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E08080" w14:textId="3D18D239" w:rsidR="006A4901" w:rsidRPr="006A51D1" w:rsidRDefault="006A4901" w:rsidP="006A4901">
      <w:pPr>
        <w:pStyle w:val="SEC06-19"/>
        <w:rPr>
          <w:rStyle w:val="SECHEAD"/>
          <w:rFonts w:ascii="Courier New" w:hAnsi="Courier New" w:cs="Courier New"/>
        </w:rPr>
      </w:pPr>
      <w:r w:rsidRPr="006A51D1">
        <w:rPr>
          <w:rFonts w:ascii="Courier New" w:hAnsi="Courier New" w:cs="Courier New"/>
        </w:rPr>
        <w:fldChar w:fldCharType="begin"/>
      </w:r>
      <w:r w:rsidRPr="006A51D1">
        <w:rPr>
          <w:rFonts w:ascii="Courier New" w:hAnsi="Courier New" w:cs="Courier New"/>
        </w:rPr>
        <w:instrText xml:space="preserve"> COMMENTS START_STATUTE \* MERGEFORMAT </w:instrText>
      </w:r>
      <w:r w:rsidRPr="006A51D1">
        <w:rPr>
          <w:rFonts w:ascii="Courier New" w:hAnsi="Courier New" w:cs="Courier New"/>
        </w:rPr>
        <w:fldChar w:fldCharType="separate"/>
      </w:r>
      <w:r w:rsidRPr="006A51D1">
        <w:rPr>
          <w:rFonts w:ascii="Courier New" w:hAnsi="Courier New" w:cs="Courier New"/>
          <w:vanish/>
        </w:rPr>
        <w:t>START_STATUTE</w:t>
      </w:r>
      <w:r w:rsidRPr="006A51D1">
        <w:rPr>
          <w:rFonts w:ascii="Courier New" w:hAnsi="Courier New" w:cs="Courier New"/>
        </w:rPr>
        <w:fldChar w:fldCharType="end"/>
      </w:r>
      <w:r w:rsidRPr="006A51D1">
        <w:rPr>
          <w:rStyle w:val="SNUM"/>
          <w:rFonts w:ascii="Courier New" w:hAnsi="Courier New" w:cs="Courier New"/>
        </w:rPr>
        <w:t>9-462.1</w:t>
      </w:r>
      <w:r w:rsidR="00F37F61" w:rsidRPr="006A51D1">
        <w:rPr>
          <w:rStyle w:val="SNUM"/>
          <w:rFonts w:ascii="Courier New" w:hAnsi="Courier New" w:cs="Courier New"/>
        </w:rPr>
        <w:t>3</w:t>
      </w:r>
      <w:r w:rsidRPr="006A51D1">
        <w:rPr>
          <w:rStyle w:val="SNUM"/>
          <w:rFonts w:ascii="Courier New" w:hAnsi="Courier New" w:cs="Courier New"/>
        </w:rPr>
        <w:t>.</w:t>
      </w:r>
      <w:r w:rsidRPr="006A51D1">
        <w:rPr>
          <w:rFonts w:ascii="Courier New" w:hAnsi="Courier New" w:cs="Courier New"/>
        </w:rPr>
        <w:t>  </w:t>
      </w:r>
      <w:r w:rsidRPr="006A51D1">
        <w:rPr>
          <w:rStyle w:val="SECHEAD"/>
          <w:rFonts w:ascii="Courier New" w:hAnsi="Courier New" w:cs="Courier New"/>
        </w:rPr>
        <w:t>Zoning; development; middle housing; applicability; definitions</w:t>
      </w:r>
    </w:p>
    <w:p w14:paraId="7CAE9D04" w14:textId="77777777" w:rsidR="006A4901" w:rsidRPr="006A51D1" w:rsidRDefault="006A4901" w:rsidP="006A4901">
      <w:pPr>
        <w:pStyle w:val="P06-00"/>
        <w:rPr>
          <w:rFonts w:ascii="Courier New" w:hAnsi="Courier New" w:cs="Courier New"/>
        </w:rPr>
      </w:pPr>
      <w:r w:rsidRPr="006A51D1">
        <w:rPr>
          <w:rFonts w:ascii="Courier New" w:hAnsi="Courier New" w:cs="Courier New"/>
        </w:rPr>
        <w:t>A.  </w:t>
      </w:r>
      <w:bookmarkStart w:id="0" w:name="Add_Section"/>
      <w:bookmarkEnd w:id="0"/>
      <w:r w:rsidRPr="006A51D1">
        <w:rPr>
          <w:rFonts w:ascii="Courier New" w:hAnsi="Courier New" w:cs="Courier New"/>
        </w:rPr>
        <w:t>On or before January 1, 2026, a municipality with a population of seventy</w:t>
      </w:r>
      <w:r w:rsidRPr="006A51D1">
        <w:rPr>
          <w:rFonts w:ascii="Courier New" w:hAnsi="Courier New" w:cs="Courier New"/>
        </w:rPr>
        <w:noBreakHyphen/>
        <w:t>five thousand persons or more must authorize by ordinance and incorporate into its development regulations, zoning regulations and other official controls the development of duplexes, triplexes, fourplexes and townhomes as a permitted use on both of the following:</w:t>
      </w:r>
    </w:p>
    <w:p w14:paraId="51CA9F95" w14:textId="77777777" w:rsidR="006A4901" w:rsidRPr="006A51D1" w:rsidRDefault="006A4901" w:rsidP="006A4901">
      <w:pPr>
        <w:pStyle w:val="P06-00"/>
        <w:rPr>
          <w:rFonts w:ascii="Courier New" w:hAnsi="Courier New" w:cs="Courier New"/>
        </w:rPr>
      </w:pPr>
      <w:r w:rsidRPr="006A51D1">
        <w:rPr>
          <w:rFonts w:ascii="Courier New" w:hAnsi="Courier New" w:cs="Courier New"/>
        </w:rPr>
        <w:t>1.  All lots zoned for single</w:t>
      </w:r>
      <w:r w:rsidRPr="006A51D1">
        <w:rPr>
          <w:rFonts w:ascii="Courier New" w:hAnsi="Courier New" w:cs="Courier New"/>
        </w:rPr>
        <w:noBreakHyphen/>
        <w:t>family residential use within one mile of the municipality's central business district.</w:t>
      </w:r>
    </w:p>
    <w:p w14:paraId="6558FE27" w14:textId="77777777" w:rsidR="006A4901" w:rsidRPr="006A51D1" w:rsidRDefault="006A4901" w:rsidP="006A4901">
      <w:pPr>
        <w:pStyle w:val="P06-00"/>
        <w:rPr>
          <w:rFonts w:ascii="Courier New" w:hAnsi="Courier New" w:cs="Courier New"/>
        </w:rPr>
      </w:pPr>
      <w:r w:rsidRPr="006A51D1">
        <w:rPr>
          <w:rFonts w:ascii="Courier New" w:hAnsi="Courier New" w:cs="Courier New"/>
        </w:rPr>
        <w:t>2.  At least twenty percent of any new development of more than ten contiguous acres.</w:t>
      </w:r>
    </w:p>
    <w:p w14:paraId="221B1502" w14:textId="77777777" w:rsidR="006A4901" w:rsidRPr="006A51D1" w:rsidRDefault="006A4901" w:rsidP="006A4901">
      <w:pPr>
        <w:pStyle w:val="P06-00"/>
        <w:rPr>
          <w:rFonts w:ascii="Courier New" w:hAnsi="Courier New" w:cs="Courier New"/>
        </w:rPr>
      </w:pPr>
      <w:r w:rsidRPr="006A51D1">
        <w:rPr>
          <w:rFonts w:ascii="Courier New" w:hAnsi="Courier New" w:cs="Courier New"/>
        </w:rPr>
        <w:t>B.  The municipality may not do any of the following:</w:t>
      </w:r>
    </w:p>
    <w:p w14:paraId="0401A45A" w14:textId="77777777" w:rsidR="006A4901" w:rsidRPr="006A51D1" w:rsidRDefault="006A4901" w:rsidP="006A4901">
      <w:pPr>
        <w:pStyle w:val="P06-00"/>
        <w:rPr>
          <w:rFonts w:ascii="Courier New" w:hAnsi="Courier New" w:cs="Courier New"/>
        </w:rPr>
      </w:pPr>
      <w:r w:rsidRPr="006A51D1">
        <w:rPr>
          <w:rFonts w:ascii="Courier New" w:hAnsi="Courier New" w:cs="Courier New"/>
        </w:rPr>
        <w:t>1.  Discourage the development of middle housing through requirements or actions that individually or cumulatively make impracticable the permitting, siting, or construction of middle housing.</w:t>
      </w:r>
    </w:p>
    <w:p w14:paraId="4E0AD421" w14:textId="77777777" w:rsidR="006A4901" w:rsidRPr="006A51D1" w:rsidRDefault="006A4901" w:rsidP="006A4901">
      <w:pPr>
        <w:pStyle w:val="P06-00"/>
        <w:rPr>
          <w:rFonts w:ascii="Courier New" w:hAnsi="Courier New" w:cs="Courier New"/>
        </w:rPr>
      </w:pPr>
      <w:r w:rsidRPr="006A51D1">
        <w:rPr>
          <w:rFonts w:ascii="Courier New" w:hAnsi="Courier New" w:cs="Courier New"/>
        </w:rPr>
        <w:t>2.  Restrict middle housing types to less than two floors.</w:t>
      </w:r>
    </w:p>
    <w:p w14:paraId="1078E21D" w14:textId="77777777" w:rsidR="006A4901" w:rsidRPr="006A51D1" w:rsidRDefault="006A4901" w:rsidP="006A4901">
      <w:pPr>
        <w:pStyle w:val="P06-00"/>
        <w:rPr>
          <w:rFonts w:ascii="Courier New" w:hAnsi="Courier New" w:cs="Courier New"/>
        </w:rPr>
      </w:pPr>
      <w:r w:rsidRPr="006A51D1">
        <w:rPr>
          <w:rFonts w:ascii="Courier New" w:hAnsi="Courier New" w:cs="Courier New"/>
        </w:rPr>
        <w:t>3.  Restrict middle housing types to a floor area ratio of less than fifty percent.</w:t>
      </w:r>
    </w:p>
    <w:p w14:paraId="08872A23" w14:textId="672F3611" w:rsidR="006A4901" w:rsidRPr="006A51D1" w:rsidRDefault="006A4901" w:rsidP="006A4901">
      <w:pPr>
        <w:pStyle w:val="P06-00"/>
        <w:rPr>
          <w:rFonts w:ascii="Courier New" w:hAnsi="Courier New" w:cs="Courier New"/>
        </w:rPr>
      </w:pPr>
      <w:r w:rsidRPr="006A51D1">
        <w:rPr>
          <w:rFonts w:ascii="Courier New" w:hAnsi="Courier New" w:cs="Courier New"/>
        </w:rPr>
        <w:t>4.  Set restrictions, permitting or review processes for middle housing that are more restrictive than those for single</w:t>
      </w:r>
      <w:r w:rsidR="00AE055A" w:rsidRPr="006A51D1">
        <w:rPr>
          <w:rFonts w:ascii="Courier New" w:hAnsi="Courier New" w:cs="Courier New"/>
        </w:rPr>
        <w:noBreakHyphen/>
      </w:r>
      <w:r w:rsidRPr="006A51D1">
        <w:rPr>
          <w:rFonts w:ascii="Courier New" w:hAnsi="Courier New" w:cs="Courier New"/>
        </w:rPr>
        <w:t>family dwellings within the same zone.</w:t>
      </w:r>
    </w:p>
    <w:p w14:paraId="44682BA6" w14:textId="77777777" w:rsidR="006A4901" w:rsidRPr="006A51D1" w:rsidRDefault="006A4901" w:rsidP="006A4901">
      <w:pPr>
        <w:pStyle w:val="P06-00"/>
        <w:rPr>
          <w:rFonts w:ascii="Courier New" w:hAnsi="Courier New" w:cs="Courier New"/>
        </w:rPr>
      </w:pPr>
      <w:r w:rsidRPr="006A51D1">
        <w:rPr>
          <w:rFonts w:ascii="Courier New" w:hAnsi="Courier New" w:cs="Courier New"/>
        </w:rPr>
        <w:t>5.  Require owner occupancy of any structures on the lot.</w:t>
      </w:r>
    </w:p>
    <w:p w14:paraId="6B5F5C37" w14:textId="77777777" w:rsidR="006A4901" w:rsidRPr="006A51D1" w:rsidRDefault="006A4901" w:rsidP="006A4901">
      <w:pPr>
        <w:pStyle w:val="P06-00"/>
        <w:rPr>
          <w:rFonts w:ascii="Courier New" w:hAnsi="Courier New" w:cs="Courier New"/>
        </w:rPr>
      </w:pPr>
      <w:r w:rsidRPr="006A51D1">
        <w:rPr>
          <w:rFonts w:ascii="Courier New" w:hAnsi="Courier New" w:cs="Courier New"/>
        </w:rPr>
        <w:t>6.  Require any structures to comply with a commercial building code or to contain a fire sprinkler.</w:t>
      </w:r>
    </w:p>
    <w:p w14:paraId="44618CD0" w14:textId="77777777" w:rsidR="006A4901" w:rsidRPr="006A51D1" w:rsidRDefault="006A4901" w:rsidP="006A4901">
      <w:pPr>
        <w:pStyle w:val="P06-00"/>
        <w:rPr>
          <w:rFonts w:ascii="Courier New" w:hAnsi="Courier New" w:cs="Courier New"/>
        </w:rPr>
      </w:pPr>
      <w:r w:rsidRPr="006A51D1">
        <w:rPr>
          <w:rFonts w:ascii="Courier New" w:hAnsi="Courier New" w:cs="Courier New"/>
        </w:rPr>
        <w:t>7.  Require more than one off-street parking space per unit.</w:t>
      </w:r>
    </w:p>
    <w:p w14:paraId="6D63D184" w14:textId="15D91E78" w:rsidR="006A4901" w:rsidRPr="006A51D1" w:rsidRDefault="00F37F61" w:rsidP="006A4901">
      <w:pPr>
        <w:pStyle w:val="P06-00"/>
        <w:rPr>
          <w:rFonts w:ascii="Courier New" w:hAnsi="Courier New" w:cs="Courier New"/>
        </w:rPr>
      </w:pPr>
      <w:r w:rsidRPr="006A51D1">
        <w:rPr>
          <w:rFonts w:ascii="Courier New" w:hAnsi="Courier New" w:cs="Courier New"/>
        </w:rPr>
        <w:t>C</w:t>
      </w:r>
      <w:r w:rsidR="006A4901" w:rsidRPr="006A51D1">
        <w:rPr>
          <w:rFonts w:ascii="Courier New" w:hAnsi="Courier New" w:cs="Courier New"/>
        </w:rPr>
        <w:t>.  This section does not prohibit the governing body of a municipality from allowing either of the following:</w:t>
      </w:r>
    </w:p>
    <w:p w14:paraId="29699982" w14:textId="155AD125" w:rsidR="006A4901" w:rsidRPr="006A51D1" w:rsidRDefault="006A4901" w:rsidP="006A4901">
      <w:pPr>
        <w:pStyle w:val="P06-00"/>
        <w:rPr>
          <w:rFonts w:ascii="Courier New" w:hAnsi="Courier New" w:cs="Courier New"/>
        </w:rPr>
      </w:pPr>
      <w:r w:rsidRPr="006A51D1">
        <w:rPr>
          <w:rFonts w:ascii="Courier New" w:hAnsi="Courier New" w:cs="Courier New"/>
        </w:rPr>
        <w:t>1.  Single</w:t>
      </w:r>
      <w:r w:rsidR="00AE055A" w:rsidRPr="006A51D1">
        <w:rPr>
          <w:rFonts w:ascii="Courier New" w:hAnsi="Courier New" w:cs="Courier New"/>
        </w:rPr>
        <w:noBreakHyphen/>
      </w:r>
      <w:r w:rsidRPr="006A51D1">
        <w:rPr>
          <w:rFonts w:ascii="Courier New" w:hAnsi="Courier New" w:cs="Courier New"/>
        </w:rPr>
        <w:t>family dwellings in areas zoned for single-family dwellings.</w:t>
      </w:r>
    </w:p>
    <w:p w14:paraId="5332E113" w14:textId="77777777" w:rsidR="006A4901" w:rsidRPr="006A51D1" w:rsidRDefault="006A4901" w:rsidP="006A4901">
      <w:pPr>
        <w:pStyle w:val="P06-00"/>
        <w:rPr>
          <w:rFonts w:ascii="Courier New" w:hAnsi="Courier New" w:cs="Courier New"/>
        </w:rPr>
      </w:pPr>
      <w:r w:rsidRPr="006A51D1">
        <w:rPr>
          <w:rFonts w:ascii="Courier New" w:hAnsi="Courier New" w:cs="Courier New"/>
        </w:rPr>
        <w:t>2.  Additional types of middle housing not required under this section.</w:t>
      </w:r>
    </w:p>
    <w:p w14:paraId="61F16F5D" w14:textId="620C3B5F" w:rsidR="006A4901" w:rsidRPr="006A51D1" w:rsidRDefault="00AE055A" w:rsidP="006A4901">
      <w:pPr>
        <w:pStyle w:val="P06-00"/>
        <w:rPr>
          <w:rFonts w:ascii="Courier New" w:hAnsi="Courier New" w:cs="Courier New"/>
        </w:rPr>
      </w:pPr>
      <w:r w:rsidRPr="006A51D1">
        <w:rPr>
          <w:rFonts w:ascii="Courier New" w:hAnsi="Courier New" w:cs="Courier New"/>
        </w:rPr>
        <w:t>D</w:t>
      </w:r>
      <w:r w:rsidR="006A4901" w:rsidRPr="006A51D1">
        <w:rPr>
          <w:rFonts w:ascii="Courier New" w:hAnsi="Courier New" w:cs="Courier New"/>
        </w:rPr>
        <w:t>.  This section does not apply to any of the following:</w:t>
      </w:r>
    </w:p>
    <w:p w14:paraId="064A3E59" w14:textId="77777777" w:rsidR="006A4901" w:rsidRPr="006A51D1" w:rsidRDefault="006A4901" w:rsidP="006A4901">
      <w:pPr>
        <w:pStyle w:val="P06-00"/>
        <w:rPr>
          <w:rFonts w:ascii="Courier New" w:hAnsi="Courier New" w:cs="Courier New"/>
        </w:rPr>
      </w:pPr>
      <w:r w:rsidRPr="006A51D1">
        <w:rPr>
          <w:rFonts w:ascii="Courier New" w:hAnsi="Courier New" w:cs="Courier New"/>
        </w:rPr>
        <w:t xml:space="preserve">1.  Areas that are not incorporated. </w:t>
      </w:r>
    </w:p>
    <w:p w14:paraId="69467D99" w14:textId="77777777" w:rsidR="006A4901" w:rsidRPr="006A51D1" w:rsidRDefault="006A4901" w:rsidP="006A4901">
      <w:pPr>
        <w:pStyle w:val="P06-00"/>
        <w:rPr>
          <w:rFonts w:ascii="Courier New" w:hAnsi="Courier New" w:cs="Courier New"/>
        </w:rPr>
      </w:pPr>
      <w:r w:rsidRPr="006A51D1">
        <w:rPr>
          <w:rFonts w:ascii="Courier New" w:hAnsi="Courier New" w:cs="Courier New"/>
        </w:rPr>
        <w:t>2.  Areas that lack sufficient urban services.</w:t>
      </w:r>
    </w:p>
    <w:p w14:paraId="504D494C" w14:textId="77777777" w:rsidR="006A4901" w:rsidRPr="006A51D1" w:rsidRDefault="006A4901" w:rsidP="006A4901">
      <w:pPr>
        <w:pStyle w:val="P06-00"/>
        <w:rPr>
          <w:rFonts w:ascii="Courier New" w:hAnsi="Courier New" w:cs="Courier New"/>
        </w:rPr>
      </w:pPr>
      <w:r w:rsidRPr="006A51D1">
        <w:rPr>
          <w:rFonts w:ascii="Courier New" w:hAnsi="Courier New" w:cs="Courier New"/>
        </w:rPr>
        <w:t>3.  Areas that are not served by water and sewer services.</w:t>
      </w:r>
    </w:p>
    <w:p w14:paraId="4001C5F8" w14:textId="77777777" w:rsidR="006A4901" w:rsidRPr="006A51D1" w:rsidRDefault="006A4901" w:rsidP="006A4901">
      <w:pPr>
        <w:pStyle w:val="P06-00"/>
        <w:rPr>
          <w:rFonts w:ascii="Courier New" w:hAnsi="Courier New" w:cs="Courier New"/>
        </w:rPr>
      </w:pPr>
      <w:r w:rsidRPr="006A51D1">
        <w:rPr>
          <w:rFonts w:ascii="Courier New" w:hAnsi="Courier New" w:cs="Courier New"/>
        </w:rPr>
        <w:t>4.  Areas that are not zoned for residential use.</w:t>
      </w:r>
    </w:p>
    <w:p w14:paraId="1F14A160" w14:textId="77777777" w:rsidR="006A4901" w:rsidRPr="006A51D1" w:rsidRDefault="006A4901" w:rsidP="006A4901">
      <w:pPr>
        <w:pStyle w:val="P06-00"/>
        <w:rPr>
          <w:rFonts w:ascii="Courier New" w:hAnsi="Courier New" w:cs="Courier New"/>
        </w:rPr>
      </w:pPr>
      <w:r w:rsidRPr="006A51D1">
        <w:rPr>
          <w:rFonts w:ascii="Courier New" w:hAnsi="Courier New" w:cs="Courier New"/>
        </w:rPr>
        <w:t>5.  Areas that are not incorporated and are zoned under an interim zoning designation that maintains the area's potential for planned urban development.</w:t>
      </w:r>
    </w:p>
    <w:p w14:paraId="757F9106" w14:textId="1AA169EE" w:rsidR="006A4901" w:rsidRPr="006A51D1" w:rsidRDefault="006A4901" w:rsidP="006A4901">
      <w:pPr>
        <w:pStyle w:val="P06-00"/>
        <w:rPr>
          <w:rFonts w:ascii="Courier New" w:hAnsi="Courier New" w:cs="Courier New"/>
        </w:rPr>
      </w:pPr>
      <w:r w:rsidRPr="006A51D1">
        <w:rPr>
          <w:rFonts w:ascii="Courier New" w:hAnsi="Courier New" w:cs="Courier New"/>
        </w:rPr>
        <w:t>6.  </w:t>
      </w:r>
      <w:r w:rsidR="00AE055A" w:rsidRPr="006A51D1">
        <w:rPr>
          <w:rFonts w:ascii="Courier New" w:hAnsi="Courier New" w:cs="Courier New"/>
        </w:rPr>
        <w:t>A</w:t>
      </w:r>
      <w:r w:rsidRPr="006A51D1">
        <w:rPr>
          <w:rFonts w:ascii="Courier New" w:hAnsi="Courier New" w:cs="Courier New"/>
        </w:rPr>
        <w:t>reas covered under title 48, chapter 6, article 4.</w:t>
      </w:r>
    </w:p>
    <w:p w14:paraId="39EB9961" w14:textId="407BD202" w:rsidR="006A4901" w:rsidRPr="006A51D1" w:rsidRDefault="006A4901" w:rsidP="006A4901">
      <w:pPr>
        <w:pStyle w:val="P06-00"/>
        <w:rPr>
          <w:rFonts w:ascii="Courier New" w:hAnsi="Courier New" w:cs="Courier New"/>
        </w:rPr>
      </w:pPr>
      <w:r w:rsidRPr="006A51D1">
        <w:rPr>
          <w:rFonts w:ascii="Courier New" w:hAnsi="Courier New" w:cs="Courier New"/>
        </w:rPr>
        <w:t>7.  Any land within the territory in the vicinity of a public airport as defined in section 28</w:t>
      </w:r>
      <w:r w:rsidRPr="006A51D1">
        <w:rPr>
          <w:rFonts w:ascii="Courier New" w:hAnsi="Courier New" w:cs="Courier New"/>
        </w:rPr>
        <w:noBreakHyphen/>
        <w:t xml:space="preserve">8486 or to the extent this section would interfere with the public airport's ability to comply with the laws, regulations and requirements of the </w:t>
      </w:r>
      <w:r w:rsidR="00AE055A" w:rsidRPr="006A51D1">
        <w:rPr>
          <w:rFonts w:ascii="Courier New" w:hAnsi="Courier New" w:cs="Courier New"/>
        </w:rPr>
        <w:t xml:space="preserve">United States </w:t>
      </w:r>
      <w:r w:rsidRPr="006A51D1">
        <w:rPr>
          <w:rFonts w:ascii="Courier New" w:hAnsi="Courier New" w:cs="Courier New"/>
        </w:rPr>
        <w:t>related to applying for, receiving or spending federal monies.</w:t>
      </w:r>
    </w:p>
    <w:p w14:paraId="1E67DE01" w14:textId="77777777" w:rsidR="006A4901" w:rsidRPr="006A51D1" w:rsidRDefault="006A4901" w:rsidP="006A4901">
      <w:pPr>
        <w:pStyle w:val="P06-00"/>
        <w:rPr>
          <w:rFonts w:ascii="Courier New" w:hAnsi="Courier New" w:cs="Courier New"/>
        </w:rPr>
      </w:pPr>
      <w:r w:rsidRPr="006A51D1">
        <w:rPr>
          <w:rFonts w:ascii="Courier New" w:hAnsi="Courier New" w:cs="Courier New"/>
        </w:rPr>
        <w:t>8.  Any land within the territory in the vicinity of a military airport as defined in section 28</w:t>
      </w:r>
      <w:r w:rsidRPr="006A51D1">
        <w:rPr>
          <w:rFonts w:ascii="Courier New" w:hAnsi="Courier New" w:cs="Courier New"/>
        </w:rPr>
        <w:noBreakHyphen/>
        <w:t>8461.</w:t>
      </w:r>
    </w:p>
    <w:p w14:paraId="11BC95F2" w14:textId="06638590" w:rsidR="006A4901" w:rsidRPr="006A51D1" w:rsidRDefault="00AE055A" w:rsidP="006A4901">
      <w:pPr>
        <w:pStyle w:val="P06-00"/>
        <w:rPr>
          <w:rFonts w:ascii="Courier New" w:hAnsi="Courier New" w:cs="Courier New"/>
        </w:rPr>
      </w:pPr>
      <w:r w:rsidRPr="006A51D1">
        <w:rPr>
          <w:rFonts w:ascii="Courier New" w:hAnsi="Courier New" w:cs="Courier New"/>
        </w:rPr>
        <w:t>E</w:t>
      </w:r>
      <w:r w:rsidR="006A4901" w:rsidRPr="006A51D1">
        <w:rPr>
          <w:rFonts w:ascii="Courier New" w:hAnsi="Courier New" w:cs="Courier New"/>
        </w:rPr>
        <w:t>.  If a municipality does not adopt the regulations required by this section on or before January 1, 2026, middle housing shall be allowed on all lots in the municipality zoned for single</w:t>
      </w:r>
      <w:r w:rsidR="006A4901" w:rsidRPr="006A51D1">
        <w:rPr>
          <w:rFonts w:ascii="Courier New" w:hAnsi="Courier New" w:cs="Courier New"/>
        </w:rPr>
        <w:noBreakHyphen/>
        <w:t>family residential use without any limitations.</w:t>
      </w:r>
    </w:p>
    <w:p w14:paraId="0AD126A1" w14:textId="65E8B00E" w:rsidR="006A4901" w:rsidRPr="006A51D1" w:rsidRDefault="00AE055A" w:rsidP="006A4901">
      <w:pPr>
        <w:pStyle w:val="P06-00"/>
        <w:rPr>
          <w:rFonts w:ascii="Courier New" w:hAnsi="Courier New" w:cs="Courier New"/>
        </w:rPr>
      </w:pPr>
      <w:r w:rsidRPr="006A51D1">
        <w:rPr>
          <w:rFonts w:ascii="Courier New" w:hAnsi="Courier New" w:cs="Courier New"/>
        </w:rPr>
        <w:t>F</w:t>
      </w:r>
      <w:r w:rsidR="006A4901" w:rsidRPr="006A51D1">
        <w:rPr>
          <w:rFonts w:ascii="Courier New" w:hAnsi="Courier New" w:cs="Courier New"/>
        </w:rPr>
        <w:t>.  </w:t>
      </w:r>
      <w:r w:rsidRPr="006A51D1">
        <w:rPr>
          <w:rFonts w:ascii="Courier New" w:hAnsi="Courier New" w:cs="Courier New"/>
        </w:rPr>
        <w:t>T</w:t>
      </w:r>
      <w:r w:rsidR="006A4901" w:rsidRPr="006A51D1">
        <w:rPr>
          <w:rFonts w:ascii="Courier New" w:hAnsi="Courier New" w:cs="Courier New"/>
        </w:rPr>
        <w:t>his section does not change or otherwise impair the terms of any development agreement that exists on</w:t>
      </w:r>
      <w:r w:rsidR="00FA107D" w:rsidRPr="006A51D1">
        <w:rPr>
          <w:rFonts w:ascii="Courier New" w:hAnsi="Courier New" w:cs="Courier New"/>
        </w:rPr>
        <w:t xml:space="preserve"> September 14, 2024</w:t>
      </w:r>
      <w:r w:rsidR="006A4901" w:rsidRPr="006A51D1">
        <w:rPr>
          <w:rFonts w:ascii="Courier New" w:hAnsi="Courier New" w:cs="Courier New"/>
        </w:rPr>
        <w:t>.</w:t>
      </w:r>
    </w:p>
    <w:p w14:paraId="14C3AD6E" w14:textId="71EFA787" w:rsidR="006A4901" w:rsidRPr="006A51D1" w:rsidRDefault="006A4901" w:rsidP="006A4901">
      <w:pPr>
        <w:pStyle w:val="P06-00"/>
        <w:rPr>
          <w:rFonts w:ascii="Courier New" w:hAnsi="Courier New" w:cs="Courier New"/>
        </w:rPr>
      </w:pPr>
      <w:r w:rsidRPr="006A51D1">
        <w:rPr>
          <w:rFonts w:ascii="Courier New" w:hAnsi="Courier New" w:cs="Courier New"/>
        </w:rPr>
        <w:t>G.  </w:t>
      </w:r>
      <w:r w:rsidR="00AE055A" w:rsidRPr="006A51D1">
        <w:rPr>
          <w:rFonts w:ascii="Courier New" w:hAnsi="Courier New" w:cs="Courier New"/>
        </w:rPr>
        <w:t>N</w:t>
      </w:r>
      <w:r w:rsidRPr="006A51D1">
        <w:rPr>
          <w:rFonts w:ascii="Courier New" w:hAnsi="Courier New" w:cs="Courier New"/>
        </w:rPr>
        <w:t xml:space="preserve">otwithstanding subsection </w:t>
      </w:r>
      <w:r w:rsidR="00591E38" w:rsidRPr="006A51D1">
        <w:rPr>
          <w:rFonts w:ascii="Courier New" w:hAnsi="Courier New" w:cs="Courier New"/>
        </w:rPr>
        <w:t>A</w:t>
      </w:r>
      <w:r w:rsidRPr="006A51D1">
        <w:rPr>
          <w:rFonts w:ascii="Courier New" w:hAnsi="Courier New" w:cs="Courier New"/>
        </w:rPr>
        <w:t xml:space="preserve"> of this section, a utility provider impacted by a </w:t>
      </w:r>
      <w:r w:rsidR="00AE055A" w:rsidRPr="006A51D1">
        <w:rPr>
          <w:rFonts w:ascii="Courier New" w:hAnsi="Courier New" w:cs="Courier New"/>
        </w:rPr>
        <w:t xml:space="preserve">development being </w:t>
      </w:r>
      <w:r w:rsidRPr="006A51D1">
        <w:rPr>
          <w:rFonts w:ascii="Courier New" w:hAnsi="Courier New" w:cs="Courier New"/>
        </w:rPr>
        <w:t>developed pursuant to this section shall have the opportunity to review and approve the site plan for the development.</w:t>
      </w:r>
    </w:p>
    <w:p w14:paraId="31E11E9E" w14:textId="2AB20FE6" w:rsidR="006A4901" w:rsidRPr="006A51D1" w:rsidRDefault="00AE055A" w:rsidP="006A4901">
      <w:pPr>
        <w:pStyle w:val="P06-00"/>
        <w:rPr>
          <w:rFonts w:ascii="Courier New" w:hAnsi="Courier New" w:cs="Courier New"/>
        </w:rPr>
      </w:pPr>
      <w:r w:rsidRPr="006A51D1">
        <w:rPr>
          <w:rFonts w:ascii="Courier New" w:hAnsi="Courier New" w:cs="Courier New"/>
        </w:rPr>
        <w:t>H.  For the purpose of this section:</w:t>
      </w:r>
    </w:p>
    <w:p w14:paraId="24605C15" w14:textId="2B1C806B" w:rsidR="006A4901" w:rsidRPr="006A51D1" w:rsidRDefault="00AE055A" w:rsidP="006A4901">
      <w:pPr>
        <w:pStyle w:val="P06-00"/>
        <w:rPr>
          <w:rFonts w:ascii="Courier New" w:hAnsi="Courier New" w:cs="Courier New"/>
        </w:rPr>
      </w:pPr>
      <w:r w:rsidRPr="006A51D1">
        <w:rPr>
          <w:rFonts w:ascii="Courier New" w:hAnsi="Courier New" w:cs="Courier New"/>
        </w:rPr>
        <w:t>1.  "Building code":</w:t>
      </w:r>
    </w:p>
    <w:p w14:paraId="1FB94C73" w14:textId="21E4B3DC" w:rsidR="006A4901" w:rsidRPr="006A51D1" w:rsidRDefault="00AE055A" w:rsidP="006A4901">
      <w:pPr>
        <w:pStyle w:val="P06-00"/>
        <w:rPr>
          <w:rFonts w:ascii="Courier New" w:hAnsi="Courier New" w:cs="Courier New"/>
        </w:rPr>
      </w:pPr>
      <w:r w:rsidRPr="006A51D1">
        <w:rPr>
          <w:rFonts w:ascii="Courier New" w:hAnsi="Courier New" w:cs="Courier New"/>
        </w:rPr>
        <w:t>(a)  Means a construction code adopted by a municipality.</w:t>
      </w:r>
    </w:p>
    <w:p w14:paraId="22B6A1CF" w14:textId="569C3997" w:rsidR="006A4901" w:rsidRPr="006A51D1" w:rsidRDefault="00AE055A" w:rsidP="006A4901">
      <w:pPr>
        <w:pStyle w:val="P06-00"/>
        <w:rPr>
          <w:rFonts w:ascii="Courier New" w:hAnsi="Courier New" w:cs="Courier New"/>
        </w:rPr>
      </w:pPr>
      <w:r w:rsidRPr="006A51D1">
        <w:rPr>
          <w:rFonts w:ascii="Courier New" w:hAnsi="Courier New" w:cs="Courier New"/>
        </w:rPr>
        <w:t>(b)  Includes a model building code, commercial code, plumbing and mechanical code, electric code, energy conservation code, fire code, property maintenance code, neighborhood preservation code, antiblight code or other similar code.</w:t>
      </w:r>
    </w:p>
    <w:p w14:paraId="536A475B" w14:textId="730EAD27" w:rsidR="006A4901" w:rsidRPr="006A51D1" w:rsidRDefault="00AE055A" w:rsidP="006A4901">
      <w:pPr>
        <w:pStyle w:val="P06-00"/>
        <w:rPr>
          <w:rFonts w:ascii="Courier New" w:hAnsi="Courier New" w:cs="Courier New"/>
        </w:rPr>
      </w:pPr>
      <w:r w:rsidRPr="006A51D1">
        <w:rPr>
          <w:rFonts w:ascii="Courier New" w:hAnsi="Courier New" w:cs="Courier New"/>
        </w:rPr>
        <w:t>2.  "Central business district" means an area or series of areas designated by a municipality that are primarily nonindustrial and that attract community activity, including the entire geographic area that the municipality has officially designated as its downtown or equivalent on</w:t>
      </w:r>
      <w:r w:rsidR="003A3D68" w:rsidRPr="006A51D1">
        <w:rPr>
          <w:rFonts w:ascii="Courier New" w:hAnsi="Courier New" w:cs="Courier New"/>
        </w:rPr>
        <w:t xml:space="preserve"> September 14, 2024</w:t>
      </w:r>
      <w:r w:rsidRPr="006A51D1">
        <w:rPr>
          <w:rFonts w:ascii="Courier New" w:hAnsi="Courier New" w:cs="Courier New"/>
        </w:rPr>
        <w:t>.</w:t>
      </w:r>
    </w:p>
    <w:p w14:paraId="2F406100" w14:textId="1515B079" w:rsidR="006A4901" w:rsidRPr="006A51D1" w:rsidRDefault="006A4901" w:rsidP="006A4901">
      <w:pPr>
        <w:pStyle w:val="P06-00"/>
        <w:rPr>
          <w:rFonts w:ascii="Courier New" w:hAnsi="Courier New" w:cs="Courier New"/>
        </w:rPr>
      </w:pPr>
      <w:r w:rsidRPr="006A51D1">
        <w:rPr>
          <w:rFonts w:ascii="Courier New" w:hAnsi="Courier New" w:cs="Courier New"/>
        </w:rPr>
        <w:t>3.  "Duplex" means two dwelling units on the same parcel or lot in attached, detached or semidetached arrangements that are designed for residential occupancy by not more than two households living independently from each other.</w:t>
      </w:r>
    </w:p>
    <w:p w14:paraId="53D608E7" w14:textId="77777777" w:rsidR="006A4901" w:rsidRPr="006A51D1" w:rsidRDefault="006A4901" w:rsidP="006A4901">
      <w:pPr>
        <w:pStyle w:val="P06-00"/>
        <w:rPr>
          <w:rFonts w:ascii="Courier New" w:hAnsi="Courier New" w:cs="Courier New"/>
        </w:rPr>
      </w:pPr>
      <w:r w:rsidRPr="006A51D1">
        <w:rPr>
          <w:rFonts w:ascii="Courier New" w:hAnsi="Courier New" w:cs="Courier New"/>
        </w:rPr>
        <w:t>4.  "Floor area ratio" means the ratio of allowed square footage in a middle housing project to the square footage of the parcel on which it is built.</w:t>
      </w:r>
    </w:p>
    <w:p w14:paraId="55205FD5" w14:textId="7C1FDCCF" w:rsidR="006A4901" w:rsidRPr="006A51D1" w:rsidRDefault="006A4901" w:rsidP="006A4901">
      <w:pPr>
        <w:pStyle w:val="P06-00"/>
        <w:rPr>
          <w:rFonts w:ascii="Courier New" w:hAnsi="Courier New" w:cs="Courier New"/>
        </w:rPr>
      </w:pPr>
      <w:r w:rsidRPr="006A51D1">
        <w:rPr>
          <w:rFonts w:ascii="Courier New" w:hAnsi="Courier New" w:cs="Courier New"/>
        </w:rPr>
        <w:t>5.  "Fourplex" means four dwelling units on the same parcel or lot in attached, detached or semidetached arrangements that are designed for residential occupancy by not more than four households living independently from each other.</w:t>
      </w:r>
    </w:p>
    <w:p w14:paraId="56094705" w14:textId="77777777" w:rsidR="006A4901" w:rsidRPr="006A51D1" w:rsidRDefault="006A4901" w:rsidP="006A4901">
      <w:pPr>
        <w:pStyle w:val="P06-00"/>
        <w:rPr>
          <w:rFonts w:ascii="Courier New" w:hAnsi="Courier New" w:cs="Courier New"/>
        </w:rPr>
      </w:pPr>
      <w:r w:rsidRPr="006A51D1">
        <w:rPr>
          <w:rFonts w:ascii="Courier New" w:hAnsi="Courier New" w:cs="Courier New"/>
        </w:rPr>
        <w:t>6.  "Household" means either:</w:t>
      </w:r>
    </w:p>
    <w:p w14:paraId="3CF66016" w14:textId="77777777" w:rsidR="006A4901" w:rsidRPr="006A51D1" w:rsidRDefault="006A4901" w:rsidP="006A4901">
      <w:pPr>
        <w:pStyle w:val="P06-00"/>
        <w:rPr>
          <w:rFonts w:ascii="Courier New" w:hAnsi="Courier New" w:cs="Courier New"/>
        </w:rPr>
      </w:pPr>
      <w:r w:rsidRPr="006A51D1">
        <w:rPr>
          <w:rFonts w:ascii="Courier New" w:hAnsi="Courier New" w:cs="Courier New"/>
        </w:rPr>
        <w:t>(a)  A single person living or residing in a dwelling or place of residence.</w:t>
      </w:r>
    </w:p>
    <w:p w14:paraId="52D0FA97" w14:textId="77777777" w:rsidR="006A4901" w:rsidRPr="006A51D1" w:rsidRDefault="006A4901" w:rsidP="006A4901">
      <w:pPr>
        <w:pStyle w:val="P06-00"/>
        <w:rPr>
          <w:rFonts w:ascii="Courier New" w:hAnsi="Courier New" w:cs="Courier New"/>
        </w:rPr>
      </w:pPr>
      <w:r w:rsidRPr="006A51D1">
        <w:rPr>
          <w:rFonts w:ascii="Courier New" w:hAnsi="Courier New" w:cs="Courier New"/>
        </w:rPr>
        <w:t>(b)  Two or more persons living together or residing in the same dwelling or place of residence.</w:t>
      </w:r>
    </w:p>
    <w:p w14:paraId="362A6173" w14:textId="77777777" w:rsidR="006A4901" w:rsidRPr="006A51D1" w:rsidRDefault="006A4901" w:rsidP="006A4901">
      <w:pPr>
        <w:pStyle w:val="P06-00"/>
        <w:keepNext/>
        <w:keepLines/>
        <w:rPr>
          <w:rFonts w:ascii="Courier New" w:hAnsi="Courier New" w:cs="Courier New"/>
        </w:rPr>
      </w:pPr>
      <w:r w:rsidRPr="006A51D1">
        <w:rPr>
          <w:rFonts w:ascii="Courier New" w:hAnsi="Courier New" w:cs="Courier New"/>
        </w:rPr>
        <w:t>7.  "Middle housing":</w:t>
      </w:r>
    </w:p>
    <w:p w14:paraId="12E95684" w14:textId="07032762" w:rsidR="006A4901" w:rsidRPr="006A51D1" w:rsidRDefault="006A4901" w:rsidP="006A4901">
      <w:pPr>
        <w:pStyle w:val="P06-00"/>
        <w:keepNext/>
        <w:keepLines/>
        <w:rPr>
          <w:rFonts w:ascii="Courier New" w:hAnsi="Courier New" w:cs="Courier New"/>
        </w:rPr>
      </w:pPr>
      <w:r w:rsidRPr="006A51D1">
        <w:rPr>
          <w:rFonts w:ascii="Courier New" w:hAnsi="Courier New" w:cs="Courier New"/>
        </w:rPr>
        <w:t>(a)  Means buildings that are compatible in scale, form and character with single</w:t>
      </w:r>
      <w:r w:rsidR="00AE055A" w:rsidRPr="006A51D1">
        <w:rPr>
          <w:rFonts w:ascii="Courier New" w:hAnsi="Courier New" w:cs="Courier New"/>
        </w:rPr>
        <w:noBreakHyphen/>
      </w:r>
      <w:r w:rsidRPr="006A51D1">
        <w:rPr>
          <w:rFonts w:ascii="Courier New" w:hAnsi="Courier New" w:cs="Courier New"/>
        </w:rPr>
        <w:t xml:space="preserve">family houses and that contain two or more attached, detached, stacked or clustered homes. </w:t>
      </w:r>
    </w:p>
    <w:p w14:paraId="1CA8C259" w14:textId="77777777" w:rsidR="006A4901" w:rsidRPr="006A51D1" w:rsidRDefault="006A4901" w:rsidP="006A4901">
      <w:pPr>
        <w:pStyle w:val="P06-00"/>
        <w:rPr>
          <w:rFonts w:ascii="Courier New" w:hAnsi="Courier New" w:cs="Courier New"/>
        </w:rPr>
      </w:pPr>
      <w:r w:rsidRPr="006A51D1">
        <w:rPr>
          <w:rFonts w:ascii="Courier New" w:hAnsi="Courier New" w:cs="Courier New"/>
        </w:rPr>
        <w:t>(b)  Includes duplexes, triplexes, fourplexes and townhouses.</w:t>
      </w:r>
    </w:p>
    <w:p w14:paraId="1134933F" w14:textId="77777777" w:rsidR="006A4901" w:rsidRPr="006A51D1" w:rsidRDefault="006A4901" w:rsidP="006A4901">
      <w:pPr>
        <w:pStyle w:val="P06-00"/>
        <w:rPr>
          <w:rFonts w:ascii="Courier New" w:hAnsi="Courier New" w:cs="Courier New"/>
        </w:rPr>
      </w:pPr>
      <w:r w:rsidRPr="006A51D1">
        <w:rPr>
          <w:rFonts w:ascii="Courier New" w:hAnsi="Courier New" w:cs="Courier New"/>
        </w:rPr>
        <w:t>8.  "Permitted use" means the ability for a development to be approved without requiring a public hearing, variance, conditional use permit, special permit or special exception, other than a discretionary zoning action to determination that a site plan conforms with applicable zoning regulations.</w:t>
      </w:r>
    </w:p>
    <w:p w14:paraId="2901933B" w14:textId="77777777" w:rsidR="006A4901" w:rsidRPr="006A51D1" w:rsidRDefault="006A4901" w:rsidP="006A4901">
      <w:pPr>
        <w:pStyle w:val="P06-00"/>
        <w:rPr>
          <w:rFonts w:ascii="Courier New" w:hAnsi="Courier New" w:cs="Courier New"/>
        </w:rPr>
      </w:pPr>
      <w:r w:rsidRPr="006A51D1">
        <w:rPr>
          <w:rFonts w:ascii="Courier New" w:hAnsi="Courier New" w:cs="Courier New"/>
        </w:rPr>
        <w:t>9.  "Townhouses" means dwelling units that are constructed in a row of two or more attached units in which each dwelling unit shares at least one common wall with an adjacent unit and that are accessed by separate outdoor entrances.</w:t>
      </w:r>
    </w:p>
    <w:p w14:paraId="3C7A12E1" w14:textId="6D66DCA5" w:rsidR="00F540AD" w:rsidRPr="006A51D1" w:rsidRDefault="006A4901" w:rsidP="006A4901">
      <w:pPr>
        <w:pStyle w:val="P06-00"/>
        <w:rPr>
          <w:rFonts w:ascii="Courier New" w:hAnsi="Courier New" w:cs="Courier New"/>
        </w:rPr>
      </w:pPr>
      <w:r w:rsidRPr="006A51D1">
        <w:rPr>
          <w:rFonts w:ascii="Courier New" w:hAnsi="Courier New" w:cs="Courier New"/>
        </w:rPr>
        <w:t xml:space="preserve">10.  "Triplex" means three dwelling units on the same parcel or lot in attached, detached or semidetached arrangements that are designed for residential occupancy by not more than three households living independently from each other. </w:t>
      </w:r>
      <w:r w:rsidRPr="006A51D1">
        <w:rPr>
          <w:rFonts w:ascii="Courier New" w:hAnsi="Courier New" w:cs="Courier New"/>
        </w:rPr>
        <w:fldChar w:fldCharType="begin"/>
      </w:r>
      <w:r w:rsidRPr="006A51D1">
        <w:rPr>
          <w:rFonts w:ascii="Courier New" w:hAnsi="Courier New" w:cs="Courier New"/>
        </w:rPr>
        <w:instrText xml:space="preserve"> COMMENTS END_STATUTE \* MERGEFORMAT </w:instrText>
      </w:r>
      <w:r w:rsidRPr="006A51D1">
        <w:rPr>
          <w:rFonts w:ascii="Courier New" w:hAnsi="Courier New" w:cs="Courier New"/>
        </w:rPr>
        <w:fldChar w:fldCharType="separate"/>
      </w:r>
      <w:r w:rsidRPr="006A51D1">
        <w:rPr>
          <w:rFonts w:ascii="Courier New" w:hAnsi="Courier New" w:cs="Courier New"/>
          <w:vanish/>
        </w:rPr>
        <w:t>END_STATUTE</w:t>
      </w:r>
      <w:r w:rsidRPr="006A51D1">
        <w:rPr>
          <w:rFonts w:ascii="Courier New" w:hAnsi="Courier New" w:cs="Courier New"/>
        </w:rPr>
        <w:fldChar w:fldCharType="end"/>
      </w:r>
    </w:p>
    <w:sectPr w:rsidR="00F540AD" w:rsidRPr="006A51D1" w:rsidSect="006A4901">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09048B" w14:textId="77777777" w:rsidR="006A4901" w:rsidRDefault="006A4901">
      <w:r>
        <w:separator/>
      </w:r>
    </w:p>
  </w:endnote>
  <w:endnote w:type="continuationSeparator" w:id="0">
    <w:p w14:paraId="3A0EE280" w14:textId="77777777" w:rsidR="006A4901" w:rsidRDefault="006A49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33106A" w14:textId="77777777" w:rsidR="006A4901" w:rsidRDefault="006A4901">
      <w:r>
        <w:separator/>
      </w:r>
    </w:p>
  </w:footnote>
  <w:footnote w:type="continuationSeparator" w:id="0">
    <w:p w14:paraId="43C1D65E" w14:textId="77777777" w:rsidR="006A4901" w:rsidRDefault="006A49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54934746">
    <w:abstractNumId w:val="8"/>
  </w:num>
  <w:num w:numId="2" w16cid:durableId="1186870832">
    <w:abstractNumId w:val="8"/>
  </w:num>
  <w:num w:numId="3" w16cid:durableId="565604560">
    <w:abstractNumId w:val="7"/>
  </w:num>
  <w:num w:numId="4" w16cid:durableId="854733224">
    <w:abstractNumId w:val="7"/>
  </w:num>
  <w:num w:numId="5" w16cid:durableId="745766821">
    <w:abstractNumId w:val="10"/>
  </w:num>
  <w:num w:numId="6" w16cid:durableId="901796995">
    <w:abstractNumId w:val="11"/>
  </w:num>
  <w:num w:numId="7" w16cid:durableId="1601839935">
    <w:abstractNumId w:val="12"/>
  </w:num>
  <w:num w:numId="8" w16cid:durableId="1504932120">
    <w:abstractNumId w:val="9"/>
  </w:num>
  <w:num w:numId="9" w16cid:durableId="20521705">
    <w:abstractNumId w:val="6"/>
  </w:num>
  <w:num w:numId="10" w16cid:durableId="1588612821">
    <w:abstractNumId w:val="5"/>
  </w:num>
  <w:num w:numId="11" w16cid:durableId="1840656963">
    <w:abstractNumId w:val="4"/>
  </w:num>
  <w:num w:numId="12" w16cid:durableId="1636914493">
    <w:abstractNumId w:val="3"/>
  </w:num>
  <w:num w:numId="13" w16cid:durableId="1482237127">
    <w:abstractNumId w:val="2"/>
  </w:num>
  <w:num w:numId="14" w16cid:durableId="1590313047">
    <w:abstractNumId w:val="1"/>
  </w:num>
  <w:num w:numId="15" w16cid:durableId="6281695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901"/>
    <w:rsid w:val="00010503"/>
    <w:rsid w:val="00033AE7"/>
    <w:rsid w:val="003A3D68"/>
    <w:rsid w:val="00591E38"/>
    <w:rsid w:val="006A4901"/>
    <w:rsid w:val="006A51D1"/>
    <w:rsid w:val="00AE055A"/>
    <w:rsid w:val="00E41B6D"/>
    <w:rsid w:val="00E623A6"/>
    <w:rsid w:val="00F37F61"/>
    <w:rsid w:val="00F540AD"/>
    <w:rsid w:val="00FA10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31A5CE"/>
  <w15:chartTrackingRefBased/>
  <w15:docId w15:val="{FDB5BFB1-AAE2-480E-9255-53920A4EB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basedOn w:val="DefaultParagraphFont"/>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style>
  <w:style w:type="character" w:customStyle="1" w:styleId="INTRO">
    <w:name w:val="INTRO"/>
    <w:basedOn w:val="DefaultParagraphFont"/>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rPr>
      <w:rFonts w:ascii="Letter Gothic-Drafting" w:hAnsi="Letter Gothic-Drafting"/>
    </w:rPr>
  </w:style>
  <w:style w:type="character" w:customStyle="1" w:styleId="O">
    <w:name w:val="O"/>
    <w:basedOn w:val="DefaultParagraphFont"/>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rFonts w:ascii="Letter Gothic-Drafting" w:hAnsi="Letter Gothic-Drafting"/>
      <w:color w:val="800080"/>
      <w:u w:val="single"/>
    </w:rPr>
  </w:style>
  <w:style w:type="character" w:customStyle="1" w:styleId="SNUM">
    <w:name w:val="SNUM"/>
    <w:basedOn w:val="DefaultParagraphFont"/>
    <w:rPr>
      <w:rFonts w:ascii="Letter Gothic-Drafting" w:hAnsi="Letter Gothic-Drafting"/>
      <w:caps w:val="0"/>
      <w:color w:val="008000"/>
    </w:rPr>
  </w:style>
  <w:style w:type="character" w:customStyle="1" w:styleId="SPONSORS">
    <w:name w:val="SPONSORS"/>
  </w:style>
  <w:style w:type="character" w:customStyle="1" w:styleId="Title1">
    <w:name w:val="Title1"/>
    <w:basedOn w:val="DefaultParagraphFont"/>
    <w:rPr>
      <w:rFonts w:ascii="Letter Gothic-Drafting" w:hAnsi="Letter Gothic-Drafting"/>
      <w:caps/>
      <w:color w:val="0000FF"/>
    </w:rPr>
  </w:style>
  <w:style w:type="character" w:customStyle="1" w:styleId="UP">
    <w:name w:val="UP"/>
    <w:basedOn w:val="DefaultParagraphFont"/>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basedOn w:val="DefaultParagraphFont"/>
    <w:link w:val="Heading1"/>
    <w:rsid w:val="00033AE7"/>
    <w:rPr>
      <w:rFonts w:asciiTheme="majorHAnsi" w:eastAsiaTheme="majorEastAsia" w:hAnsiTheme="majorHAnsi" w:cstheme="majorBidi"/>
      <w:b/>
      <w:snapToGrid w:val="0"/>
      <w:color w:val="2E74B5" w:themeColor="accent1" w:themeShade="BF"/>
      <w:sz w:val="32"/>
      <w:szCs w:val="32"/>
    </w:rPr>
  </w:style>
  <w:style w:type="character" w:customStyle="1" w:styleId="Heading2Char">
    <w:name w:val="Heading 2 Char"/>
    <w:basedOn w:val="DefaultParagraphFont"/>
    <w:link w:val="Heading2"/>
    <w:semiHidden/>
    <w:rsid w:val="00033AE7"/>
    <w:rPr>
      <w:rFonts w:asciiTheme="majorHAnsi" w:eastAsiaTheme="majorEastAsia" w:hAnsiTheme="majorHAnsi" w:cstheme="majorBidi"/>
      <w:b/>
      <w:snapToGrid w:val="0"/>
      <w:color w:val="2E74B5" w:themeColor="accent1" w:themeShade="BF"/>
      <w:sz w:val="26"/>
      <w:szCs w:val="26"/>
    </w:rPr>
  </w:style>
  <w:style w:type="character" w:customStyle="1" w:styleId="Heading3Char">
    <w:name w:val="Heading 3 Char"/>
    <w:basedOn w:val="DefaultParagraphFont"/>
    <w:link w:val="Heading3"/>
    <w:semiHidden/>
    <w:rsid w:val="00033AE7"/>
    <w:rPr>
      <w:rFonts w:asciiTheme="majorHAnsi" w:eastAsiaTheme="majorEastAsia" w:hAnsiTheme="majorHAnsi" w:cstheme="majorBidi"/>
      <w:b/>
      <w:snapToGrid w:val="0"/>
      <w:color w:val="1F4D78" w:themeColor="accent1" w:themeShade="7F"/>
      <w:sz w:val="24"/>
      <w:szCs w:val="24"/>
    </w:rPr>
  </w:style>
  <w:style w:type="character" w:customStyle="1" w:styleId="Heading4Char">
    <w:name w:val="Heading 4 Char"/>
    <w:basedOn w:val="DefaultParagraphFont"/>
    <w:link w:val="Heading4"/>
    <w:semiHidden/>
    <w:rsid w:val="00033AE7"/>
    <w:rPr>
      <w:rFonts w:asciiTheme="majorHAnsi" w:eastAsiaTheme="majorEastAsia" w:hAnsiTheme="majorHAnsi" w:cstheme="majorBidi"/>
      <w:b/>
      <w:i/>
      <w:iCs/>
      <w:snapToGrid w:val="0"/>
      <w:color w:val="2E74B5" w:themeColor="accent1" w:themeShade="BF"/>
    </w:rPr>
  </w:style>
  <w:style w:type="character" w:customStyle="1" w:styleId="Heading5Char">
    <w:name w:val="Heading 5 Char"/>
    <w:basedOn w:val="DefaultParagraphFont"/>
    <w:link w:val="Heading5"/>
    <w:semiHidden/>
    <w:rsid w:val="00033AE7"/>
    <w:rPr>
      <w:rFonts w:asciiTheme="majorHAnsi" w:eastAsiaTheme="majorEastAsia" w:hAnsiTheme="majorHAnsi" w:cstheme="majorBidi"/>
      <w:b/>
      <w:snapToGrid w:val="0"/>
      <w:color w:val="2E74B5" w:themeColor="accent1" w:themeShade="BF"/>
    </w:rPr>
  </w:style>
  <w:style w:type="character" w:customStyle="1" w:styleId="Heading6Char">
    <w:name w:val="Heading 6 Char"/>
    <w:basedOn w:val="DefaultParagraphFont"/>
    <w:link w:val="Heading6"/>
    <w:semiHidden/>
    <w:rsid w:val="00033AE7"/>
    <w:rPr>
      <w:rFonts w:asciiTheme="majorHAnsi" w:eastAsiaTheme="majorEastAsia" w:hAnsiTheme="majorHAnsi" w:cstheme="majorBidi"/>
      <w:b/>
      <w:snapToGrid w:val="0"/>
      <w:color w:val="1F4D78" w:themeColor="accent1" w:themeShade="7F"/>
    </w:rPr>
  </w:style>
  <w:style w:type="character" w:customStyle="1" w:styleId="Heading7Char">
    <w:name w:val="Heading 7 Char"/>
    <w:basedOn w:val="DefaultParagraphFont"/>
    <w:link w:val="Heading7"/>
    <w:semiHidden/>
    <w:rsid w:val="00033AE7"/>
    <w:rPr>
      <w:rFonts w:asciiTheme="majorHAnsi" w:eastAsiaTheme="majorEastAsia" w:hAnsiTheme="majorHAnsi" w:cstheme="majorBidi"/>
      <w:b/>
      <w:i/>
      <w:iCs/>
      <w:snapToGrid w:val="0"/>
      <w:color w:val="1F4D78" w:themeColor="accent1" w:themeShade="7F"/>
    </w:rPr>
  </w:style>
  <w:style w:type="character" w:customStyle="1" w:styleId="Heading8Char">
    <w:name w:val="Heading 8 Char"/>
    <w:basedOn w:val="DefaultParagraphFont"/>
    <w:link w:val="Heading8"/>
    <w:semiHidden/>
    <w:rsid w:val="00033AE7"/>
    <w:rPr>
      <w:rFonts w:asciiTheme="majorHAnsi" w:eastAsiaTheme="majorEastAsia" w:hAnsiTheme="majorHAnsi" w:cstheme="majorBidi"/>
      <w:b/>
      <w:snapToGrid w:val="0"/>
      <w:color w:val="272727" w:themeColor="text1" w:themeTint="D8"/>
      <w:sz w:val="21"/>
      <w:szCs w:val="21"/>
    </w:rPr>
  </w:style>
  <w:style w:type="character" w:customStyle="1" w:styleId="Heading9Char">
    <w:name w:val="Heading 9 Char"/>
    <w:basedOn w:val="DefaultParagraphFont"/>
    <w:link w:val="Heading9"/>
    <w:semiHidden/>
    <w:rsid w:val="00033AE7"/>
    <w:rPr>
      <w:rFonts w:asciiTheme="majorHAnsi" w:eastAsiaTheme="majorEastAsia" w:hAnsiTheme="majorHAnsi" w:cstheme="majorBidi"/>
      <w:b/>
      <w:i/>
      <w:iCs/>
      <w:snapToGrid w:val="0"/>
      <w:color w:val="272727" w:themeColor="text1" w:themeTint="D8"/>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basedOn w:val="DefaultParagraphFont"/>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basedOn w:val="DefaultParagraphFont"/>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basedOn w:val="DefaultParagraphFont"/>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basedOn w:val="DefaultParagraphFont"/>
    <w:link w:val="BodyText"/>
    <w:rsid w:val="00033AE7"/>
    <w:rPr>
      <w:rFonts w:ascii="Letter Gothic-Drafting" w:hAnsi="Letter Gothic-Drafting"/>
      <w:b/>
      <w:snapToGrid w:val="0"/>
    </w:rPr>
  </w:style>
  <w:style w:type="character" w:customStyle="1" w:styleId="BodyTextFirstIndentChar">
    <w:name w:val="Body Text First Indent Char"/>
    <w:basedOn w:val="BodyText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basedOn w:val="DefaultParagraphFont"/>
    <w:link w:val="BodyTextIndent"/>
    <w:rsid w:val="00033AE7"/>
    <w:rPr>
      <w:rFonts w:ascii="Letter Gothic-Drafting" w:hAnsi="Letter Gothic-Drafting"/>
      <w:b/>
      <w:snapToGrid w:val="0"/>
    </w:rPr>
  </w:style>
  <w:style w:type="character" w:customStyle="1" w:styleId="BodyTextFirstIndent2Char">
    <w:name w:val="Body Text First Indent 2 Char"/>
    <w:basedOn w:val="BodyTextIndent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basedOn w:val="DefaultParagraphFont"/>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basedOn w:val="DefaultParagraphFont"/>
    <w:link w:val="BodyTextIndent3"/>
    <w:rsid w:val="00033AE7"/>
    <w:rPr>
      <w:rFonts w:ascii="Letter Gothic-Drafting" w:hAnsi="Letter Gothic-Drafting"/>
      <w:b/>
      <w:snapToGrid w:val="0"/>
      <w:sz w:val="16"/>
      <w:szCs w:val="16"/>
    </w:rPr>
  </w:style>
  <w:style w:type="character" w:styleId="BookTitle">
    <w:name w:val="Book Title"/>
    <w:basedOn w:val="DefaultParagraphFont"/>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themeColor="text2"/>
      <w:sz w:val="18"/>
      <w:szCs w:val="18"/>
    </w:rPr>
  </w:style>
  <w:style w:type="paragraph" w:styleId="Closing">
    <w:name w:val="Closing"/>
    <w:basedOn w:val="Normal"/>
    <w:link w:val="ClosingChar"/>
    <w:rsid w:val="00033AE7"/>
    <w:pPr>
      <w:ind w:left="4320"/>
    </w:pPr>
  </w:style>
  <w:style w:type="character" w:customStyle="1" w:styleId="ClosingChar">
    <w:name w:val="Closing Char"/>
    <w:basedOn w:val="DefaultParagraphFont"/>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33AE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33AE7"/>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033AE7"/>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33AE7"/>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33AE7"/>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33AE7"/>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033AE7"/>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33AE7"/>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33AE7"/>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33AE7"/>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33AE7"/>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basedOn w:val="DefaultParagraphFont"/>
    <w:link w:val="CommentText"/>
    <w:semiHidden/>
    <w:rsid w:val="00033AE7"/>
    <w:rPr>
      <w:rFonts w:ascii="Letter Gothic-Drafting" w:hAnsi="Letter Gothic-Drafting"/>
      <w:b/>
      <w:snapToGrid w:val="0"/>
    </w:rPr>
  </w:style>
  <w:style w:type="character" w:customStyle="1" w:styleId="CommentSubjectChar">
    <w:name w:val="Comment Subject Char"/>
    <w:basedOn w:val="CommentText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33AE7"/>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033AE7"/>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33AE7"/>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33AE7"/>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33AE7"/>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033AE7"/>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rsid w:val="00033AE7"/>
  </w:style>
  <w:style w:type="character" w:customStyle="1" w:styleId="DateChar">
    <w:name w:val="Date Char"/>
    <w:basedOn w:val="DefaultParagraphFont"/>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basedOn w:val="DefaultParagraphFont"/>
    <w:link w:val="E-mailSignature"/>
    <w:rsid w:val="00033AE7"/>
    <w:rPr>
      <w:rFonts w:ascii="Letter Gothic-Drafting" w:hAnsi="Letter Gothic-Drafting"/>
      <w:b/>
      <w:snapToGrid w:val="0"/>
    </w:rPr>
  </w:style>
  <w:style w:type="character" w:styleId="Emphasis">
    <w:name w:val="Emphasis"/>
    <w:basedOn w:val="DefaultParagraphFont"/>
    <w:qFormat/>
    <w:rsid w:val="00033AE7"/>
    <w:rPr>
      <w:rFonts w:ascii="Letter Gothic-Drafting" w:hAnsi="Letter Gothic-Drafting"/>
      <w:i/>
      <w:iCs/>
    </w:rPr>
  </w:style>
  <w:style w:type="character" w:styleId="EndnoteReference">
    <w:name w:val="endnote reference"/>
    <w:basedOn w:val="DefaultParagraphFont"/>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basedOn w:val="DefaultParagraphFont"/>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033AE7"/>
    <w:rPr>
      <w:rFonts w:asciiTheme="majorHAnsi" w:eastAsiaTheme="majorEastAsia" w:hAnsiTheme="majorHAnsi" w:cstheme="majorBidi"/>
    </w:rPr>
  </w:style>
  <w:style w:type="character" w:styleId="FollowedHyperlink">
    <w:name w:val="FollowedHyperlink"/>
    <w:basedOn w:val="DefaultParagraphFont"/>
    <w:rsid w:val="00033AE7"/>
    <w:rPr>
      <w:rFonts w:ascii="Letter Gothic-Drafting" w:hAnsi="Letter Gothic-Drafting"/>
      <w:color w:val="954F72" w:themeColor="followedHyperlink"/>
      <w:u w:val="single"/>
    </w:rPr>
  </w:style>
  <w:style w:type="paragraph" w:styleId="FootnoteText">
    <w:name w:val="footnote text"/>
    <w:basedOn w:val="Normal"/>
    <w:link w:val="FootnoteTextChar"/>
    <w:rsid w:val="00033AE7"/>
  </w:style>
  <w:style w:type="character" w:customStyle="1" w:styleId="FootnoteTextChar">
    <w:name w:val="Footnote Text Char"/>
    <w:basedOn w:val="DefaultParagraphFont"/>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33AE7"/>
    <w:rPr>
      <w:rFonts w:ascii="Letter Gothic-Drafting" w:hAnsi="Letter Gothic-Drafting"/>
      <w:color w:val="2B579A"/>
      <w:shd w:val="clear" w:color="auto" w:fill="E6E6E6"/>
    </w:rPr>
  </w:style>
  <w:style w:type="character" w:styleId="HTMLAcronym">
    <w:name w:val="HTML Acronym"/>
    <w:basedOn w:val="DefaultParagraphFont"/>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basedOn w:val="DefaultParagraphFont"/>
    <w:link w:val="HTMLAddress"/>
    <w:rsid w:val="00033AE7"/>
    <w:rPr>
      <w:rFonts w:ascii="Letter Gothic-Drafting" w:hAnsi="Letter Gothic-Drafting"/>
      <w:b/>
      <w:i/>
      <w:iCs/>
      <w:snapToGrid w:val="0"/>
    </w:rPr>
  </w:style>
  <w:style w:type="character" w:styleId="HTMLCite">
    <w:name w:val="HTML Cite"/>
    <w:basedOn w:val="DefaultParagraphFont"/>
    <w:rsid w:val="00033AE7"/>
    <w:rPr>
      <w:rFonts w:ascii="Letter Gothic-Drafting" w:hAnsi="Letter Gothic-Drafting"/>
      <w:i/>
      <w:iCs/>
    </w:rPr>
  </w:style>
  <w:style w:type="character" w:styleId="HTMLCode">
    <w:name w:val="HTML Code"/>
    <w:basedOn w:val="DefaultParagraphFont"/>
    <w:rsid w:val="00033AE7"/>
    <w:rPr>
      <w:rFonts w:ascii="Consolas" w:hAnsi="Consolas"/>
      <w:sz w:val="20"/>
      <w:szCs w:val="20"/>
    </w:rPr>
  </w:style>
  <w:style w:type="character" w:styleId="HTMLDefinition">
    <w:name w:val="HTML Definition"/>
    <w:basedOn w:val="DefaultParagraphFont"/>
    <w:rsid w:val="00033AE7"/>
    <w:rPr>
      <w:rFonts w:ascii="Letter Gothic-Drafting" w:hAnsi="Letter Gothic-Drafting"/>
      <w:i/>
      <w:iCs/>
    </w:rPr>
  </w:style>
  <w:style w:type="character" w:styleId="HTMLKeyboard">
    <w:name w:val="HTML Keyboard"/>
    <w:basedOn w:val="DefaultParagraphFont"/>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basedOn w:val="DefaultParagraphFont"/>
    <w:link w:val="HTMLPreformatted"/>
    <w:rsid w:val="00033AE7"/>
    <w:rPr>
      <w:rFonts w:ascii="Consolas" w:hAnsi="Consolas"/>
      <w:b/>
      <w:snapToGrid w:val="0"/>
    </w:rPr>
  </w:style>
  <w:style w:type="character" w:styleId="HTMLSample">
    <w:name w:val="HTML Sample"/>
    <w:basedOn w:val="DefaultParagraphFont"/>
    <w:semiHidden/>
    <w:unhideWhenUsed/>
    <w:rsid w:val="00033AE7"/>
    <w:rPr>
      <w:rFonts w:ascii="Consolas" w:hAnsi="Consolas"/>
      <w:sz w:val="24"/>
      <w:szCs w:val="24"/>
    </w:rPr>
  </w:style>
  <w:style w:type="character" w:styleId="HTMLTypewriter">
    <w:name w:val="HTML Typewriter"/>
    <w:basedOn w:val="DefaultParagraphFont"/>
    <w:rsid w:val="00033AE7"/>
    <w:rPr>
      <w:rFonts w:ascii="Consolas" w:hAnsi="Consolas"/>
      <w:sz w:val="20"/>
      <w:szCs w:val="20"/>
    </w:rPr>
  </w:style>
  <w:style w:type="character" w:styleId="HTMLVariable">
    <w:name w:val="HTML Variable"/>
    <w:basedOn w:val="DefaultParagraphFont"/>
    <w:rsid w:val="00033AE7"/>
    <w:rPr>
      <w:rFonts w:ascii="Letter Gothic-Drafting" w:hAnsi="Letter Gothic-Drafting"/>
      <w:i/>
      <w:iCs/>
    </w:rPr>
  </w:style>
  <w:style w:type="character" w:styleId="Hyperlink">
    <w:name w:val="Hyperlink"/>
    <w:basedOn w:val="DefaultParagraphFont"/>
    <w:rsid w:val="00033AE7"/>
    <w:rPr>
      <w:rFonts w:ascii="Letter Gothic-Drafting" w:hAnsi="Letter Gothic-Drafting"/>
      <w:color w:val="0563C1" w:themeColor="hyperlink"/>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Theme="majorHAnsi" w:eastAsiaTheme="majorEastAsia" w:hAnsiTheme="majorHAnsi" w:cstheme="majorBidi"/>
      <w:bCs/>
    </w:rPr>
  </w:style>
  <w:style w:type="character" w:styleId="IntenseEmphasis">
    <w:name w:val="Intense Emphasis"/>
    <w:basedOn w:val="DefaultParagraphFont"/>
    <w:uiPriority w:val="21"/>
    <w:qFormat/>
    <w:rsid w:val="00033AE7"/>
    <w:rPr>
      <w:rFonts w:ascii="Letter Gothic-Drafting" w:hAnsi="Letter Gothic-Drafting"/>
      <w:i/>
      <w:iCs/>
      <w:color w:val="5B9BD5" w:themeColor="accent1"/>
    </w:rPr>
  </w:style>
  <w:style w:type="paragraph" w:styleId="IntenseQuote">
    <w:name w:val="Intense Quote"/>
    <w:basedOn w:val="Normal"/>
    <w:next w:val="Normal"/>
    <w:link w:val="IntenseQuoteChar"/>
    <w:uiPriority w:val="30"/>
    <w:qFormat/>
    <w:rsid w:val="00033AE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33AE7"/>
    <w:rPr>
      <w:rFonts w:ascii="Letter Gothic-Drafting" w:hAnsi="Letter Gothic-Drafting"/>
      <w:b/>
      <w:i/>
      <w:iCs/>
      <w:snapToGrid w:val="0"/>
      <w:color w:val="5B9BD5" w:themeColor="accent1"/>
    </w:rPr>
  </w:style>
  <w:style w:type="character" w:styleId="IntenseReference">
    <w:name w:val="Intense Reference"/>
    <w:basedOn w:val="DefaultParagraphFont"/>
    <w:uiPriority w:val="32"/>
    <w:qFormat/>
    <w:rsid w:val="00033AE7"/>
    <w:rPr>
      <w:rFonts w:ascii="Letter Gothic-Drafting" w:hAnsi="Letter Gothic-Drafting"/>
      <w:b/>
      <w:bCs/>
      <w:smallCaps/>
      <w:color w:val="5B9BD5" w:themeColor="accent1"/>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33AE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33AE7"/>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033AE7"/>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33AE7"/>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33AE7"/>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33AE7"/>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033AE7"/>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33AE7"/>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033AE7"/>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33AE7"/>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33AE7"/>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33AE7"/>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033AE7"/>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33AE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33AE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33AE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33AE7"/>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33AE7"/>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33AE7"/>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33AE7"/>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33AE7"/>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33AE7"/>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33AE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33AE7"/>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033AE7"/>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33AE7"/>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33AE7"/>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33AE7"/>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033AE7"/>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33AE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33AE7"/>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33AE7"/>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33AE7"/>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33AE7"/>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33AE7"/>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33AE7"/>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basedOn w:val="DefaultParagraphFont"/>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33AE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33AE7"/>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033AE7"/>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33AE7"/>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33AE7"/>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33AE7"/>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033AE7"/>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33AE7"/>
    <w:rPr>
      <w:rFonts w:asciiTheme="majorHAnsi" w:eastAsiaTheme="majorEastAsia" w:hAnsiTheme="majorHAnsi" w:cstheme="majorBidi"/>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basedOn w:val="DefaultParagraphFont"/>
    <w:link w:val="NoteHeading"/>
    <w:rsid w:val="00033AE7"/>
    <w:rPr>
      <w:rFonts w:ascii="Letter Gothic-Drafting" w:hAnsi="Letter Gothic-Drafting"/>
      <w:b/>
      <w:snapToGrid w:val="0"/>
    </w:rPr>
  </w:style>
  <w:style w:type="character" w:styleId="PlaceholderText">
    <w:name w:val="Placeholder Text"/>
    <w:basedOn w:val="DefaultParagraphFon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33AE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33AE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33AE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33AE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basedOn w:val="DefaultParagraphFont"/>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33AE7"/>
    <w:rPr>
      <w:rFonts w:ascii="Letter Gothic-Drafting" w:hAnsi="Letter Gothic-Drafting"/>
      <w:b/>
      <w:i/>
      <w:iCs/>
      <w:snapToGrid w:val="0"/>
      <w:color w:val="404040" w:themeColor="text1" w:themeTint="BF"/>
    </w:rPr>
  </w:style>
  <w:style w:type="paragraph" w:styleId="Salutation">
    <w:name w:val="Salutation"/>
    <w:basedOn w:val="Normal"/>
    <w:next w:val="Normal"/>
    <w:link w:val="SalutationChar"/>
    <w:rsid w:val="00033AE7"/>
  </w:style>
  <w:style w:type="character" w:customStyle="1" w:styleId="SalutationChar">
    <w:name w:val="Salutation Char"/>
    <w:basedOn w:val="DefaultParagraphFont"/>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basedOn w:val="DefaultParagraphFont"/>
    <w:link w:val="Signature"/>
    <w:rsid w:val="00033AE7"/>
    <w:rPr>
      <w:rFonts w:ascii="Letter Gothic-Drafting" w:hAnsi="Letter Gothic-Drafting"/>
      <w:b/>
      <w:snapToGrid w:val="0"/>
    </w:rPr>
  </w:style>
  <w:style w:type="character" w:styleId="SmartHyperlink">
    <w:name w:val="Smart Hyperlink"/>
    <w:basedOn w:val="DefaultParagraphFont"/>
    <w:uiPriority w:val="99"/>
    <w:semiHidden/>
    <w:unhideWhenUsed/>
    <w:rsid w:val="00033AE7"/>
    <w:rPr>
      <w:rFonts w:ascii="Letter Gothic-Drafting" w:hAnsi="Letter Gothic-Drafting"/>
      <w:u w:val="dotted"/>
    </w:rPr>
  </w:style>
  <w:style w:type="character" w:styleId="Strong">
    <w:name w:val="Strong"/>
    <w:basedOn w:val="DefaultParagraphFont"/>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33AE7"/>
    <w:rPr>
      <w:rFonts w:asciiTheme="minorHAnsi" w:eastAsiaTheme="minorEastAsia" w:hAnsiTheme="minorHAnsi" w:cstheme="minorBidi"/>
      <w:b/>
      <w:snapToGrid w:val="0"/>
      <w:color w:val="5A5A5A" w:themeColor="text1" w:themeTint="A5"/>
      <w:spacing w:val="15"/>
      <w:sz w:val="22"/>
      <w:szCs w:val="22"/>
    </w:rPr>
  </w:style>
  <w:style w:type="character" w:styleId="SubtleEmphasis">
    <w:name w:val="Subtle Emphasis"/>
    <w:basedOn w:val="DefaultParagraphFont"/>
    <w:uiPriority w:val="19"/>
    <w:qFormat/>
    <w:rsid w:val="00033AE7"/>
    <w:rPr>
      <w:rFonts w:ascii="Letter Gothic-Drafting" w:hAnsi="Letter Gothic-Drafting"/>
      <w:i/>
      <w:iCs/>
      <w:color w:val="404040" w:themeColor="text1" w:themeTint="BF"/>
    </w:rPr>
  </w:style>
  <w:style w:type="character" w:styleId="SubtleReference">
    <w:name w:val="Subtle Reference"/>
    <w:basedOn w:val="DefaultParagraphFont"/>
    <w:uiPriority w:val="31"/>
    <w:qFormat/>
    <w:rsid w:val="00033AE7"/>
    <w:rPr>
      <w:rFonts w:ascii="Letter Gothic-Drafting" w:hAnsi="Letter Gothic-Drafting"/>
      <w:smallCaps/>
      <w:color w:val="5A5A5A" w:themeColor="text1" w:themeTint="A5"/>
    </w:rPr>
  </w:style>
  <w:style w:type="table" w:styleId="Table3Deffects1">
    <w:name w:val="Table 3D effects 1"/>
    <w:basedOn w:val="TableNormal"/>
    <w:semiHidden/>
    <w:unhideWhenUsed/>
    <w:rsid w:val="00033AE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33AE7"/>
    <w:rPr>
      <w:rFonts w:asciiTheme="majorHAnsi" w:eastAsiaTheme="majorEastAsia" w:hAnsiTheme="majorHAnsi" w:cstheme="majorBidi"/>
      <w:b/>
      <w:snapToGrid w:val="0"/>
      <w:spacing w:val="-10"/>
      <w:kern w:val="28"/>
      <w:sz w:val="56"/>
      <w:szCs w:val="56"/>
    </w:rPr>
  </w:style>
  <w:style w:type="paragraph" w:styleId="TOAHeading">
    <w:name w:val="toa heading"/>
    <w:basedOn w:val="Normal"/>
    <w:next w:val="Normal"/>
    <w:rsid w:val="00033AE7"/>
    <w:pPr>
      <w:spacing w:before="120"/>
    </w:pPr>
    <w:rPr>
      <w:rFonts w:asciiTheme="majorHAnsi" w:eastAsiaTheme="majorEastAsia" w:hAnsiTheme="majorHAnsi" w:cstheme="majorBidi"/>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basedOn w:val="DefaultParagraphFont"/>
    <w:uiPriority w:val="99"/>
    <w:semiHidden/>
    <w:unhideWhenUsed/>
    <w:rsid w:val="00033AE7"/>
    <w:rPr>
      <w:rFonts w:ascii="Letter Gothic-Drafting" w:hAnsi="Letter Gothic-Drafting"/>
      <w:color w:val="808080"/>
      <w:shd w:val="clear" w:color="auto" w:fill="E6E6E6"/>
    </w:rPr>
  </w:style>
  <w:style w:type="character" w:customStyle="1" w:styleId="P06-00Char">
    <w:name w:val="P 06-00 Char"/>
    <w:link w:val="P06-00"/>
    <w:rsid w:val="006A4901"/>
    <w:rPr>
      <w:rFonts w:ascii="Letter Gothic-Drafting" w:hAnsi="Letter 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893</Words>
  <Characters>4818</Characters>
  <Application>Microsoft Office Word</Application>
  <DocSecurity>0</DocSecurity>
  <Lines>107</Lines>
  <Paragraphs>53</Paragraphs>
  <ScaleCrop>false</ScaleCrop>
  <HeadingPairs>
    <vt:vector size="2" baseType="variant">
      <vt:variant>
        <vt:lpstr>Title</vt:lpstr>
      </vt:variant>
      <vt:variant>
        <vt:i4>1</vt:i4>
      </vt:variant>
    </vt:vector>
  </HeadingPairs>
  <TitlesOfParts>
    <vt:vector size="1" baseType="lpstr">
      <vt:lpstr>9-462.10; Zoning; development; middle housing; applicability; definitions_x000d_</vt:lpstr>
    </vt:vector>
  </TitlesOfParts>
  <Company>LCS</Company>
  <LinksUpToDate>false</LinksUpToDate>
  <CharactersWithSpaces>5658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9-462.13; Zoning; development; middle housing; applicability; definitions</dc:title>
  <dc:subject>Zoning; development; middle housing; applicability; definitions</dc:subject>
  <dc:creator>Arizona Legislative Council</dc:creator>
  <cp:keywords/>
  <dc:description>0197.docx - 562R - 2024</dc:description>
  <cp:lastModifiedBy>dbupdate</cp:lastModifiedBy>
  <cp:revision>2</cp:revision>
  <dcterms:created xsi:type="dcterms:W3CDTF">2025-09-19T20:54:00Z</dcterms:created>
  <dcterms:modified xsi:type="dcterms:W3CDTF">2025-09-19T20:54:00Z</dcterms:modified>
</cp:coreProperties>
</file>