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A010A" w14:textId="77777777" w:rsidR="00BF04DB" w:rsidRPr="000C5B2A" w:rsidRDefault="00BF04DB" w:rsidP="00BF04DB">
      <w:pPr>
        <w:pStyle w:val="SEC06-18"/>
        <w:rPr>
          <w:rFonts w:ascii="Courier New" w:hAnsi="Courier New" w:cs="Courier New"/>
        </w:rPr>
      </w:pPr>
      <w:r w:rsidRPr="000C5B2A">
        <w:rPr>
          <w:rFonts w:ascii="Courier New" w:hAnsi="Courier New" w:cs="Courier New"/>
        </w:rPr>
        <w:fldChar w:fldCharType="begin"/>
      </w:r>
      <w:r w:rsidRPr="000C5B2A">
        <w:rPr>
          <w:rFonts w:ascii="Courier New" w:hAnsi="Courier New" w:cs="Courier New"/>
        </w:rPr>
        <w:instrText xml:space="preserve"> COMMENTS START_STATUTE \* MERGEFORMAT </w:instrText>
      </w:r>
      <w:r w:rsidRPr="000C5B2A">
        <w:rPr>
          <w:rFonts w:ascii="Courier New" w:hAnsi="Courier New" w:cs="Courier New"/>
        </w:rPr>
        <w:fldChar w:fldCharType="separate"/>
      </w:r>
      <w:r w:rsidRPr="000C5B2A">
        <w:rPr>
          <w:rFonts w:ascii="Courier New" w:hAnsi="Courier New" w:cs="Courier New"/>
          <w:vanish/>
        </w:rPr>
        <w:t>START_STATUTE</w:t>
      </w:r>
      <w:r w:rsidRPr="000C5B2A">
        <w:rPr>
          <w:rFonts w:ascii="Courier New" w:hAnsi="Courier New" w:cs="Courier New"/>
        </w:rPr>
        <w:fldChar w:fldCharType="end"/>
      </w:r>
      <w:r w:rsidRPr="000C5B2A">
        <w:rPr>
          <w:rStyle w:val="SNUM"/>
          <w:rFonts w:ascii="Courier New" w:hAnsi="Courier New" w:cs="Courier New"/>
        </w:rPr>
        <w:t>44-1801</w:t>
      </w:r>
      <w:r w:rsidRPr="000C5B2A">
        <w:rPr>
          <w:rFonts w:ascii="Courier New" w:hAnsi="Courier New" w:cs="Courier New"/>
        </w:rPr>
        <w:t>.  </w:t>
      </w:r>
      <w:r w:rsidRPr="000C5B2A">
        <w:rPr>
          <w:rStyle w:val="SECHEAD"/>
          <w:rFonts w:ascii="Courier New" w:hAnsi="Courier New" w:cs="Courier New"/>
        </w:rPr>
        <w:t>Definitions</w:t>
      </w:r>
    </w:p>
    <w:p w14:paraId="4606A863" w14:textId="77777777" w:rsidR="00BF04DB" w:rsidRPr="000C5B2A" w:rsidRDefault="00BF04DB" w:rsidP="00BF04DB">
      <w:pPr>
        <w:pStyle w:val="P06-00"/>
        <w:rPr>
          <w:rFonts w:ascii="Courier New" w:hAnsi="Courier New" w:cs="Courier New"/>
        </w:rPr>
      </w:pPr>
      <w:r w:rsidRPr="000C5B2A">
        <w:rPr>
          <w:rFonts w:ascii="Courier New" w:hAnsi="Courier New" w:cs="Courier New"/>
        </w:rPr>
        <w:t>In this chapter and chapter 13 of this title, unless the context otherwise requires:</w:t>
      </w:r>
    </w:p>
    <w:p w14:paraId="0876A9F2" w14:textId="77777777" w:rsidR="00BF04DB" w:rsidRPr="000C5B2A" w:rsidRDefault="00BF04DB" w:rsidP="00BF04DB">
      <w:pPr>
        <w:pStyle w:val="P06-00"/>
        <w:rPr>
          <w:rFonts w:ascii="Courier New" w:hAnsi="Courier New" w:cs="Courier New"/>
        </w:rPr>
      </w:pPr>
      <w:r w:rsidRPr="000C5B2A">
        <w:rPr>
          <w:rFonts w:ascii="Courier New" w:hAnsi="Courier New" w:cs="Courier New"/>
        </w:rPr>
        <w:t>1.  "Blind pool offering" means an offering in which either:</w:t>
      </w:r>
    </w:p>
    <w:p w14:paraId="4B62636F" w14:textId="77777777" w:rsidR="00BF04DB" w:rsidRPr="000C5B2A" w:rsidRDefault="00BF04DB" w:rsidP="00BF04DB">
      <w:pPr>
        <w:pStyle w:val="P06-00"/>
        <w:rPr>
          <w:rFonts w:ascii="Courier New" w:hAnsi="Courier New" w:cs="Courier New"/>
        </w:rPr>
      </w:pPr>
      <w:r w:rsidRPr="000C5B2A">
        <w:rPr>
          <w:rFonts w:ascii="Courier New" w:hAnsi="Courier New" w:cs="Courier New"/>
        </w:rPr>
        <w:t>(a)  The offering materials do not describe specific operational plans.</w:t>
      </w:r>
    </w:p>
    <w:p w14:paraId="188D6DD9" w14:textId="77777777" w:rsidR="00BF04DB" w:rsidRPr="000C5B2A" w:rsidRDefault="00BF04DB" w:rsidP="00BF04DB">
      <w:pPr>
        <w:pStyle w:val="P06-00"/>
        <w:rPr>
          <w:rFonts w:ascii="Courier New" w:hAnsi="Courier New" w:cs="Courier New"/>
        </w:rPr>
      </w:pPr>
      <w:r w:rsidRPr="000C5B2A">
        <w:rPr>
          <w:rFonts w:ascii="Courier New" w:hAnsi="Courier New" w:cs="Courier New"/>
        </w:rPr>
        <w:t>(b)  Eighty percent or more of the net offering proceeds are not specifically allocated for the purchase, construction or development of identified property or products, for the payment of indebtedness or overhead expenses, or for other activities set forth in the issuer's business plan.</w:t>
      </w:r>
    </w:p>
    <w:p w14:paraId="04BBCD1E" w14:textId="77777777" w:rsidR="00BF04DB" w:rsidRPr="000C5B2A" w:rsidRDefault="00BF04DB" w:rsidP="00BF04DB">
      <w:pPr>
        <w:pStyle w:val="P06-00"/>
        <w:rPr>
          <w:rFonts w:ascii="Courier New" w:hAnsi="Courier New" w:cs="Courier New"/>
        </w:rPr>
      </w:pPr>
      <w:r w:rsidRPr="000C5B2A">
        <w:rPr>
          <w:rFonts w:ascii="Courier New" w:hAnsi="Courier New" w:cs="Courier New"/>
        </w:rPr>
        <w:t>2.  "Commission" means the Arizona corporation commission.</w:t>
      </w:r>
    </w:p>
    <w:p w14:paraId="33B89C9D" w14:textId="77777777" w:rsidR="00BF04DB" w:rsidRPr="000C5B2A" w:rsidRDefault="00BF04DB" w:rsidP="00BF04DB">
      <w:pPr>
        <w:pStyle w:val="P06-00"/>
        <w:rPr>
          <w:rFonts w:ascii="Courier New" w:hAnsi="Courier New" w:cs="Courier New"/>
        </w:rPr>
      </w:pPr>
      <w:r w:rsidRPr="000C5B2A">
        <w:rPr>
          <w:rFonts w:ascii="Courier New" w:hAnsi="Courier New" w:cs="Courier New"/>
        </w:rPr>
        <w:t>3.  "Commodity" means any agricultural, grain or livestock product or by</w:t>
      </w:r>
      <w:r w:rsidRPr="000C5B2A">
        <w:rPr>
          <w:rFonts w:ascii="Courier New" w:hAnsi="Courier New" w:cs="Courier New"/>
        </w:rPr>
        <w:noBreakHyphen/>
        <w:t>product, any metal or mineral including a precious metal, any gem or gemstone whether characterized as precious, semiprecious or otherwise, any fuel whether liquid, gaseous or otherwise, any foreign currency and all other goods, articles, products or items of any kind.  Commodity does not include a numismatic coin with a fair market value at least fifteen percent higher than the value of the metal it contains, real property or any timber, agricultural or livestock product grown or raised on real property and offered or sold by the owner or lessee of such real property, or any work of art offered or sold by art dealers, at public auction or offered or sold through a private sale by the owner.</w:t>
      </w:r>
    </w:p>
    <w:p w14:paraId="4C5D0D06" w14:textId="77777777" w:rsidR="00BF04DB" w:rsidRPr="000C5B2A" w:rsidRDefault="00BF04DB" w:rsidP="00BF04DB">
      <w:pPr>
        <w:pStyle w:val="P06-00"/>
        <w:rPr>
          <w:rFonts w:ascii="Courier New" w:hAnsi="Courier New" w:cs="Courier New"/>
        </w:rPr>
      </w:pPr>
      <w:r w:rsidRPr="000C5B2A">
        <w:rPr>
          <w:rFonts w:ascii="Courier New" w:hAnsi="Courier New" w:cs="Courier New"/>
        </w:rPr>
        <w:t>4.  "Commodity exchange act" means the act of Congress known as the commodity exchange act (7 United States Code, chapter 1).</w:t>
      </w:r>
    </w:p>
    <w:p w14:paraId="28C97ECA" w14:textId="77777777" w:rsidR="00BF04DB" w:rsidRPr="000C5B2A" w:rsidRDefault="00BF04DB" w:rsidP="00BF04DB">
      <w:pPr>
        <w:pStyle w:val="P06-00"/>
        <w:rPr>
          <w:rFonts w:ascii="Courier New" w:hAnsi="Courier New" w:cs="Courier New"/>
        </w:rPr>
      </w:pPr>
      <w:r w:rsidRPr="000C5B2A">
        <w:rPr>
          <w:rFonts w:ascii="Courier New" w:hAnsi="Courier New" w:cs="Courier New"/>
        </w:rPr>
        <w:t>5.  "Commodity futures trading commission" means the independent regulatory agency established by Congress to administer the commodity exchange act.</w:t>
      </w:r>
    </w:p>
    <w:p w14:paraId="5511DC87" w14:textId="77777777" w:rsidR="00BF04DB" w:rsidRPr="000C5B2A" w:rsidRDefault="00BF04DB" w:rsidP="00BF04DB">
      <w:pPr>
        <w:pStyle w:val="P06-00"/>
        <w:rPr>
          <w:rFonts w:ascii="Courier New" w:hAnsi="Courier New" w:cs="Courier New"/>
        </w:rPr>
      </w:pPr>
      <w:r w:rsidRPr="000C5B2A">
        <w:rPr>
          <w:rFonts w:ascii="Courier New" w:hAnsi="Courier New" w:cs="Courier New"/>
        </w:rPr>
        <w:t xml:space="preserve">6.  "Commodity investment contract" means any account, agreement or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w:t>
      </w:r>
      <w:r w:rsidR="000F79E6" w:rsidRPr="000C5B2A">
        <w:rPr>
          <w:rFonts w:ascii="Courier New" w:hAnsi="Courier New" w:cs="Courier New"/>
        </w:rPr>
        <w:t xml:space="preserve"> </w:t>
      </w:r>
      <w:r w:rsidRPr="000C5B2A">
        <w:rPr>
          <w:rFonts w:ascii="Courier New" w:hAnsi="Courier New" w:cs="Courier New"/>
        </w:rPr>
        <w:t>Any commodity investment contract offered or sold, in the absence of evidence to the contrary, is presumed to be offered or sold for speculation or investment purposes.  A commodity investment contract does not include any contract or agreement that requires, and under which the purchaser receives, within twenty</w:t>
      </w:r>
      <w:r w:rsidRPr="000C5B2A">
        <w:rPr>
          <w:rFonts w:ascii="Courier New" w:hAnsi="Courier New" w:cs="Courier New"/>
        </w:rPr>
        <w:noBreakHyphen/>
        <w:t>eight calendar days after the payment in good funds of any portion of the purchase price, physical delivery of the total amount of each commodity to be purchased under the contract or agreement.</w:t>
      </w:r>
    </w:p>
    <w:p w14:paraId="29461C62" w14:textId="77777777" w:rsidR="00BF04DB" w:rsidRPr="000C5B2A" w:rsidRDefault="00BF04DB" w:rsidP="00BF04DB">
      <w:pPr>
        <w:pStyle w:val="P06-00"/>
        <w:rPr>
          <w:rFonts w:ascii="Courier New" w:hAnsi="Courier New" w:cs="Courier New"/>
        </w:rPr>
      </w:pPr>
      <w:r w:rsidRPr="000C5B2A">
        <w:rPr>
          <w:rFonts w:ascii="Courier New" w:hAnsi="Courier New" w:cs="Courier New"/>
        </w:rPr>
        <w:t>7.  "Commodity option" means any account, agreement or contract giving a party to the account, agreement or contract the right but not the obligation to purchase or sell one or more commodities or one or more commodity investment contracts, whether characterized as an option, privilege, indemnity, bid, offer, put, call, advance guaranty, decline guaranty or otherwise.</w:t>
      </w:r>
    </w:p>
    <w:p w14:paraId="01BBA051" w14:textId="77777777" w:rsidR="00BF04DB" w:rsidRPr="000C5B2A" w:rsidRDefault="00BF04DB" w:rsidP="00BF04DB">
      <w:pPr>
        <w:pStyle w:val="P06-00"/>
        <w:rPr>
          <w:rFonts w:ascii="Courier New" w:hAnsi="Courier New" w:cs="Courier New"/>
        </w:rPr>
      </w:pPr>
      <w:r w:rsidRPr="000C5B2A">
        <w:rPr>
          <w:rFonts w:ascii="Courier New" w:hAnsi="Courier New" w:cs="Courier New"/>
        </w:rPr>
        <w:t>8.  "CRD system" means the central registration depository system of the national association of securities dealers, incorporated.</w:t>
      </w:r>
    </w:p>
    <w:p w14:paraId="1601E632" w14:textId="77777777" w:rsidR="00BF04DB" w:rsidRPr="000C5B2A" w:rsidRDefault="00BF04DB" w:rsidP="00BF04DB">
      <w:pPr>
        <w:pStyle w:val="P06-00"/>
        <w:rPr>
          <w:rFonts w:ascii="Courier New" w:hAnsi="Courier New" w:cs="Courier New"/>
        </w:rPr>
      </w:pPr>
      <w:r w:rsidRPr="000C5B2A">
        <w:rPr>
          <w:rFonts w:ascii="Courier New" w:hAnsi="Courier New" w:cs="Courier New"/>
        </w:rPr>
        <w:t>9.  "Crowdfunding" means the practice of funding a project or venture by raising many small amounts of money from a large number of people.</w:t>
      </w:r>
    </w:p>
    <w:p w14:paraId="61E8CA6E" w14:textId="77777777" w:rsidR="00BF04DB" w:rsidRPr="000C5B2A" w:rsidRDefault="00BF04DB" w:rsidP="00BF04DB">
      <w:pPr>
        <w:pStyle w:val="P06-00"/>
        <w:rPr>
          <w:rFonts w:ascii="Courier New" w:hAnsi="Courier New" w:cs="Courier New"/>
        </w:rPr>
      </w:pPr>
      <w:r w:rsidRPr="000C5B2A">
        <w:rPr>
          <w:rFonts w:ascii="Courier New" w:hAnsi="Courier New" w:cs="Courier New"/>
        </w:rPr>
        <w:t>10.  "Dealer":</w:t>
      </w:r>
    </w:p>
    <w:p w14:paraId="3AAACCA1" w14:textId="77777777" w:rsidR="00BF04DB" w:rsidRPr="000C5B2A" w:rsidRDefault="00BF04DB" w:rsidP="00BF04DB">
      <w:pPr>
        <w:pStyle w:val="P06-00"/>
        <w:rPr>
          <w:rFonts w:ascii="Courier New" w:hAnsi="Courier New" w:cs="Courier New"/>
        </w:rPr>
      </w:pPr>
      <w:r w:rsidRPr="000C5B2A">
        <w:rPr>
          <w:rFonts w:ascii="Courier New" w:hAnsi="Courier New" w:cs="Courier New"/>
        </w:rPr>
        <w:t>(a)  Means a person who directly or indirectly engages full</w:t>
      </w:r>
      <w:r w:rsidRPr="000C5B2A">
        <w:rPr>
          <w:rFonts w:ascii="Courier New" w:hAnsi="Courier New" w:cs="Courier New"/>
        </w:rPr>
        <w:noBreakHyphen/>
        <w:t>time or part</w:t>
      </w:r>
      <w:r w:rsidRPr="000C5B2A">
        <w:rPr>
          <w:rFonts w:ascii="Courier New" w:hAnsi="Courier New" w:cs="Courier New"/>
        </w:rPr>
        <w:noBreakHyphen/>
        <w:t>time in this state as agent, broker or principal in the business of offering, buying, selling or otherwise dealing or trading in securities issued by another person, and who is not a salesman for a registered dealer or is not a bank or savings institution the business of which is supervised and regulated by an agency of this state or the United States.</w:t>
      </w:r>
    </w:p>
    <w:p w14:paraId="45792131" w14:textId="77777777" w:rsidR="00BF04DB" w:rsidRPr="000C5B2A" w:rsidRDefault="00BF04DB" w:rsidP="00BF04DB">
      <w:pPr>
        <w:pStyle w:val="P06-00"/>
        <w:rPr>
          <w:rFonts w:ascii="Courier New" w:hAnsi="Courier New" w:cs="Courier New"/>
        </w:rPr>
      </w:pPr>
      <w:r w:rsidRPr="000C5B2A">
        <w:rPr>
          <w:rFonts w:ascii="Courier New" w:hAnsi="Courier New" w:cs="Courier New"/>
        </w:rPr>
        <w:t>(b)  Means an issuer, other than an investment company, who, directly or through an officer, director, employee or agent who is not registered as a dealer under this chapter, engages in selling securities issued by such issuer.</w:t>
      </w:r>
    </w:p>
    <w:p w14:paraId="52FB336F" w14:textId="77777777" w:rsidR="00BF04DB" w:rsidRPr="000C5B2A" w:rsidRDefault="00BF04DB" w:rsidP="00BF04DB">
      <w:pPr>
        <w:pStyle w:val="P06-00"/>
        <w:rPr>
          <w:rFonts w:ascii="Courier New" w:hAnsi="Courier New" w:cs="Courier New"/>
        </w:rPr>
      </w:pPr>
      <w:r w:rsidRPr="000C5B2A">
        <w:rPr>
          <w:rFonts w:ascii="Courier New" w:hAnsi="Courier New" w:cs="Courier New"/>
        </w:rPr>
        <w:t>(c)  Does not include a person who sells or offers to sell securities exclusively to dealers registered under this chapter, and who has no place of business within this state.</w:t>
      </w:r>
    </w:p>
    <w:p w14:paraId="09F112FA" w14:textId="77777777" w:rsidR="00BF04DB" w:rsidRPr="000C5B2A" w:rsidRDefault="00BF04DB" w:rsidP="00BF04DB">
      <w:pPr>
        <w:pStyle w:val="P06-00"/>
        <w:rPr>
          <w:rFonts w:ascii="Courier New" w:hAnsi="Courier New" w:cs="Courier New"/>
        </w:rPr>
      </w:pPr>
      <w:r w:rsidRPr="000C5B2A">
        <w:rPr>
          <w:rFonts w:ascii="Courier New" w:hAnsi="Courier New" w:cs="Courier New"/>
        </w:rPr>
        <w:t>(d)  Does not include a person who buys or sells securities for his own account, either individually or in a fiduciary capacity, but not as part of a regular business.</w:t>
      </w:r>
    </w:p>
    <w:p w14:paraId="0071B8A5" w14:textId="77777777" w:rsidR="00BF04DB" w:rsidRPr="000C5B2A" w:rsidRDefault="00BF04DB" w:rsidP="00BF04DB">
      <w:pPr>
        <w:pStyle w:val="P06-00"/>
        <w:rPr>
          <w:rFonts w:ascii="Courier New" w:hAnsi="Courier New" w:cs="Courier New"/>
        </w:rPr>
      </w:pPr>
      <w:r w:rsidRPr="000C5B2A">
        <w:rPr>
          <w:rFonts w:ascii="Courier New" w:hAnsi="Courier New" w:cs="Courier New"/>
        </w:rPr>
        <w:t>11.  "Director" means the director of the securities division of the commission.</w:t>
      </w:r>
    </w:p>
    <w:p w14:paraId="25C551C8" w14:textId="77777777" w:rsidR="00BF04DB" w:rsidRPr="000C5B2A" w:rsidRDefault="00BF04DB" w:rsidP="00BF04DB">
      <w:pPr>
        <w:pStyle w:val="P06-00"/>
        <w:rPr>
          <w:rFonts w:ascii="Courier New" w:hAnsi="Courier New" w:cs="Courier New"/>
        </w:rPr>
      </w:pPr>
      <w:r w:rsidRPr="000C5B2A">
        <w:rPr>
          <w:rFonts w:ascii="Courier New" w:hAnsi="Courier New" w:cs="Courier New"/>
        </w:rPr>
        <w:t>12.  "Division" means the securities division of the commission.</w:t>
      </w:r>
    </w:p>
    <w:p w14:paraId="1DDF3635" w14:textId="77777777" w:rsidR="00BF04DB" w:rsidRPr="000C5B2A" w:rsidRDefault="00BF04DB" w:rsidP="00BF04DB">
      <w:pPr>
        <w:pStyle w:val="P06-00"/>
        <w:rPr>
          <w:rFonts w:ascii="Courier New" w:hAnsi="Courier New" w:cs="Courier New"/>
        </w:rPr>
      </w:pPr>
      <w:r w:rsidRPr="000C5B2A">
        <w:rPr>
          <w:rFonts w:ascii="Courier New" w:hAnsi="Courier New" w:cs="Courier New"/>
        </w:rPr>
        <w:t>13.  "Federal covered security" means any security described as a covered security in section 18 of the securities act of 1933.</w:t>
      </w:r>
    </w:p>
    <w:p w14:paraId="172F5859" w14:textId="77777777" w:rsidR="00BF04DB" w:rsidRPr="000C5B2A" w:rsidRDefault="00BF04DB" w:rsidP="00BF04DB">
      <w:pPr>
        <w:pStyle w:val="P06-00"/>
        <w:rPr>
          <w:rFonts w:ascii="Courier New" w:hAnsi="Courier New" w:cs="Courier New"/>
        </w:rPr>
      </w:pPr>
      <w:r w:rsidRPr="000C5B2A">
        <w:rPr>
          <w:rFonts w:ascii="Courier New" w:hAnsi="Courier New" w:cs="Courier New"/>
        </w:rPr>
        <w:t>14.  "Issuer" means any person who issues or proposes to issue any security, except:</w:t>
      </w:r>
    </w:p>
    <w:p w14:paraId="0E5D1C4C" w14:textId="77777777" w:rsidR="00BF04DB" w:rsidRPr="000C5B2A" w:rsidRDefault="00BF04DB" w:rsidP="00BF04DB">
      <w:pPr>
        <w:pStyle w:val="P06-00"/>
        <w:rPr>
          <w:rFonts w:ascii="Courier New" w:hAnsi="Courier New" w:cs="Courier New"/>
        </w:rPr>
      </w:pPr>
      <w:r w:rsidRPr="000C5B2A">
        <w:rPr>
          <w:rFonts w:ascii="Courier New" w:hAnsi="Courier New" w:cs="Courier New"/>
        </w:rPr>
        <w:t>(a)  With respect to certificates of deposit, voting</w:t>
      </w:r>
      <w:r w:rsidRPr="000C5B2A">
        <w:rPr>
          <w:rFonts w:ascii="Courier New" w:hAnsi="Courier New" w:cs="Courier New"/>
        </w:rPr>
        <w:noBreakHyphen/>
        <w:t>trust certificates, collateral</w:t>
      </w:r>
      <w:r w:rsidRPr="000C5B2A">
        <w:rPr>
          <w:rFonts w:ascii="Courier New" w:hAnsi="Courier New" w:cs="Courier New"/>
        </w:rPr>
        <w:noBreakHyphen/>
        <w:t>trust certificates, certificates of interest or shares in an unincorporated investment trust, whether or not of the fixed, restricted management or unit type, issuer means the person or persons performing the acts and assuming the duties of depositor or manager pursuant to the provisions of the trust or other agreement or instrument under which such securities are issued.</w:t>
      </w:r>
    </w:p>
    <w:p w14:paraId="25135628" w14:textId="77777777" w:rsidR="00BF04DB" w:rsidRPr="000C5B2A" w:rsidRDefault="00BF04DB" w:rsidP="00BF04DB">
      <w:pPr>
        <w:pStyle w:val="P06-00"/>
        <w:rPr>
          <w:rFonts w:ascii="Courier New" w:hAnsi="Courier New" w:cs="Courier New"/>
        </w:rPr>
      </w:pPr>
      <w:r w:rsidRPr="000C5B2A">
        <w:rPr>
          <w:rFonts w:ascii="Courier New" w:hAnsi="Courier New" w:cs="Courier New"/>
        </w:rPr>
        <w:t>(b)  With respect to equipment</w:t>
      </w:r>
      <w:r w:rsidRPr="000C5B2A">
        <w:rPr>
          <w:rFonts w:ascii="Courier New" w:hAnsi="Courier New" w:cs="Courier New"/>
        </w:rPr>
        <w:noBreakHyphen/>
        <w:t>trust certificates or like securities, issuer means the person by whom the equipment or property is or is to be used.</w:t>
      </w:r>
    </w:p>
    <w:p w14:paraId="71DD03BF" w14:textId="77777777" w:rsidR="00BF04DB" w:rsidRPr="000C5B2A" w:rsidRDefault="00BF04DB" w:rsidP="00BF04DB">
      <w:pPr>
        <w:pStyle w:val="P06-00"/>
        <w:rPr>
          <w:rFonts w:ascii="Courier New" w:hAnsi="Courier New" w:cs="Courier New"/>
        </w:rPr>
      </w:pPr>
      <w:r w:rsidRPr="000C5B2A">
        <w:rPr>
          <w:rFonts w:ascii="Courier New" w:hAnsi="Courier New" w:cs="Courier New"/>
        </w:rPr>
        <w:t>(c)  With respect to fractional interests in any oil, gas or other mineral lease, permit, claim or right, issuer means the owner thereof or of any interest therein, whether whole or fractional, fractional interests in which are created for the purpose of a public offering.</w:t>
      </w:r>
    </w:p>
    <w:p w14:paraId="46E5BC52" w14:textId="77777777" w:rsidR="00BF04DB" w:rsidRPr="000C5B2A" w:rsidRDefault="00BF04DB" w:rsidP="00BF04DB">
      <w:pPr>
        <w:pStyle w:val="P06-00"/>
        <w:rPr>
          <w:rFonts w:ascii="Courier New" w:hAnsi="Courier New" w:cs="Courier New"/>
        </w:rPr>
      </w:pPr>
      <w:r w:rsidRPr="000C5B2A">
        <w:rPr>
          <w:rFonts w:ascii="Courier New" w:hAnsi="Courier New" w:cs="Courier New"/>
        </w:rPr>
        <w:t>15.  "Numismatic coin":</w:t>
      </w:r>
    </w:p>
    <w:p w14:paraId="767676AB" w14:textId="77777777" w:rsidR="00BF04DB" w:rsidRPr="000C5B2A" w:rsidRDefault="00BF04DB" w:rsidP="00BF04DB">
      <w:pPr>
        <w:pStyle w:val="P06-00"/>
        <w:rPr>
          <w:rFonts w:ascii="Courier New" w:hAnsi="Courier New" w:cs="Courier New"/>
        </w:rPr>
      </w:pPr>
      <w:r w:rsidRPr="000C5B2A">
        <w:rPr>
          <w:rFonts w:ascii="Courier New" w:hAnsi="Courier New" w:cs="Courier New"/>
        </w:rPr>
        <w:t>(a)  Means a coin that has all of the following characteristics:</w:t>
      </w:r>
    </w:p>
    <w:p w14:paraId="39B37901" w14:textId="77777777" w:rsidR="00BF04DB" w:rsidRPr="000C5B2A" w:rsidRDefault="00BF04DB" w:rsidP="00BF04DB">
      <w:pPr>
        <w:pStyle w:val="P06-00"/>
        <w:rPr>
          <w:rFonts w:ascii="Courier New" w:hAnsi="Courier New" w:cs="Courier New"/>
        </w:rPr>
      </w:pPr>
      <w:r w:rsidRPr="000C5B2A">
        <w:rPr>
          <w:rFonts w:ascii="Courier New" w:hAnsi="Courier New" w:cs="Courier New"/>
        </w:rPr>
        <w:t>(i)  The coin is of interest primarily to coin collectors rather than to speculators or investors in precious metals.</w:t>
      </w:r>
    </w:p>
    <w:p w14:paraId="3535F102" w14:textId="77777777" w:rsidR="00BF04DB" w:rsidRPr="000C5B2A" w:rsidRDefault="00BF04DB" w:rsidP="00BF04DB">
      <w:pPr>
        <w:pStyle w:val="P06-00"/>
        <w:rPr>
          <w:rFonts w:ascii="Courier New" w:hAnsi="Courier New" w:cs="Courier New"/>
        </w:rPr>
      </w:pPr>
      <w:r w:rsidRPr="000C5B2A">
        <w:rPr>
          <w:rFonts w:ascii="Courier New" w:hAnsi="Courier New" w:cs="Courier New"/>
        </w:rPr>
        <w:t>(ii)  The fair market value of the coin is determined primarily by its design, subject matter, limited mintage, rarity and relative condition of preservation from wear rather than by its intrinsic precious metal or bullion content.</w:t>
      </w:r>
    </w:p>
    <w:p w14:paraId="716BA4CD" w14:textId="77777777" w:rsidR="00BF04DB" w:rsidRPr="000C5B2A" w:rsidRDefault="00BF04DB" w:rsidP="00BF04DB">
      <w:pPr>
        <w:pStyle w:val="P06-00"/>
        <w:rPr>
          <w:rFonts w:ascii="Courier New" w:hAnsi="Courier New" w:cs="Courier New"/>
        </w:rPr>
      </w:pPr>
      <w:r w:rsidRPr="000C5B2A">
        <w:rPr>
          <w:rFonts w:ascii="Courier New" w:hAnsi="Courier New" w:cs="Courier New"/>
        </w:rPr>
        <w:t>(iii)  The fair market value of the coin is directly related to an individual inspection and grading of its relative condition according to an established system of numismatic standards promulgated independently of the offerer of the coin.</w:t>
      </w:r>
    </w:p>
    <w:p w14:paraId="499E4CD3" w14:textId="77777777" w:rsidR="00BF04DB" w:rsidRPr="000C5B2A" w:rsidRDefault="00BF04DB" w:rsidP="00BF04DB">
      <w:pPr>
        <w:pStyle w:val="P06-00"/>
        <w:rPr>
          <w:rFonts w:ascii="Courier New" w:hAnsi="Courier New" w:cs="Courier New"/>
        </w:rPr>
      </w:pPr>
      <w:r w:rsidRPr="000C5B2A">
        <w:rPr>
          <w:rFonts w:ascii="Courier New" w:hAnsi="Courier New" w:cs="Courier New"/>
        </w:rPr>
        <w:t>(iv)  With the exception of proof, mint and commemorative coins, the coin is minted or manufactured under authority of the issuing government for the purpose of being used as legal tender.</w:t>
      </w:r>
    </w:p>
    <w:p w14:paraId="58F61A56" w14:textId="77777777" w:rsidR="00BF04DB" w:rsidRPr="000C5B2A" w:rsidRDefault="00BF04DB" w:rsidP="00BF04DB">
      <w:pPr>
        <w:pStyle w:val="P06-00"/>
        <w:rPr>
          <w:rFonts w:ascii="Courier New" w:hAnsi="Courier New" w:cs="Courier New"/>
        </w:rPr>
      </w:pPr>
      <w:r w:rsidRPr="000C5B2A">
        <w:rPr>
          <w:rFonts w:ascii="Courier New" w:hAnsi="Courier New" w:cs="Courier New"/>
        </w:rPr>
        <w:t>(b)  Does not include a coin that has at least one of the following characteristics:</w:t>
      </w:r>
    </w:p>
    <w:p w14:paraId="745D2D5B" w14:textId="77777777" w:rsidR="00BF04DB" w:rsidRPr="000C5B2A" w:rsidRDefault="00BF04DB" w:rsidP="00BF04DB">
      <w:pPr>
        <w:pStyle w:val="P06-00"/>
        <w:rPr>
          <w:rFonts w:ascii="Courier New" w:hAnsi="Courier New" w:cs="Courier New"/>
        </w:rPr>
      </w:pPr>
      <w:r w:rsidRPr="000C5B2A">
        <w:rPr>
          <w:rFonts w:ascii="Courier New" w:hAnsi="Courier New" w:cs="Courier New"/>
        </w:rPr>
        <w:t>(i)  The coin is minted, manufactured or advertised for sale primarily to persons who seek to invest or speculate in precious metals rather than to coin collectors or for use in commerce as legal tender.</w:t>
      </w:r>
    </w:p>
    <w:p w14:paraId="35A1ED47" w14:textId="77777777" w:rsidR="00BF04DB" w:rsidRPr="000C5B2A" w:rsidRDefault="00BF04DB" w:rsidP="00BF04DB">
      <w:pPr>
        <w:pStyle w:val="P06-00"/>
        <w:rPr>
          <w:rFonts w:ascii="Courier New" w:hAnsi="Courier New" w:cs="Courier New"/>
        </w:rPr>
      </w:pPr>
      <w:r w:rsidRPr="000C5B2A">
        <w:rPr>
          <w:rFonts w:ascii="Courier New" w:hAnsi="Courier New" w:cs="Courier New"/>
        </w:rPr>
        <w:t>(ii)  The coin is advertised or sold with the expectation that it will be purchased or traded for its intrinsic precious metal or bullion content.</w:t>
      </w:r>
    </w:p>
    <w:p w14:paraId="201881F4" w14:textId="77777777" w:rsidR="00BF04DB" w:rsidRPr="000C5B2A" w:rsidRDefault="00BF04DB" w:rsidP="00BF04DB">
      <w:pPr>
        <w:pStyle w:val="P06-00"/>
        <w:rPr>
          <w:rFonts w:ascii="Courier New" w:hAnsi="Courier New" w:cs="Courier New"/>
        </w:rPr>
      </w:pPr>
      <w:r w:rsidRPr="000C5B2A">
        <w:rPr>
          <w:rFonts w:ascii="Courier New" w:hAnsi="Courier New" w:cs="Courier New"/>
        </w:rPr>
        <w:t>(iii)  The price of the coin is directly related to the spot market price of its intrinsic precious metal or bullion content.</w:t>
      </w:r>
    </w:p>
    <w:p w14:paraId="673E3A37" w14:textId="77777777" w:rsidR="00BF04DB" w:rsidRPr="000C5B2A" w:rsidRDefault="00BF04DB" w:rsidP="00BF04DB">
      <w:pPr>
        <w:pStyle w:val="P06-00"/>
        <w:rPr>
          <w:rFonts w:ascii="Courier New" w:hAnsi="Courier New" w:cs="Courier New"/>
        </w:rPr>
      </w:pPr>
      <w:r w:rsidRPr="000C5B2A">
        <w:rPr>
          <w:rFonts w:ascii="Courier New" w:hAnsi="Courier New" w:cs="Courier New"/>
        </w:rPr>
        <w:t>(iv)  The coin is generally not used as legal tender.</w:t>
      </w:r>
    </w:p>
    <w:p w14:paraId="594C423F" w14:textId="77777777" w:rsidR="00BF04DB" w:rsidRPr="000C5B2A" w:rsidRDefault="00BF04DB" w:rsidP="00BF04DB">
      <w:pPr>
        <w:pStyle w:val="P06-00"/>
        <w:rPr>
          <w:rFonts w:ascii="Courier New" w:hAnsi="Courier New" w:cs="Courier New"/>
        </w:rPr>
      </w:pPr>
      <w:r w:rsidRPr="000C5B2A">
        <w:rPr>
          <w:rFonts w:ascii="Courier New" w:hAnsi="Courier New" w:cs="Courier New"/>
        </w:rPr>
        <w:t>(v)  The quantity of mintage or manufacture of the coin is based on market demand.</w:t>
      </w:r>
    </w:p>
    <w:p w14:paraId="5D9644CD" w14:textId="77777777" w:rsidR="00BF04DB" w:rsidRPr="000C5B2A" w:rsidRDefault="00BF04DB" w:rsidP="00BF04DB">
      <w:pPr>
        <w:pStyle w:val="P06-00"/>
        <w:rPr>
          <w:rFonts w:ascii="Courier New" w:hAnsi="Courier New" w:cs="Courier New"/>
        </w:rPr>
      </w:pPr>
      <w:r w:rsidRPr="000C5B2A">
        <w:rPr>
          <w:rFonts w:ascii="Courier New" w:hAnsi="Courier New" w:cs="Courier New"/>
        </w:rPr>
        <w:t>(vi)  The coin is not sought for its design, subject matter, limited mintage, rarity or relative condition of preservation from wear, but instead is sought for the value of its intrinsic precious metal or bullion content.</w:t>
      </w:r>
    </w:p>
    <w:p w14:paraId="68DA451C" w14:textId="77777777" w:rsidR="00BF04DB" w:rsidRPr="000C5B2A" w:rsidRDefault="00BF04DB" w:rsidP="00BF04DB">
      <w:pPr>
        <w:pStyle w:val="P06-00"/>
        <w:rPr>
          <w:rFonts w:ascii="Courier New" w:hAnsi="Courier New" w:cs="Courier New"/>
        </w:rPr>
      </w:pPr>
      <w:r w:rsidRPr="000C5B2A">
        <w:rPr>
          <w:rFonts w:ascii="Courier New" w:hAnsi="Courier New" w:cs="Courier New"/>
        </w:rPr>
        <w:t>16.  "Offer to sell" or "offer for sale" means an attempt or offer to dispose of, or solicitation of an order or offer to buy, a security or interest in a security for value or any sale or offer for sale of a warrant or right to subscribe to another security of the same issuer or of another issuer.  Any sale or offer for sale of a security that gives the holder thereof a present or future right or privilege to convert such security into another security of the same issuer or of another issuer shall be deemed an offer to sell the security to be acquired pursuant to such right or privilege, but the existence thereof shall not be construed as affecting the registration or exemption under this chapter of the security to which it attaches.</w:t>
      </w:r>
    </w:p>
    <w:p w14:paraId="189A3ECE" w14:textId="77777777" w:rsidR="00BF04DB" w:rsidRPr="000C5B2A" w:rsidRDefault="00BF04DB" w:rsidP="00BF04DB">
      <w:pPr>
        <w:pStyle w:val="P06-00"/>
        <w:rPr>
          <w:rFonts w:ascii="Courier New" w:hAnsi="Courier New" w:cs="Courier New"/>
        </w:rPr>
      </w:pPr>
      <w:r w:rsidRPr="000C5B2A">
        <w:rPr>
          <w:rFonts w:ascii="Courier New" w:hAnsi="Courier New" w:cs="Courier New"/>
        </w:rPr>
        <w:t>17.  "Person" means an individual, corporation, partnership, association, joint stock company or trust, limited liability company, government or governmental subdivision or agency or any other unincorporated organization.</w:t>
      </w:r>
    </w:p>
    <w:p w14:paraId="7068336F" w14:textId="77777777" w:rsidR="00BF04DB" w:rsidRPr="000C5B2A" w:rsidRDefault="00BF04DB" w:rsidP="00BF04DB">
      <w:pPr>
        <w:pStyle w:val="P06-00"/>
        <w:rPr>
          <w:rFonts w:ascii="Courier New" w:hAnsi="Courier New" w:cs="Courier New"/>
        </w:rPr>
      </w:pPr>
      <w:r w:rsidRPr="000C5B2A">
        <w:rPr>
          <w:rFonts w:ascii="Courier New" w:hAnsi="Courier New" w:cs="Courier New"/>
        </w:rPr>
        <w:t>18.  "Precious metal" means the following in either coin, bullion or other form:</w:t>
      </w:r>
    </w:p>
    <w:p w14:paraId="688A17EB" w14:textId="77777777" w:rsidR="00BF04DB" w:rsidRPr="000C5B2A" w:rsidRDefault="00BF04DB" w:rsidP="00BF04DB">
      <w:pPr>
        <w:pStyle w:val="P06-00"/>
        <w:rPr>
          <w:rFonts w:ascii="Courier New" w:hAnsi="Courier New" w:cs="Courier New"/>
        </w:rPr>
      </w:pPr>
      <w:r w:rsidRPr="000C5B2A">
        <w:rPr>
          <w:rFonts w:ascii="Courier New" w:hAnsi="Courier New" w:cs="Courier New"/>
        </w:rPr>
        <w:t>(a)  Silver.</w:t>
      </w:r>
    </w:p>
    <w:p w14:paraId="14C4701C" w14:textId="77777777" w:rsidR="00BF04DB" w:rsidRPr="000C5B2A" w:rsidRDefault="00BF04DB" w:rsidP="00BF04DB">
      <w:pPr>
        <w:pStyle w:val="P06-00"/>
        <w:rPr>
          <w:rFonts w:ascii="Courier New" w:hAnsi="Courier New" w:cs="Courier New"/>
        </w:rPr>
      </w:pPr>
      <w:r w:rsidRPr="000C5B2A">
        <w:rPr>
          <w:rFonts w:ascii="Courier New" w:hAnsi="Courier New" w:cs="Courier New"/>
        </w:rPr>
        <w:t>(b)  Gold.</w:t>
      </w:r>
    </w:p>
    <w:p w14:paraId="4F0D9E90" w14:textId="77777777" w:rsidR="00BF04DB" w:rsidRPr="000C5B2A" w:rsidRDefault="00BF04DB" w:rsidP="00BF04DB">
      <w:pPr>
        <w:pStyle w:val="P06-00"/>
        <w:rPr>
          <w:rFonts w:ascii="Courier New" w:hAnsi="Courier New" w:cs="Courier New"/>
        </w:rPr>
      </w:pPr>
      <w:r w:rsidRPr="000C5B2A">
        <w:rPr>
          <w:rFonts w:ascii="Courier New" w:hAnsi="Courier New" w:cs="Courier New"/>
        </w:rPr>
        <w:t>(c)  Platinum.</w:t>
      </w:r>
    </w:p>
    <w:p w14:paraId="5888E396" w14:textId="77777777" w:rsidR="00BF04DB" w:rsidRPr="000C5B2A" w:rsidRDefault="00BF04DB" w:rsidP="00BF04DB">
      <w:pPr>
        <w:pStyle w:val="P06-00"/>
        <w:rPr>
          <w:rFonts w:ascii="Courier New" w:hAnsi="Courier New" w:cs="Courier New"/>
        </w:rPr>
      </w:pPr>
      <w:r w:rsidRPr="000C5B2A">
        <w:rPr>
          <w:rFonts w:ascii="Courier New" w:hAnsi="Courier New" w:cs="Courier New"/>
        </w:rPr>
        <w:t>(d)  Palladium.</w:t>
      </w:r>
    </w:p>
    <w:p w14:paraId="168FD334" w14:textId="77777777" w:rsidR="00BF04DB" w:rsidRPr="000C5B2A" w:rsidRDefault="00BF04DB" w:rsidP="00BF04DB">
      <w:pPr>
        <w:pStyle w:val="P06-00"/>
        <w:rPr>
          <w:rFonts w:ascii="Courier New" w:hAnsi="Courier New" w:cs="Courier New"/>
        </w:rPr>
      </w:pPr>
      <w:r w:rsidRPr="000C5B2A">
        <w:rPr>
          <w:rFonts w:ascii="Courier New" w:hAnsi="Courier New" w:cs="Courier New"/>
        </w:rPr>
        <w:t>(e)  Copper.</w:t>
      </w:r>
    </w:p>
    <w:p w14:paraId="26A61FF9" w14:textId="77777777" w:rsidR="00BF04DB" w:rsidRPr="000C5B2A" w:rsidRDefault="00BF04DB" w:rsidP="00BF04DB">
      <w:pPr>
        <w:pStyle w:val="P06-00"/>
        <w:rPr>
          <w:rFonts w:ascii="Courier New" w:hAnsi="Courier New" w:cs="Courier New"/>
        </w:rPr>
      </w:pPr>
      <w:r w:rsidRPr="000C5B2A">
        <w:rPr>
          <w:rFonts w:ascii="Courier New" w:hAnsi="Courier New" w:cs="Courier New"/>
        </w:rPr>
        <w:t>19.  "Real property investment contract" means a contract for the sale or purchase of a promissory note secured directly or collaterally by a mortgage, deed of trust or other lien on real property, including a contract as defined in section 33</w:t>
      </w:r>
      <w:r w:rsidRPr="000C5B2A">
        <w:rPr>
          <w:rFonts w:ascii="Courier New" w:hAnsi="Courier New" w:cs="Courier New"/>
        </w:rPr>
        <w:noBreakHyphen/>
        <w:t>741, or any agreement, arrangement or understanding in connection with such note, lien or contract in which a person agrees, implies to do or does any of the following, whether or not the investor is aware that any of the following actions are contemplated or taken:</w:t>
      </w:r>
    </w:p>
    <w:p w14:paraId="4E256222" w14:textId="77777777" w:rsidR="00BF04DB" w:rsidRPr="000C5B2A" w:rsidRDefault="00BF04DB" w:rsidP="00BF04DB">
      <w:pPr>
        <w:pStyle w:val="P06-00"/>
        <w:rPr>
          <w:rFonts w:ascii="Courier New" w:hAnsi="Courier New" w:cs="Courier New"/>
        </w:rPr>
      </w:pPr>
      <w:r w:rsidRPr="000C5B2A">
        <w:rPr>
          <w:rFonts w:ascii="Courier New" w:hAnsi="Courier New" w:cs="Courier New"/>
        </w:rPr>
        <w:t>(a)  Guarantee the note, lien or contract against loss at any time.</w:t>
      </w:r>
    </w:p>
    <w:p w14:paraId="0B32818E" w14:textId="77777777" w:rsidR="00BF04DB" w:rsidRPr="000C5B2A" w:rsidRDefault="00BF04DB" w:rsidP="00BF04DB">
      <w:pPr>
        <w:pStyle w:val="P06-00"/>
        <w:rPr>
          <w:rFonts w:ascii="Courier New" w:hAnsi="Courier New" w:cs="Courier New"/>
        </w:rPr>
      </w:pPr>
      <w:r w:rsidRPr="000C5B2A">
        <w:rPr>
          <w:rFonts w:ascii="Courier New" w:hAnsi="Courier New" w:cs="Courier New"/>
        </w:rPr>
        <w:t>(b)  Promise to provide a market for the sale of the note, lien or contract, in connection with a sale or purchase.</w:t>
      </w:r>
    </w:p>
    <w:p w14:paraId="2BA0D7D7" w14:textId="77777777" w:rsidR="00BF04DB" w:rsidRPr="000C5B2A" w:rsidRDefault="00BF04DB" w:rsidP="00BF04DB">
      <w:pPr>
        <w:pStyle w:val="P06-00"/>
        <w:rPr>
          <w:rFonts w:ascii="Courier New" w:hAnsi="Courier New" w:cs="Courier New"/>
        </w:rPr>
      </w:pPr>
      <w:r w:rsidRPr="000C5B2A">
        <w:rPr>
          <w:rFonts w:ascii="Courier New" w:hAnsi="Courier New" w:cs="Courier New"/>
        </w:rPr>
        <w:t>(c)  Offer to accept or accept funds for investment in notes or contracts secured directly or indirectly by a lien on real property, where the real property is unspecified at the time of investment.</w:t>
      </w:r>
    </w:p>
    <w:p w14:paraId="54850FDF" w14:textId="77777777" w:rsidR="00BF04DB" w:rsidRPr="000C5B2A" w:rsidRDefault="00BF04DB" w:rsidP="00BF04DB">
      <w:pPr>
        <w:pStyle w:val="P06-00"/>
        <w:rPr>
          <w:rFonts w:ascii="Courier New" w:hAnsi="Courier New" w:cs="Courier New"/>
        </w:rPr>
      </w:pPr>
      <w:r w:rsidRPr="000C5B2A">
        <w:rPr>
          <w:rFonts w:ascii="Courier New" w:hAnsi="Courier New" w:cs="Courier New"/>
        </w:rPr>
        <w:t>(d)  Pay any interest or premium for a period before actual purchase and delivery of the note or contract.</w:t>
      </w:r>
    </w:p>
    <w:p w14:paraId="0FBEC3C5" w14:textId="77777777" w:rsidR="00BF04DB" w:rsidRPr="000C5B2A" w:rsidRDefault="00BF04DB" w:rsidP="00BF04DB">
      <w:pPr>
        <w:pStyle w:val="P06-00"/>
        <w:rPr>
          <w:rFonts w:ascii="Courier New" w:hAnsi="Courier New" w:cs="Courier New"/>
        </w:rPr>
      </w:pPr>
      <w:r w:rsidRPr="000C5B2A">
        <w:rPr>
          <w:rFonts w:ascii="Courier New" w:hAnsi="Courier New" w:cs="Courier New"/>
        </w:rPr>
        <w:t>(e)  Pay any money to an investor if the note or contract is in arrears.</w:t>
      </w:r>
    </w:p>
    <w:p w14:paraId="2469034E" w14:textId="77777777" w:rsidR="00BF04DB" w:rsidRPr="000C5B2A" w:rsidRDefault="00BF04DB" w:rsidP="00BF04DB">
      <w:pPr>
        <w:pStyle w:val="P06-00"/>
        <w:rPr>
          <w:rFonts w:ascii="Courier New" w:hAnsi="Courier New" w:cs="Courier New"/>
        </w:rPr>
      </w:pPr>
      <w:r w:rsidRPr="000C5B2A">
        <w:rPr>
          <w:rFonts w:ascii="Courier New" w:hAnsi="Courier New" w:cs="Courier New"/>
        </w:rPr>
        <w:t>(f)  Guarantee that principal or interest will be paid in conformity with the terms of the note or contract.</w:t>
      </w:r>
    </w:p>
    <w:p w14:paraId="6BB09DA7" w14:textId="77777777" w:rsidR="00BF04DB" w:rsidRPr="000C5B2A" w:rsidRDefault="00BF04DB" w:rsidP="00BF04DB">
      <w:pPr>
        <w:pStyle w:val="P06-00"/>
        <w:rPr>
          <w:rFonts w:ascii="Courier New" w:hAnsi="Courier New" w:cs="Courier New"/>
        </w:rPr>
      </w:pPr>
      <w:r w:rsidRPr="000C5B2A">
        <w:rPr>
          <w:rFonts w:ascii="Courier New" w:hAnsi="Courier New" w:cs="Courier New"/>
        </w:rPr>
        <w:t>(g)  Accept, from time to time, partial payment toward the purchase of the note or contract.</w:t>
      </w:r>
    </w:p>
    <w:p w14:paraId="719CF318" w14:textId="77777777" w:rsidR="00BF04DB" w:rsidRPr="000C5B2A" w:rsidRDefault="00BF04DB" w:rsidP="00BF04DB">
      <w:pPr>
        <w:pStyle w:val="P06-00"/>
        <w:rPr>
          <w:rFonts w:ascii="Courier New" w:hAnsi="Courier New" w:cs="Courier New"/>
        </w:rPr>
      </w:pPr>
      <w:r w:rsidRPr="000C5B2A">
        <w:rPr>
          <w:rFonts w:ascii="Courier New" w:hAnsi="Courier New" w:cs="Courier New"/>
        </w:rPr>
        <w:t>(h)  Promise to repurchase the note or contract, in connection with sale or purchase.</w:t>
      </w:r>
    </w:p>
    <w:p w14:paraId="2D26E16C" w14:textId="77777777" w:rsidR="00BF04DB" w:rsidRPr="000C5B2A" w:rsidRDefault="00BF04DB" w:rsidP="00BF04DB">
      <w:pPr>
        <w:pStyle w:val="P06-00"/>
        <w:rPr>
          <w:rFonts w:ascii="Courier New" w:hAnsi="Courier New" w:cs="Courier New"/>
        </w:rPr>
      </w:pPr>
      <w:r w:rsidRPr="000C5B2A">
        <w:rPr>
          <w:rFonts w:ascii="Courier New" w:hAnsi="Courier New" w:cs="Courier New"/>
        </w:rPr>
        <w:t>20.  "Registered dealer" means a dealer registered under this chapter.</w:t>
      </w:r>
    </w:p>
    <w:p w14:paraId="47A2AFE5" w14:textId="77777777" w:rsidR="00BF04DB" w:rsidRPr="000C5B2A" w:rsidRDefault="00BF04DB" w:rsidP="00BF04DB">
      <w:pPr>
        <w:pStyle w:val="P06-00"/>
        <w:rPr>
          <w:rFonts w:ascii="Courier New" w:hAnsi="Courier New" w:cs="Courier New"/>
        </w:rPr>
      </w:pPr>
      <w:r w:rsidRPr="000C5B2A">
        <w:rPr>
          <w:rFonts w:ascii="Courier New" w:hAnsi="Courier New" w:cs="Courier New"/>
        </w:rPr>
        <w:t>21.  "Registered salesman" means a salesman registered under this chapter.</w:t>
      </w:r>
    </w:p>
    <w:p w14:paraId="4742BEDB" w14:textId="77777777" w:rsidR="00BF04DB" w:rsidRPr="000C5B2A" w:rsidRDefault="00BF04DB" w:rsidP="00BF04DB">
      <w:pPr>
        <w:pStyle w:val="P06-00"/>
        <w:rPr>
          <w:rFonts w:ascii="Courier New" w:hAnsi="Courier New" w:cs="Courier New"/>
        </w:rPr>
      </w:pPr>
      <w:r w:rsidRPr="000C5B2A">
        <w:rPr>
          <w:rFonts w:ascii="Courier New" w:hAnsi="Courier New" w:cs="Courier New"/>
        </w:rPr>
        <w:t>22.  "Sale" or "sell" means a sale or any other disposition of a security or interest in a security for value and includes a contract to make such sale or disposition.  A security given or delivered with, or as a bonus on account of, a purchase of securities or other thing shall be conclusively presumed to constitute a part of the subject of the purchase and to have been sold for value.</w:t>
      </w:r>
    </w:p>
    <w:p w14:paraId="66A0A927" w14:textId="77777777" w:rsidR="00BF04DB" w:rsidRPr="000C5B2A" w:rsidRDefault="00BF04DB" w:rsidP="00BF04DB">
      <w:pPr>
        <w:pStyle w:val="P06-00"/>
        <w:rPr>
          <w:rFonts w:ascii="Courier New" w:hAnsi="Courier New" w:cs="Courier New"/>
        </w:rPr>
      </w:pPr>
      <w:r w:rsidRPr="000C5B2A">
        <w:rPr>
          <w:rFonts w:ascii="Courier New" w:hAnsi="Courier New" w:cs="Courier New"/>
        </w:rPr>
        <w:t>23.  "Salesman" means an individual, other than a dealer, employed, appointed or authorized by a dealer to sell securities in this state.  The partners or executive officers of a registered dealer shall not be deemed salesmen within the meaning of this definition.</w:t>
      </w:r>
    </w:p>
    <w:p w14:paraId="3C8635F4" w14:textId="77777777" w:rsidR="00BF04DB" w:rsidRPr="000C5B2A" w:rsidRDefault="00BF04DB" w:rsidP="00BF04DB">
      <w:pPr>
        <w:pStyle w:val="P06-00"/>
        <w:rPr>
          <w:rFonts w:ascii="Courier New" w:hAnsi="Courier New" w:cs="Courier New"/>
        </w:rPr>
      </w:pPr>
      <w:r w:rsidRPr="000C5B2A">
        <w:rPr>
          <w:rFonts w:ascii="Courier New" w:hAnsi="Courier New" w:cs="Courier New"/>
        </w:rPr>
        <w:t>24.  "SEC" means the United States securities and exchange commission.</w:t>
      </w:r>
    </w:p>
    <w:p w14:paraId="03D0A3FE" w14:textId="77777777" w:rsidR="00BF04DB" w:rsidRPr="000C5B2A" w:rsidRDefault="00BF04DB" w:rsidP="00BF04DB">
      <w:pPr>
        <w:pStyle w:val="P06-00"/>
        <w:rPr>
          <w:rFonts w:ascii="Courier New" w:hAnsi="Courier New" w:cs="Courier New"/>
        </w:rPr>
      </w:pPr>
      <w:r w:rsidRPr="000C5B2A">
        <w:rPr>
          <w:rFonts w:ascii="Courier New" w:hAnsi="Courier New" w:cs="Courier New"/>
        </w:rPr>
        <w:t>25.  "Securities act of 1933" means the act of Congress known as the securities act of 1933.</w:t>
      </w:r>
    </w:p>
    <w:p w14:paraId="762FEC49" w14:textId="77777777" w:rsidR="00BF04DB" w:rsidRPr="000C5B2A" w:rsidRDefault="00BF04DB" w:rsidP="00BF04DB">
      <w:pPr>
        <w:pStyle w:val="P06-00"/>
        <w:rPr>
          <w:rFonts w:ascii="Courier New" w:hAnsi="Courier New" w:cs="Courier New"/>
        </w:rPr>
      </w:pPr>
      <w:r w:rsidRPr="000C5B2A">
        <w:rPr>
          <w:rFonts w:ascii="Courier New" w:hAnsi="Courier New" w:cs="Courier New"/>
        </w:rPr>
        <w:t>26.  "Securities exchange act of 1934" means the act of Congress known as the securities exchange act of 1934.</w:t>
      </w:r>
    </w:p>
    <w:p w14:paraId="2788A262" w14:textId="77777777" w:rsidR="00BF04DB" w:rsidRPr="000C5B2A" w:rsidRDefault="00BF04DB" w:rsidP="00BF04DB">
      <w:pPr>
        <w:pStyle w:val="P06-00"/>
        <w:rPr>
          <w:rFonts w:ascii="Courier New" w:hAnsi="Courier New" w:cs="Courier New"/>
        </w:rPr>
      </w:pPr>
      <w:r w:rsidRPr="000C5B2A">
        <w:rPr>
          <w:rFonts w:ascii="Courier New" w:hAnsi="Courier New" w:cs="Courier New"/>
        </w:rPr>
        <w:t>27.  "Security":</w:t>
      </w:r>
    </w:p>
    <w:p w14:paraId="3FCA58CD" w14:textId="77777777" w:rsidR="00BF04DB" w:rsidRPr="000C5B2A" w:rsidRDefault="00BF04DB" w:rsidP="00BF04DB">
      <w:pPr>
        <w:pStyle w:val="P06-00"/>
        <w:rPr>
          <w:rFonts w:ascii="Courier New" w:hAnsi="Courier New" w:cs="Courier New"/>
        </w:rPr>
      </w:pPr>
      <w:r w:rsidRPr="000C5B2A">
        <w:rPr>
          <w:rFonts w:ascii="Courier New" w:hAnsi="Courier New" w:cs="Courier New"/>
        </w:rPr>
        <w:t>(a)  Means any note, stock, treasury stock, bond, commodity investment contract, commodity option, debenture, evidence of indebtedness, certificate of interest or participation in any profit</w:t>
      </w:r>
      <w:r w:rsidRPr="000C5B2A">
        <w:rPr>
          <w:rFonts w:ascii="Courier New" w:hAnsi="Courier New" w:cs="Courier New"/>
        </w:rPr>
        <w:noBreakHyphen/>
        <w:t>sharing agreement, collateral</w:t>
      </w:r>
      <w:r w:rsidRPr="000C5B2A">
        <w:rPr>
          <w:rFonts w:ascii="Courier New" w:hAnsi="Courier New" w:cs="Courier New"/>
        </w:rPr>
        <w:noBreakHyphen/>
        <w:t>trust certificate, preorganization certificate or subscription, transferable share, investment contract, viatical or life settlement investment contract, voting</w:t>
      </w:r>
      <w:r w:rsidRPr="000C5B2A">
        <w:rPr>
          <w:rFonts w:ascii="Courier New" w:hAnsi="Courier New" w:cs="Courier New"/>
        </w:rPr>
        <w:noBreakHyphen/>
        <w:t>trust certificate, certificate of deposit for a security, fractional undivided interest in oil, gas or other mineral rights, real property investment contract or, in general, any interest or instrument commonly known as a security, or any certificate of interest or participation in, temporary or interim certificate for, receipt for, guarantee of, or warrant or right to subscribe to or purchase, any of the foregoing.</w:t>
      </w:r>
    </w:p>
    <w:p w14:paraId="50BD8A16" w14:textId="77777777" w:rsidR="00BF04DB" w:rsidRPr="000C5B2A" w:rsidRDefault="00BF04DB" w:rsidP="00BF04DB">
      <w:pPr>
        <w:pStyle w:val="P06-00"/>
        <w:rPr>
          <w:rFonts w:ascii="Courier New" w:hAnsi="Courier New" w:cs="Courier New"/>
        </w:rPr>
      </w:pPr>
      <w:r w:rsidRPr="000C5B2A">
        <w:rPr>
          <w:rFonts w:ascii="Courier New" w:hAnsi="Courier New" w:cs="Courier New"/>
        </w:rPr>
        <w:t>(b)  Notwithstanding subdivision (a) of this paragraph, with respect to a virtual coin shall not be construed more broadly than the term security is construed in the securities act of 1933, the securities exchange act of 1934 or any federal regulations relating to either act.</w:t>
      </w:r>
    </w:p>
    <w:p w14:paraId="12675120" w14:textId="77777777" w:rsidR="00BF04DB" w:rsidRPr="000C5B2A" w:rsidRDefault="00F06992" w:rsidP="00BF04DB">
      <w:pPr>
        <w:pStyle w:val="P06-00"/>
        <w:rPr>
          <w:rFonts w:ascii="Courier New" w:hAnsi="Courier New" w:cs="Courier New"/>
        </w:rPr>
      </w:pPr>
      <w:r w:rsidRPr="000C5B2A">
        <w:rPr>
          <w:rFonts w:ascii="Courier New" w:hAnsi="Courier New" w:cs="Courier New"/>
        </w:rPr>
        <w:t>28.  </w:t>
      </w:r>
      <w:r w:rsidR="00BF04DB" w:rsidRPr="000C5B2A">
        <w:rPr>
          <w:rFonts w:ascii="Courier New" w:hAnsi="Courier New" w:cs="Courier New"/>
        </w:rPr>
        <w:t>"SRO" means any national securities or commodities exchange, registered association or registered clearing agency.</w:t>
      </w:r>
    </w:p>
    <w:p w14:paraId="209FF804" w14:textId="77777777" w:rsidR="00BF04DB" w:rsidRPr="000C5B2A" w:rsidRDefault="00BF04DB" w:rsidP="00BF04DB">
      <w:pPr>
        <w:pStyle w:val="P06-00"/>
        <w:rPr>
          <w:rFonts w:ascii="Courier New" w:hAnsi="Courier New" w:cs="Courier New"/>
        </w:rPr>
      </w:pPr>
      <w:r w:rsidRPr="000C5B2A">
        <w:rPr>
          <w:rFonts w:ascii="Courier New" w:hAnsi="Courier New" w:cs="Courier New"/>
        </w:rPr>
        <w:t>29.  "Underwriter" means a person who has acquired from an issuer with a view to, or sells for an issuer in connection with, the distribution of any securities or participates or has a direct or indirect participation in such undertaking, or participates or has a participation in the direct or indirect underwriting of such undertaking.  Underwriter does not include a person whose interest is limited to a commission from an underwriter or dealer not in excess of the usual and customary distributor's or seller's commission.</w:t>
      </w:r>
    </w:p>
    <w:p w14:paraId="33FA7E8E" w14:textId="77777777" w:rsidR="00BF04DB" w:rsidRPr="000C5B2A" w:rsidRDefault="00BF04DB" w:rsidP="00BF04DB">
      <w:pPr>
        <w:pStyle w:val="P06-00"/>
        <w:rPr>
          <w:rFonts w:ascii="Courier New" w:hAnsi="Courier New" w:cs="Courier New"/>
        </w:rPr>
      </w:pPr>
      <w:r w:rsidRPr="000C5B2A">
        <w:rPr>
          <w:rFonts w:ascii="Courier New" w:hAnsi="Courier New" w:cs="Courier New"/>
        </w:rPr>
        <w:t>30.  "Viatical or life settlement investment contract" means an agreement for consideration for the purchase, assignment, transfer, sale, devise or bequest of any portion of the death benefit under or ownership of either an insurance policy or certificate of insurance.  A viatical or life settlement investment contract does not include:</w:t>
      </w:r>
    </w:p>
    <w:p w14:paraId="2BD5E3E8" w14:textId="77777777" w:rsidR="00BF04DB" w:rsidRPr="000C5B2A" w:rsidRDefault="00BF04DB" w:rsidP="00BF04DB">
      <w:pPr>
        <w:pStyle w:val="P06-00"/>
        <w:rPr>
          <w:rFonts w:ascii="Courier New" w:hAnsi="Courier New" w:cs="Courier New"/>
        </w:rPr>
      </w:pPr>
      <w:r w:rsidRPr="000C5B2A">
        <w:rPr>
          <w:rFonts w:ascii="Courier New" w:hAnsi="Courier New" w:cs="Courier New"/>
        </w:rPr>
        <w:t>(a)  Any agreement for the original issuance of an insurance policy or certificate of insurance.</w:t>
      </w:r>
    </w:p>
    <w:p w14:paraId="4794F859" w14:textId="77777777" w:rsidR="00BF04DB" w:rsidRPr="000C5B2A" w:rsidRDefault="00BF04DB" w:rsidP="00BF04DB">
      <w:pPr>
        <w:pStyle w:val="P06-00"/>
        <w:rPr>
          <w:rFonts w:ascii="Courier New" w:hAnsi="Courier New" w:cs="Courier New"/>
        </w:rPr>
      </w:pPr>
      <w:r w:rsidRPr="000C5B2A">
        <w:rPr>
          <w:rFonts w:ascii="Courier New" w:hAnsi="Courier New" w:cs="Courier New"/>
        </w:rPr>
        <w:t>(b)  An assignment, transfer, sale, devise or bequest of a death benefit under or ownership of either an insurance policy or certificate of insurance by the original owner or a person who has an insurable interest in the insured pursuant to section 20</w:t>
      </w:r>
      <w:r w:rsidRPr="000C5B2A">
        <w:rPr>
          <w:rFonts w:ascii="Courier New" w:hAnsi="Courier New" w:cs="Courier New"/>
        </w:rPr>
        <w:noBreakHyphen/>
        <w:t>1104 to any of the following:</w:t>
      </w:r>
    </w:p>
    <w:p w14:paraId="39084998" w14:textId="77777777" w:rsidR="00BF04DB" w:rsidRPr="000C5B2A" w:rsidRDefault="00BF04DB" w:rsidP="00BF04DB">
      <w:pPr>
        <w:pStyle w:val="P06-00"/>
        <w:rPr>
          <w:rFonts w:ascii="Courier New" w:hAnsi="Courier New" w:cs="Courier New"/>
        </w:rPr>
      </w:pPr>
      <w:r w:rsidRPr="000C5B2A">
        <w:rPr>
          <w:rFonts w:ascii="Courier New" w:hAnsi="Courier New" w:cs="Courier New"/>
        </w:rPr>
        <w:t>(i)  The insured.</w:t>
      </w:r>
    </w:p>
    <w:p w14:paraId="0DFC2F34" w14:textId="77777777" w:rsidR="00BF04DB" w:rsidRPr="000C5B2A" w:rsidRDefault="00BF04DB" w:rsidP="00BF04DB">
      <w:pPr>
        <w:pStyle w:val="P06-00"/>
        <w:rPr>
          <w:rFonts w:ascii="Courier New" w:hAnsi="Courier New" w:cs="Courier New"/>
        </w:rPr>
      </w:pPr>
      <w:r w:rsidRPr="000C5B2A">
        <w:rPr>
          <w:rFonts w:ascii="Courier New" w:hAnsi="Courier New" w:cs="Courier New"/>
        </w:rPr>
        <w:t>(ii)  A person who has an insurable interest in the insured pursuant to section 20</w:t>
      </w:r>
      <w:r w:rsidRPr="000C5B2A">
        <w:rPr>
          <w:rFonts w:ascii="Courier New" w:hAnsi="Courier New" w:cs="Courier New"/>
        </w:rPr>
        <w:noBreakHyphen/>
        <w:t>1104.</w:t>
      </w:r>
    </w:p>
    <w:p w14:paraId="1EAB8F58" w14:textId="77777777" w:rsidR="00BF04DB" w:rsidRPr="000C5B2A" w:rsidRDefault="00BF04DB" w:rsidP="00BF04DB">
      <w:pPr>
        <w:pStyle w:val="P06-00"/>
        <w:rPr>
          <w:rFonts w:ascii="Courier New" w:hAnsi="Courier New" w:cs="Courier New"/>
        </w:rPr>
      </w:pPr>
      <w:r w:rsidRPr="000C5B2A">
        <w:rPr>
          <w:rFonts w:ascii="Courier New" w:hAnsi="Courier New" w:cs="Courier New"/>
        </w:rPr>
        <w:t>(iii)  A dealer.</w:t>
      </w:r>
    </w:p>
    <w:p w14:paraId="36A6F850" w14:textId="77777777" w:rsidR="00BF04DB" w:rsidRPr="000C5B2A" w:rsidRDefault="00BF04DB" w:rsidP="00BF04DB">
      <w:pPr>
        <w:pStyle w:val="P06-00"/>
        <w:rPr>
          <w:rFonts w:ascii="Courier New" w:hAnsi="Courier New" w:cs="Courier New"/>
        </w:rPr>
      </w:pPr>
      <w:r w:rsidRPr="000C5B2A">
        <w:rPr>
          <w:rFonts w:ascii="Courier New" w:hAnsi="Courier New" w:cs="Courier New"/>
        </w:rPr>
        <w:t>(iv)  A person who is engaged in the business of purchasing the death benefit under or ownership of either insurance policies or certificates of insurance.</w:t>
      </w:r>
    </w:p>
    <w:p w14:paraId="3E90EAA2" w14:textId="77777777" w:rsidR="00BF04DB" w:rsidRPr="000C5B2A" w:rsidRDefault="00BF04DB" w:rsidP="00BF04DB">
      <w:pPr>
        <w:pStyle w:val="P06-00"/>
        <w:rPr>
          <w:rFonts w:ascii="Courier New" w:hAnsi="Courier New" w:cs="Courier New"/>
        </w:rPr>
      </w:pPr>
      <w:r w:rsidRPr="000C5B2A">
        <w:rPr>
          <w:rFonts w:ascii="Courier New" w:hAnsi="Courier New" w:cs="Courier New"/>
        </w:rPr>
        <w:t>(c)  An assignment of an insurance policy or certificate of insurance to any bank, savings bank, savings and loan association, credit union or other licensed lending institution as collateral for a loan.</w:t>
      </w:r>
    </w:p>
    <w:p w14:paraId="58860CF6" w14:textId="77777777" w:rsidR="00BF04DB" w:rsidRPr="000C5B2A" w:rsidRDefault="00BF04DB" w:rsidP="00BF04DB">
      <w:pPr>
        <w:pStyle w:val="P06-00"/>
        <w:rPr>
          <w:rFonts w:ascii="Courier New" w:hAnsi="Courier New" w:cs="Courier New"/>
        </w:rPr>
      </w:pPr>
      <w:r w:rsidRPr="000C5B2A">
        <w:rPr>
          <w:rFonts w:ascii="Courier New" w:hAnsi="Courier New" w:cs="Courier New"/>
        </w:rPr>
        <w:t>(d)  The exercise of accelerated benefits pursuant to the life insurance policy.</w:t>
      </w:r>
    </w:p>
    <w:p w14:paraId="29AC177B" w14:textId="77777777" w:rsidR="00BF04DB" w:rsidRPr="000C5B2A" w:rsidRDefault="00BF04DB" w:rsidP="00BF04DB">
      <w:pPr>
        <w:pStyle w:val="P06-00"/>
        <w:rPr>
          <w:rFonts w:ascii="Courier New" w:hAnsi="Courier New" w:cs="Courier New"/>
        </w:rPr>
      </w:pPr>
      <w:r w:rsidRPr="000C5B2A">
        <w:rPr>
          <w:rFonts w:ascii="Courier New" w:hAnsi="Courier New" w:cs="Courier New"/>
        </w:rPr>
        <w:t>31.  "Virtual coin" means a digital representation of value that can be digitally traded and that functions as a medium of exchange, unit of account and store of value.</w:t>
      </w:r>
    </w:p>
    <w:p w14:paraId="4A0D828E" w14:textId="77777777" w:rsidR="00BF04DB" w:rsidRPr="000C5B2A" w:rsidRDefault="00BF04DB" w:rsidP="00BF04DB">
      <w:pPr>
        <w:pStyle w:val="P06-00"/>
        <w:rPr>
          <w:rFonts w:ascii="Courier New" w:hAnsi="Courier New" w:cs="Courier New"/>
        </w:rPr>
      </w:pPr>
      <w:r w:rsidRPr="000C5B2A">
        <w:rPr>
          <w:rFonts w:ascii="Courier New" w:hAnsi="Courier New" w:cs="Courier New"/>
        </w:rPr>
        <w:t>32.  "Virtual coin offering":</w:t>
      </w:r>
    </w:p>
    <w:p w14:paraId="03565642" w14:textId="77777777" w:rsidR="00BF04DB" w:rsidRPr="000C5B2A" w:rsidRDefault="00BF04DB" w:rsidP="00BF04DB">
      <w:pPr>
        <w:pStyle w:val="P06-00"/>
        <w:rPr>
          <w:rFonts w:ascii="Courier New" w:hAnsi="Courier New" w:cs="Courier New"/>
        </w:rPr>
      </w:pPr>
      <w:r w:rsidRPr="000C5B2A">
        <w:rPr>
          <w:rFonts w:ascii="Courier New" w:hAnsi="Courier New" w:cs="Courier New"/>
        </w:rPr>
        <w:t>(a)  Means an offer for sale of a virtual coin that either:</w:t>
      </w:r>
    </w:p>
    <w:p w14:paraId="2237DF32" w14:textId="77777777" w:rsidR="00BF04DB" w:rsidRPr="000C5B2A" w:rsidRDefault="00BF04DB" w:rsidP="00BF04DB">
      <w:pPr>
        <w:pStyle w:val="P06-00"/>
        <w:rPr>
          <w:rFonts w:ascii="Courier New" w:hAnsi="Courier New" w:cs="Courier New"/>
        </w:rPr>
      </w:pPr>
      <w:r w:rsidRPr="000C5B2A">
        <w:rPr>
          <w:rFonts w:ascii="Courier New" w:hAnsi="Courier New" w:cs="Courier New"/>
        </w:rPr>
        <w:t>(i)  Meets the definition of a security prescribed in this section.</w:t>
      </w:r>
    </w:p>
    <w:p w14:paraId="547A4400" w14:textId="77777777" w:rsidR="00BF04DB" w:rsidRPr="000C5B2A" w:rsidRDefault="00BF04DB" w:rsidP="00BF04DB">
      <w:pPr>
        <w:pStyle w:val="P06-00"/>
        <w:rPr>
          <w:rFonts w:ascii="Courier New" w:hAnsi="Courier New" w:cs="Courier New"/>
        </w:rPr>
      </w:pPr>
      <w:r w:rsidRPr="000C5B2A">
        <w:rPr>
          <w:rFonts w:ascii="Courier New" w:hAnsi="Courier New" w:cs="Courier New"/>
        </w:rPr>
        <w:t>(ii)  The issuer elects to treat as a security by complying with section 44</w:t>
      </w:r>
      <w:r w:rsidR="000F79E6" w:rsidRPr="000C5B2A">
        <w:rPr>
          <w:rFonts w:ascii="Courier New" w:hAnsi="Courier New" w:cs="Courier New"/>
        </w:rPr>
        <w:noBreakHyphen/>
      </w:r>
      <w:r w:rsidRPr="000C5B2A">
        <w:rPr>
          <w:rFonts w:ascii="Courier New" w:hAnsi="Courier New" w:cs="Courier New"/>
        </w:rPr>
        <w:t>1844, subsection A, paragraph 22.</w:t>
      </w:r>
    </w:p>
    <w:p w14:paraId="718F8EBC" w14:textId="77777777" w:rsidR="00BF04DB" w:rsidRPr="000C5B2A" w:rsidRDefault="00BF04DB" w:rsidP="00BF04DB">
      <w:pPr>
        <w:pStyle w:val="P06-00"/>
        <w:rPr>
          <w:rFonts w:ascii="Courier New" w:hAnsi="Courier New" w:cs="Courier New"/>
        </w:rPr>
      </w:pPr>
      <w:r w:rsidRPr="000C5B2A">
        <w:rPr>
          <w:rFonts w:ascii="Courier New" w:hAnsi="Courier New" w:cs="Courier New"/>
        </w:rPr>
        <w:t>(b)  Does not include an offer for sale of a virtual coin that both:</w:t>
      </w:r>
    </w:p>
    <w:p w14:paraId="2B63C13A" w14:textId="77777777" w:rsidR="00BF04DB" w:rsidRPr="000C5B2A" w:rsidRDefault="00BF04DB" w:rsidP="00BF04DB">
      <w:pPr>
        <w:pStyle w:val="P06-00"/>
        <w:rPr>
          <w:rFonts w:ascii="Courier New" w:hAnsi="Courier New" w:cs="Courier New"/>
        </w:rPr>
      </w:pPr>
      <w:r w:rsidRPr="000C5B2A">
        <w:rPr>
          <w:rFonts w:ascii="Courier New" w:hAnsi="Courier New" w:cs="Courier New"/>
        </w:rPr>
        <w:t>(i)  Has not been marketed by the issuer as an investment.</w:t>
      </w:r>
    </w:p>
    <w:p w14:paraId="2CF89C86" w14:textId="77777777" w:rsidR="00F540AD" w:rsidRPr="000C5B2A" w:rsidRDefault="00BF04DB" w:rsidP="00BF04DB">
      <w:pPr>
        <w:pStyle w:val="P06-00"/>
        <w:rPr>
          <w:rFonts w:ascii="Courier New" w:hAnsi="Courier New" w:cs="Courier New"/>
        </w:rPr>
      </w:pPr>
      <w:r w:rsidRPr="000C5B2A">
        <w:rPr>
          <w:rFonts w:ascii="Courier New" w:hAnsi="Courier New" w:cs="Courier New"/>
        </w:rPr>
        <w:t>(ii)  Grants to the purchaser, within ninety days after the purchaser's receipt of the virtual coin, the right to use, contribute to the development of or license the use of a platform using blockchain tech</w:t>
      </w:r>
      <w:r w:rsidR="000F79E6" w:rsidRPr="000C5B2A">
        <w:rPr>
          <w:rFonts w:ascii="Courier New" w:hAnsi="Courier New" w:cs="Courier New"/>
        </w:rPr>
        <w:t>nology as defined in section 44</w:t>
      </w:r>
      <w:r w:rsidR="000F79E6" w:rsidRPr="000C5B2A">
        <w:rPr>
          <w:rFonts w:ascii="Courier New" w:hAnsi="Courier New" w:cs="Courier New"/>
        </w:rPr>
        <w:noBreakHyphen/>
      </w:r>
      <w:r w:rsidRPr="000C5B2A">
        <w:rPr>
          <w:rFonts w:ascii="Courier New" w:hAnsi="Courier New" w:cs="Courier New"/>
        </w:rPr>
        <w:t xml:space="preserve">7061, including a license to use a product or service on the platform or a discount against fees for use of the platform. </w:t>
      </w:r>
      <w:r w:rsidRPr="000C5B2A">
        <w:rPr>
          <w:rFonts w:ascii="Courier New" w:hAnsi="Courier New" w:cs="Courier New"/>
        </w:rPr>
        <w:fldChar w:fldCharType="begin"/>
      </w:r>
      <w:r w:rsidRPr="000C5B2A">
        <w:rPr>
          <w:rFonts w:ascii="Courier New" w:hAnsi="Courier New" w:cs="Courier New"/>
        </w:rPr>
        <w:instrText xml:space="preserve"> COMMENTS END_STATUTE \* MERGEFORMAT </w:instrText>
      </w:r>
      <w:r w:rsidRPr="000C5B2A">
        <w:rPr>
          <w:rFonts w:ascii="Courier New" w:hAnsi="Courier New" w:cs="Courier New"/>
        </w:rPr>
        <w:fldChar w:fldCharType="separate"/>
      </w:r>
      <w:r w:rsidRPr="000C5B2A">
        <w:rPr>
          <w:rFonts w:ascii="Courier New" w:hAnsi="Courier New" w:cs="Courier New"/>
          <w:vanish/>
        </w:rPr>
        <w:t>END_STATUTE</w:t>
      </w:r>
      <w:r w:rsidRPr="000C5B2A">
        <w:rPr>
          <w:rFonts w:ascii="Courier New" w:hAnsi="Courier New" w:cs="Courier New"/>
        </w:rPr>
        <w:fldChar w:fldCharType="end"/>
      </w:r>
    </w:p>
    <w:sectPr w:rsidR="00F540AD" w:rsidRPr="000C5B2A" w:rsidSect="00BF04D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C9EE" w14:textId="77777777" w:rsidR="00BF04DB" w:rsidRDefault="00BF04DB">
      <w:r>
        <w:separator/>
      </w:r>
    </w:p>
  </w:endnote>
  <w:endnote w:type="continuationSeparator" w:id="0">
    <w:p w14:paraId="7A582E34" w14:textId="77777777" w:rsidR="00BF04DB" w:rsidRDefault="00BF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7AF9" w14:textId="77777777" w:rsidR="00BF04DB" w:rsidRDefault="00BF04DB">
      <w:r>
        <w:separator/>
      </w:r>
    </w:p>
  </w:footnote>
  <w:footnote w:type="continuationSeparator" w:id="0">
    <w:p w14:paraId="55F1EC54" w14:textId="77777777" w:rsidR="00BF04DB" w:rsidRDefault="00BF0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25494099">
    <w:abstractNumId w:val="1"/>
  </w:num>
  <w:num w:numId="2" w16cid:durableId="1292786941">
    <w:abstractNumId w:val="1"/>
  </w:num>
  <w:num w:numId="3" w16cid:durableId="1257864207">
    <w:abstractNumId w:val="0"/>
  </w:num>
  <w:num w:numId="4" w16cid:durableId="128214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DB"/>
    <w:rsid w:val="000C5B2A"/>
    <w:rsid w:val="000F79E6"/>
    <w:rsid w:val="00BF04DB"/>
    <w:rsid w:val="00E41B6D"/>
    <w:rsid w:val="00F0699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F4B1"/>
  <w15:chartTrackingRefBased/>
  <w15:docId w15:val="{927C0D1C-8746-4A25-A3E1-C8DC27BB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F04DB"/>
    <w:rPr>
      <w:rFonts w:ascii="Letter-Gothic-Drafting" w:hAnsi="Letter-Gothic-Drafting"/>
      <w:b/>
      <w:snapToGrid w:val="0"/>
    </w:rPr>
  </w:style>
  <w:style w:type="character" w:customStyle="1" w:styleId="SEC06-18Char">
    <w:name w:val="SEC 06-18 Char"/>
    <w:link w:val="SEC06-18"/>
    <w:rsid w:val="00BF04DB"/>
    <w:rPr>
      <w:rFonts w:ascii="Letter-Gothic-Drafting" w:hAnsi="Letter-Gothic-Drafting"/>
      <w:b/>
      <w:snapToGrid w:val="0"/>
    </w:rPr>
  </w:style>
  <w:style w:type="paragraph" w:styleId="BalloonText">
    <w:name w:val="Balloon Text"/>
    <w:basedOn w:val="Normal"/>
    <w:link w:val="BalloonTextChar"/>
    <w:rsid w:val="000F79E6"/>
    <w:rPr>
      <w:rFonts w:ascii="Segoe UI" w:hAnsi="Segoe UI" w:cs="Segoe UI"/>
      <w:sz w:val="18"/>
      <w:szCs w:val="18"/>
    </w:rPr>
  </w:style>
  <w:style w:type="character" w:customStyle="1" w:styleId="BalloonTextChar">
    <w:name w:val="Balloon Text Char"/>
    <w:basedOn w:val="DefaultParagraphFont"/>
    <w:link w:val="BalloonText"/>
    <w:rsid w:val="000F79E6"/>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2423</Words>
  <Characters>12552</Characters>
  <Application>Microsoft Office Word</Application>
  <DocSecurity>0</DocSecurity>
  <Lines>261</Lines>
  <Paragraphs>101</Paragraphs>
  <ScaleCrop>false</ScaleCrop>
  <HeadingPairs>
    <vt:vector size="2" baseType="variant">
      <vt:variant>
        <vt:lpstr>Title</vt:lpstr>
      </vt:variant>
      <vt:variant>
        <vt:i4>1</vt:i4>
      </vt:variant>
    </vt:vector>
  </HeadingPairs>
  <TitlesOfParts>
    <vt:vector size="1" baseType="lpstr">
      <vt:lpstr>44-1801; Definitions_x000d_</vt:lpstr>
    </vt:vector>
  </TitlesOfParts>
  <Company>LCS</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44-1801; Definitions</dc:title>
  <dc:subject>Definitions</dc:subject>
  <dc:creator>Arizona Legislative Council</dc:creator>
  <cp:keywords/>
  <dc:description>0207.docx - 532R - 2018</dc:description>
  <cp:lastModifiedBy>dbupdate</cp:lastModifiedBy>
  <cp:revision>2</cp:revision>
  <cp:lastPrinted>2018-07-29T20:29:00Z</cp:lastPrinted>
  <dcterms:created xsi:type="dcterms:W3CDTF">2025-09-21T10:56:00Z</dcterms:created>
  <dcterms:modified xsi:type="dcterms:W3CDTF">2025-09-21T10:56:00Z</dcterms:modified>
</cp:coreProperties>
</file>