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C121" w14:textId="5A7C085B" w:rsidR="00967E76" w:rsidRPr="0071005B" w:rsidRDefault="00967E76" w:rsidP="00967E76">
      <w:pPr>
        <w:pStyle w:val="SEC06-17"/>
        <w:rPr>
          <w:rFonts w:ascii="Courier New" w:hAnsi="Courier New" w:cs="Courier New"/>
        </w:rPr>
      </w:pPr>
      <w:r w:rsidRPr="0071005B">
        <w:rPr>
          <w:rFonts w:ascii="Courier New" w:hAnsi="Courier New" w:cs="Courier New"/>
        </w:rPr>
        <w:fldChar w:fldCharType="begin"/>
      </w:r>
      <w:r w:rsidRPr="0071005B">
        <w:rPr>
          <w:rFonts w:ascii="Courier New" w:hAnsi="Courier New" w:cs="Courier New"/>
        </w:rPr>
        <w:instrText xml:space="preserve"> COMMENTS START_STATUTE \* MERGEFORMAT </w:instrText>
      </w:r>
      <w:r w:rsidRPr="0071005B">
        <w:rPr>
          <w:rFonts w:ascii="Courier New" w:hAnsi="Courier New" w:cs="Courier New"/>
        </w:rPr>
        <w:fldChar w:fldCharType="separate"/>
      </w:r>
      <w:r w:rsidRPr="0071005B">
        <w:rPr>
          <w:rFonts w:ascii="Courier New" w:hAnsi="Courier New" w:cs="Courier New"/>
          <w:vanish/>
        </w:rPr>
        <w:t>START_STATUTE</w:t>
      </w:r>
      <w:r w:rsidRPr="0071005B">
        <w:rPr>
          <w:rFonts w:ascii="Courier New" w:hAnsi="Courier New" w:cs="Courier New"/>
        </w:rPr>
        <w:fldChar w:fldCharType="end"/>
      </w:r>
      <w:r w:rsidRPr="0071005B">
        <w:rPr>
          <w:rStyle w:val="SNUM"/>
          <w:rFonts w:ascii="Courier New" w:hAnsi="Courier New" w:cs="Courier New"/>
        </w:rPr>
        <w:t>36-422.</w:t>
      </w:r>
      <w:r w:rsidRPr="0071005B">
        <w:rPr>
          <w:rFonts w:ascii="Courier New" w:hAnsi="Courier New" w:cs="Courier New"/>
        </w:rPr>
        <w:t>  </w:t>
      </w:r>
      <w:r w:rsidRPr="0071005B">
        <w:rPr>
          <w:rStyle w:val="SECHEAD"/>
          <w:rFonts w:ascii="Courier New" w:hAnsi="Courier New" w:cs="Courier New"/>
        </w:rPr>
        <w:t>Application for license; notification of proposed change in status; joint licenses; definitions</w:t>
      </w:r>
    </w:p>
    <w:p w14:paraId="79BEB37A" w14:textId="77777777" w:rsidR="00967E76" w:rsidRPr="0071005B" w:rsidRDefault="00967E76" w:rsidP="00967E76">
      <w:pPr>
        <w:pStyle w:val="P06-00"/>
        <w:rPr>
          <w:rFonts w:ascii="Courier New" w:hAnsi="Courier New" w:cs="Courier New"/>
        </w:rPr>
      </w:pPr>
      <w:r w:rsidRPr="0071005B">
        <w:rPr>
          <w:rFonts w:ascii="Courier New" w:hAnsi="Courier New" w:cs="Courier New"/>
        </w:rPr>
        <w:t>A.  A person who wishes to apply for a license to operate a health care institution pursuant to this chapter shall submit to the department all of the following:</w:t>
      </w:r>
    </w:p>
    <w:p w14:paraId="23F83AC5" w14:textId="77777777" w:rsidR="00967E76" w:rsidRPr="0071005B" w:rsidRDefault="00967E76" w:rsidP="00967E76">
      <w:pPr>
        <w:pStyle w:val="P06-00"/>
        <w:rPr>
          <w:rFonts w:ascii="Courier New" w:hAnsi="Courier New" w:cs="Courier New"/>
        </w:rPr>
      </w:pPr>
      <w:r w:rsidRPr="0071005B">
        <w:rPr>
          <w:rFonts w:ascii="Courier New" w:hAnsi="Courier New" w:cs="Courier New"/>
        </w:rPr>
        <w:t>1.  An application on a written or electronic form that is prescribed, prepared and furnished by the department and that contains all of the following:</w:t>
      </w:r>
    </w:p>
    <w:p w14:paraId="04F35D54" w14:textId="77777777" w:rsidR="00967E76" w:rsidRPr="0071005B" w:rsidRDefault="00967E76" w:rsidP="00967E76">
      <w:pPr>
        <w:pStyle w:val="P06-00"/>
        <w:rPr>
          <w:rFonts w:ascii="Courier New" w:hAnsi="Courier New" w:cs="Courier New"/>
        </w:rPr>
      </w:pPr>
      <w:r w:rsidRPr="0071005B">
        <w:rPr>
          <w:rFonts w:ascii="Courier New" w:hAnsi="Courier New" w:cs="Courier New"/>
        </w:rPr>
        <w:t>(a)  The name and location of the health care institution.</w:t>
      </w:r>
    </w:p>
    <w:p w14:paraId="0750171E" w14:textId="77777777" w:rsidR="00967E76" w:rsidRPr="0071005B" w:rsidRDefault="00967E76" w:rsidP="00967E76">
      <w:pPr>
        <w:pStyle w:val="P06-00"/>
        <w:rPr>
          <w:rFonts w:ascii="Courier New" w:hAnsi="Courier New" w:cs="Courier New"/>
        </w:rPr>
      </w:pPr>
      <w:r w:rsidRPr="0071005B">
        <w:rPr>
          <w:rFonts w:ascii="Courier New" w:hAnsi="Courier New" w:cs="Courier New"/>
        </w:rPr>
        <w:t>(b)  Whether the health care institution is to be operated as a proprietary or nonproprietary institution.</w:t>
      </w:r>
    </w:p>
    <w:p w14:paraId="269384D6" w14:textId="77777777" w:rsidR="00967E76" w:rsidRPr="0071005B" w:rsidRDefault="00967E76" w:rsidP="00967E76">
      <w:pPr>
        <w:pStyle w:val="P06-00"/>
        <w:rPr>
          <w:rFonts w:ascii="Courier New" w:hAnsi="Courier New" w:cs="Courier New"/>
        </w:rPr>
      </w:pPr>
      <w:r w:rsidRPr="0071005B">
        <w:rPr>
          <w:rFonts w:ascii="Courier New" w:hAnsi="Courier New" w:cs="Courier New"/>
        </w:rPr>
        <w:t>(c)  The name of the governing authority.  The applicant shall be the governing authority having the operative ownership of, or the governmental agency charged with the administration of, the health care institution sought to be licensed.  If the applicant is a partnership that is not a limited partnership, the partners shall apply jointly, and the partners are jointly the governing authority for purposes of this article.</w:t>
      </w:r>
    </w:p>
    <w:p w14:paraId="045BBC4B" w14:textId="77777777" w:rsidR="00967E76" w:rsidRPr="0071005B" w:rsidRDefault="00967E76" w:rsidP="00967E76">
      <w:pPr>
        <w:pStyle w:val="P06-00"/>
        <w:rPr>
          <w:rFonts w:ascii="Courier New" w:hAnsi="Courier New" w:cs="Courier New"/>
        </w:rPr>
      </w:pPr>
      <w:r w:rsidRPr="0071005B">
        <w:rPr>
          <w:rFonts w:ascii="Courier New" w:hAnsi="Courier New" w:cs="Courier New"/>
        </w:rPr>
        <w:t>(d)  The name and business or residential address of each controlling person and an affirmation that none of the controlling persons has been denied a license or certificate by a health profession regulatory board pursuant to title 32 or by a state agency pursuant to chapter 6, article 7 or chapter 17 of this title or a license to operate a health care institution in this state or another state or has had a license or certificate issued by a health profession regulatory board pursuant to title 32 or issued by a state agency pursuant to chapter 6, article 7 or chapter 17 of this title or a license to operate a health care institution revoked.  If a controlling person has been denied a license or certificate by a health profession regulatory board pursuant to title 32 or by a state agency pursuant to chapter 6, article 7 or chapter 17 of this title or a license to operate a health care institution in this state or another state or has had a health care professional license or a license to operate a health care institution revoked, the controlling person shall include in the application a comprehensive description of the circumstances for the denial or the revocation.</w:t>
      </w:r>
    </w:p>
    <w:p w14:paraId="4E5345B6" w14:textId="77777777" w:rsidR="00967E76" w:rsidRPr="0071005B" w:rsidRDefault="00967E76" w:rsidP="00967E76">
      <w:pPr>
        <w:pStyle w:val="P06-00"/>
        <w:rPr>
          <w:rFonts w:ascii="Courier New" w:hAnsi="Courier New" w:cs="Courier New"/>
        </w:rPr>
      </w:pPr>
      <w:r w:rsidRPr="0071005B">
        <w:rPr>
          <w:rFonts w:ascii="Courier New" w:hAnsi="Courier New" w:cs="Courier New"/>
        </w:rPr>
        <w:t>(e)  The class or subclass of health care institution to be established or operated.</w:t>
      </w:r>
    </w:p>
    <w:p w14:paraId="6BA6475C" w14:textId="77777777" w:rsidR="00967E76" w:rsidRPr="0071005B" w:rsidRDefault="00967E76" w:rsidP="00967E76">
      <w:pPr>
        <w:pStyle w:val="P06-00"/>
        <w:rPr>
          <w:rFonts w:ascii="Courier New" w:hAnsi="Courier New" w:cs="Courier New"/>
        </w:rPr>
      </w:pPr>
      <w:r w:rsidRPr="0071005B">
        <w:rPr>
          <w:rFonts w:ascii="Courier New" w:hAnsi="Courier New" w:cs="Courier New"/>
        </w:rPr>
        <w:t>(f)  The types and extent of the health care services to be provided, including emergency services, community health services and services to indigent patients.</w:t>
      </w:r>
    </w:p>
    <w:p w14:paraId="650C7201" w14:textId="77777777" w:rsidR="00967E76" w:rsidRPr="0071005B" w:rsidRDefault="00967E76" w:rsidP="00967E76">
      <w:pPr>
        <w:pStyle w:val="P06-00"/>
        <w:rPr>
          <w:rFonts w:ascii="Courier New" w:hAnsi="Courier New" w:cs="Courier New"/>
        </w:rPr>
      </w:pPr>
      <w:r w:rsidRPr="0071005B">
        <w:rPr>
          <w:rFonts w:ascii="Courier New" w:hAnsi="Courier New" w:cs="Courier New"/>
        </w:rPr>
        <w:t>(g)  The name and qualifications of the chief administrative officer implementing direction in that specific health care institution.</w:t>
      </w:r>
    </w:p>
    <w:p w14:paraId="297E8B9F" w14:textId="77777777" w:rsidR="00967E76" w:rsidRPr="0071005B" w:rsidRDefault="00967E76" w:rsidP="00967E76">
      <w:pPr>
        <w:pStyle w:val="P06-00"/>
        <w:rPr>
          <w:rFonts w:ascii="Courier New" w:hAnsi="Courier New" w:cs="Courier New"/>
        </w:rPr>
      </w:pPr>
      <w:r w:rsidRPr="0071005B">
        <w:rPr>
          <w:rFonts w:ascii="Courier New" w:hAnsi="Courier New" w:cs="Courier New"/>
        </w:rPr>
        <w:t>(h)  Other pertinent information required by the department for the proper administration of this chapter and department rules.</w:t>
      </w:r>
    </w:p>
    <w:p w14:paraId="76BF24E1" w14:textId="77777777" w:rsidR="00967E76" w:rsidRPr="0071005B" w:rsidRDefault="00967E76" w:rsidP="00967E76">
      <w:pPr>
        <w:pStyle w:val="P06-00"/>
        <w:rPr>
          <w:rFonts w:ascii="Courier New" w:hAnsi="Courier New" w:cs="Courier New"/>
        </w:rPr>
      </w:pPr>
      <w:r w:rsidRPr="0071005B">
        <w:rPr>
          <w:rFonts w:ascii="Courier New" w:hAnsi="Courier New" w:cs="Courier New"/>
        </w:rPr>
        <w:t>2.  The attestation required by section 36</w:t>
      </w:r>
      <w:r w:rsidRPr="0071005B">
        <w:rPr>
          <w:rFonts w:ascii="Courier New" w:hAnsi="Courier New" w:cs="Courier New"/>
        </w:rPr>
        <w:noBreakHyphen/>
        <w:t>421, subsection A.</w:t>
      </w:r>
    </w:p>
    <w:p w14:paraId="1DF6CEF1" w14:textId="77777777" w:rsidR="00967E76" w:rsidRPr="0071005B" w:rsidRDefault="00967E76" w:rsidP="00967E76">
      <w:pPr>
        <w:pStyle w:val="P06-00"/>
        <w:rPr>
          <w:rFonts w:ascii="Courier New" w:hAnsi="Courier New" w:cs="Courier New"/>
        </w:rPr>
      </w:pPr>
      <w:r w:rsidRPr="0071005B">
        <w:rPr>
          <w:rFonts w:ascii="Courier New" w:hAnsi="Courier New" w:cs="Courier New"/>
        </w:rPr>
        <w:t>3.  The applicable application fee.</w:t>
      </w:r>
    </w:p>
    <w:p w14:paraId="206DA920" w14:textId="77777777" w:rsidR="00967E76" w:rsidRPr="0071005B" w:rsidRDefault="00967E76" w:rsidP="00967E76">
      <w:pPr>
        <w:pStyle w:val="P06-00"/>
        <w:rPr>
          <w:rFonts w:ascii="Courier New" w:hAnsi="Courier New" w:cs="Courier New"/>
        </w:rPr>
      </w:pPr>
      <w:r w:rsidRPr="0071005B">
        <w:rPr>
          <w:rFonts w:ascii="Courier New" w:hAnsi="Courier New" w:cs="Courier New"/>
        </w:rPr>
        <w:t>B.  An application submitted pursuant to this section shall contain the written or electronic signature of:</w:t>
      </w:r>
    </w:p>
    <w:p w14:paraId="29FE0598" w14:textId="77777777" w:rsidR="00967E76" w:rsidRPr="0071005B" w:rsidRDefault="00967E76" w:rsidP="00967E76">
      <w:pPr>
        <w:pStyle w:val="P06-00"/>
        <w:rPr>
          <w:rFonts w:ascii="Courier New" w:hAnsi="Courier New" w:cs="Courier New"/>
        </w:rPr>
      </w:pPr>
      <w:r w:rsidRPr="0071005B">
        <w:rPr>
          <w:rFonts w:ascii="Courier New" w:hAnsi="Courier New" w:cs="Courier New"/>
        </w:rPr>
        <w:t>1.  If the applicant is an individual, the owner of the health care institution.</w:t>
      </w:r>
    </w:p>
    <w:p w14:paraId="11297150" w14:textId="77777777" w:rsidR="00967E76" w:rsidRPr="0071005B" w:rsidRDefault="00967E76" w:rsidP="00967E76">
      <w:pPr>
        <w:pStyle w:val="P06-00"/>
        <w:rPr>
          <w:rFonts w:ascii="Courier New" w:hAnsi="Courier New" w:cs="Courier New"/>
        </w:rPr>
      </w:pPr>
      <w:r w:rsidRPr="0071005B">
        <w:rPr>
          <w:rFonts w:ascii="Courier New" w:hAnsi="Courier New" w:cs="Courier New"/>
        </w:rPr>
        <w:t>2.  If the applicant is a partnership, limited liability company or corporation, two of the officers of the corporation or managing members of the partnership or limited liability company or the sole member of the limited liability company if it has only one member.</w:t>
      </w:r>
    </w:p>
    <w:p w14:paraId="7DECBC69" w14:textId="77777777" w:rsidR="00967E76" w:rsidRPr="0071005B" w:rsidRDefault="00967E76" w:rsidP="00967E76">
      <w:pPr>
        <w:pStyle w:val="P06-00"/>
        <w:rPr>
          <w:rFonts w:ascii="Courier New" w:hAnsi="Courier New" w:cs="Courier New"/>
        </w:rPr>
      </w:pPr>
      <w:r w:rsidRPr="0071005B">
        <w:rPr>
          <w:rFonts w:ascii="Courier New" w:hAnsi="Courier New" w:cs="Courier New"/>
        </w:rPr>
        <w:t>3.  If the applicant is a governmental unit, the head of the governmental unit.</w:t>
      </w:r>
    </w:p>
    <w:p w14:paraId="7E050ABE" w14:textId="77777777" w:rsidR="00967E76" w:rsidRPr="0071005B" w:rsidRDefault="00967E76" w:rsidP="00967E76">
      <w:pPr>
        <w:pStyle w:val="P06-00"/>
        <w:rPr>
          <w:rFonts w:ascii="Courier New" w:hAnsi="Courier New" w:cs="Courier New"/>
        </w:rPr>
      </w:pPr>
      <w:r w:rsidRPr="0071005B">
        <w:rPr>
          <w:rFonts w:ascii="Courier New" w:hAnsi="Courier New" w:cs="Courier New"/>
        </w:rPr>
        <w:t>C.  An application for licensure shall be submitted at least sixty but not more than one hundred twenty days before the anticipated date of operation.  An application for a substantial compliance survey submitted pursuant to section 36</w:t>
      </w:r>
      <w:r w:rsidRPr="0071005B">
        <w:rPr>
          <w:rFonts w:ascii="Courier New" w:hAnsi="Courier New" w:cs="Courier New"/>
        </w:rPr>
        <w:noBreakHyphen/>
        <w:t>425, subsection G shall be submitted at least thirty days before the date on which the substantial compliance survey is requested.</w:t>
      </w:r>
    </w:p>
    <w:p w14:paraId="227A0BF1" w14:textId="77777777" w:rsidR="00967E76" w:rsidRPr="0071005B" w:rsidRDefault="00967E76" w:rsidP="00967E76">
      <w:pPr>
        <w:pStyle w:val="P06-00"/>
        <w:rPr>
          <w:rFonts w:ascii="Courier New" w:hAnsi="Courier New" w:cs="Courier New"/>
        </w:rPr>
      </w:pPr>
      <w:r w:rsidRPr="0071005B">
        <w:rPr>
          <w:rFonts w:ascii="Courier New" w:hAnsi="Courier New" w:cs="Courier New"/>
        </w:rPr>
        <w:t>D.  If a current licensee intends to terminate the operation of a licensed health care institution or if a change of ownership is planned, the current licensee shall notify the director in writing at least thirty days before the termination of operation or change in ownership is to take place.  The current licensee is responsible for preventing any interruption of services required to sustain the life, health and safety of the patients or residents.  A new owner shall not begin operating the health care institution until the director issues a license to the new owner.</w:t>
      </w:r>
    </w:p>
    <w:p w14:paraId="3F28EC33" w14:textId="77777777" w:rsidR="00967E76" w:rsidRPr="0071005B" w:rsidRDefault="00967E76" w:rsidP="00967E76">
      <w:pPr>
        <w:pStyle w:val="P06-00"/>
        <w:rPr>
          <w:rFonts w:ascii="Courier New" w:hAnsi="Courier New" w:cs="Courier New"/>
        </w:rPr>
      </w:pPr>
      <w:r w:rsidRPr="0071005B">
        <w:rPr>
          <w:rFonts w:ascii="Courier New" w:hAnsi="Courier New" w:cs="Courier New"/>
        </w:rPr>
        <w:t>E.  A licensed health care institution for which operations have not been terminated for more than thirty days may be relicensed pursuant to the codes and standards for architectural plans and specifications that were applicable under its most recent license.</w:t>
      </w:r>
    </w:p>
    <w:p w14:paraId="1FFA3D97" w14:textId="77777777" w:rsidR="00967E76" w:rsidRPr="0071005B" w:rsidRDefault="00967E76" w:rsidP="00967E76">
      <w:pPr>
        <w:pStyle w:val="P06-00"/>
        <w:rPr>
          <w:rFonts w:ascii="Courier New" w:hAnsi="Courier New" w:cs="Courier New"/>
        </w:rPr>
      </w:pPr>
      <w:r w:rsidRPr="0071005B">
        <w:rPr>
          <w:rFonts w:ascii="Courier New" w:hAnsi="Courier New" w:cs="Courier New"/>
        </w:rPr>
        <w:t>F.  If a person operates a hospital in a county with a population of more than five hundred thousand persons in a setting that includes satellite facilities of the hospital that are located separately from the main hospital building, the department at the request of the applicant or licensee shall issue a single group license to the hospital and its designated satellite facilities located within one</w:t>
      </w:r>
      <w:r w:rsidRPr="0071005B">
        <w:rPr>
          <w:rFonts w:ascii="Courier New" w:hAnsi="Courier New" w:cs="Courier New"/>
        </w:rPr>
        <w:noBreakHyphen/>
        <w:t>half mile of the main hospital building if all of the facilities meet or exceed department licensure requirements for the designated facilities.  At the request of the applicant or licensee, the department shall also issue a single group license that includes the hospital and its designated satellite facilities that are located farther than one</w:t>
      </w:r>
      <w:r w:rsidRPr="0071005B">
        <w:rPr>
          <w:rFonts w:ascii="Courier New" w:hAnsi="Courier New" w:cs="Courier New"/>
        </w:rPr>
        <w:noBreakHyphen/>
        <w:t>half mile from the main hospital building if all of these facilities meet or exceed applicable department licensure requirements.  Each facility included under a single group license is subject to the department's licensure requirements that are applicable to that category of facility.  Subject to compliance with applicable licensure or accreditation requirements, the department shall reissue individual licenses for the facility of a hospital located in separate buildings from the main hospital building when requested by the hospital.  This subsection does not apply to nursing care institutions and residential care institutions.  The department is not limited in conducting inspections of an accredited health care institution to ensure that the institution meets department licensure requirements.  If a person operates a hospital in a county with a population of five hundred thousand persons or less in a setting that includes satellite facilities of the hospital that are located separately from the main hospital building, the department at the request of the applicant or licensee shall issue a single group license to the hospital and its designated satellite facilities located within thirty-five miles of the main hospital building if all of the facilities meet or exceed department licensure requirements for the designated facilities.  At the request of the applicant or licensee, the department shall also issue a single group license that includes the hospital and its designated satellite facilities that are located farther than thirty</w:t>
      </w:r>
      <w:r w:rsidRPr="0071005B">
        <w:rPr>
          <w:rFonts w:ascii="Courier New" w:hAnsi="Courier New" w:cs="Courier New"/>
        </w:rPr>
        <w:noBreakHyphen/>
        <w:t>five miles from the main hospital building if all of these facilities meet or exceed applicable department licensure requirements.</w:t>
      </w:r>
    </w:p>
    <w:p w14:paraId="5E199442" w14:textId="77777777" w:rsidR="00967E76" w:rsidRPr="0071005B" w:rsidRDefault="00967E76" w:rsidP="00967E76">
      <w:pPr>
        <w:pStyle w:val="P06-00"/>
        <w:rPr>
          <w:rFonts w:ascii="Courier New" w:hAnsi="Courier New" w:cs="Courier New"/>
        </w:rPr>
      </w:pPr>
      <w:r w:rsidRPr="0071005B">
        <w:rPr>
          <w:rFonts w:ascii="Courier New" w:hAnsi="Courier New" w:cs="Courier New"/>
        </w:rPr>
        <w:t>G.  If a county with a population of more than one million persons or a special health care district in a county with a population of more than one million persons operates an accredited hospital that includes the hospital's accredited facilities that are located separately from the main hospital building and the accrediting body's standards as applied to all facilities meet or exceed the department's licensure requirements, the department shall issue a single license to the hospital and its facilities if requested to do so by the hospital.  If a hospital complies with applicable licensure or accreditation requirements, the department shall reissue individual licenses for each hospital facility that is located in a separate building from the main hospital building if requested to do so by the hospital.  This subsection does not limit the department's duty to inspect a health care institution to determine its compliance with department licensure standards.  This subsection does not apply to nursing care institutions and residential care institutions.</w:t>
      </w:r>
    </w:p>
    <w:p w14:paraId="16598FFB" w14:textId="77777777" w:rsidR="00967E76" w:rsidRPr="0071005B" w:rsidRDefault="00967E76" w:rsidP="00967E76">
      <w:pPr>
        <w:pStyle w:val="P06-00"/>
        <w:rPr>
          <w:rFonts w:ascii="Courier New" w:hAnsi="Courier New" w:cs="Courier New"/>
        </w:rPr>
      </w:pPr>
      <w:r w:rsidRPr="0071005B">
        <w:rPr>
          <w:rFonts w:ascii="Courier New" w:hAnsi="Courier New" w:cs="Courier New"/>
        </w:rPr>
        <w:t>H.  An applicant or licensee must notify the department within thirty days after any change regarding a controlling person and provide the information and affirmation required pursuant to subsection A, paragraph 1, subdivision (d) of this section.</w:t>
      </w:r>
    </w:p>
    <w:p w14:paraId="04F54829" w14:textId="77777777" w:rsidR="00967E76" w:rsidRPr="0071005B" w:rsidRDefault="00967E76" w:rsidP="00967E76">
      <w:pPr>
        <w:pStyle w:val="P06-00"/>
        <w:rPr>
          <w:rFonts w:ascii="Courier New" w:hAnsi="Courier New" w:cs="Courier New"/>
        </w:rPr>
      </w:pPr>
      <w:r w:rsidRPr="0071005B">
        <w:rPr>
          <w:rFonts w:ascii="Courier New" w:hAnsi="Courier New" w:cs="Courier New"/>
        </w:rPr>
        <w:t>I.  A behavioral health residential facility that provides services to children must notify the department within thirty days after the facility begins contracting exclusively with the federal government, receives only federal monies and does not contract with this state.</w:t>
      </w:r>
    </w:p>
    <w:p w14:paraId="50DDF44E" w14:textId="77777777" w:rsidR="00967E76" w:rsidRPr="0071005B" w:rsidRDefault="00967E76" w:rsidP="00967E76">
      <w:pPr>
        <w:pStyle w:val="P06-00"/>
        <w:rPr>
          <w:rFonts w:ascii="Courier New" w:hAnsi="Courier New" w:cs="Courier New"/>
        </w:rPr>
      </w:pPr>
      <w:r w:rsidRPr="0071005B">
        <w:rPr>
          <w:rFonts w:ascii="Courier New" w:hAnsi="Courier New" w:cs="Courier New"/>
        </w:rPr>
        <w:t>J.  This section does not limit the application of federal laws and regulations to an applicant or licensee that is certified as a medicare or an Arizona health care cost containment system provider under federal law.</w:t>
      </w:r>
    </w:p>
    <w:p w14:paraId="6DF24301" w14:textId="77777777" w:rsidR="00967E76" w:rsidRPr="0071005B" w:rsidRDefault="00967E76" w:rsidP="00967E76">
      <w:pPr>
        <w:pStyle w:val="P06-00"/>
        <w:rPr>
          <w:rFonts w:ascii="Courier New" w:hAnsi="Courier New" w:cs="Courier New"/>
        </w:rPr>
      </w:pPr>
      <w:r w:rsidRPr="0071005B">
        <w:rPr>
          <w:rFonts w:ascii="Courier New" w:hAnsi="Courier New" w:cs="Courier New"/>
        </w:rPr>
        <w:t>K.  Except for an outpatient treatment center that provides dialysis services or abortion procedures or that is exempt from licensure pursuant to section 36</w:t>
      </w:r>
      <w:r w:rsidRPr="0071005B">
        <w:rPr>
          <w:rFonts w:ascii="Courier New" w:hAnsi="Courier New" w:cs="Courier New"/>
        </w:rPr>
        <w:noBreakHyphen/>
        <w:t xml:space="preserve">402, subsection A, paragraph 12, a person wishing to begin operating an outpatient treatment center before a licensing inspection is completed shall submit all of the following: </w:t>
      </w:r>
    </w:p>
    <w:p w14:paraId="02016212" w14:textId="77777777" w:rsidR="00967E76" w:rsidRPr="0071005B" w:rsidRDefault="00967E76" w:rsidP="00967E76">
      <w:pPr>
        <w:pStyle w:val="P06-00"/>
        <w:rPr>
          <w:rFonts w:ascii="Courier New" w:hAnsi="Courier New" w:cs="Courier New"/>
        </w:rPr>
      </w:pPr>
      <w:r w:rsidRPr="0071005B">
        <w:rPr>
          <w:rFonts w:ascii="Courier New" w:hAnsi="Courier New" w:cs="Courier New"/>
        </w:rPr>
        <w:t xml:space="preserve">1.  The license application required pursuant to this section. </w:t>
      </w:r>
    </w:p>
    <w:p w14:paraId="0A1C04D0" w14:textId="77777777" w:rsidR="00967E76" w:rsidRPr="0071005B" w:rsidRDefault="00967E76" w:rsidP="00967E76">
      <w:pPr>
        <w:pStyle w:val="P06-00"/>
        <w:rPr>
          <w:rFonts w:ascii="Courier New" w:hAnsi="Courier New" w:cs="Courier New"/>
        </w:rPr>
      </w:pPr>
      <w:r w:rsidRPr="0071005B">
        <w:rPr>
          <w:rFonts w:ascii="Courier New" w:hAnsi="Courier New" w:cs="Courier New"/>
        </w:rPr>
        <w:t xml:space="preserve">2.  All applicable application and license fees. </w:t>
      </w:r>
    </w:p>
    <w:p w14:paraId="6FF162D9" w14:textId="77777777" w:rsidR="00967E76" w:rsidRPr="0071005B" w:rsidRDefault="00967E76" w:rsidP="00967E76">
      <w:pPr>
        <w:pStyle w:val="P06-00"/>
        <w:rPr>
          <w:rFonts w:ascii="Courier New" w:hAnsi="Courier New" w:cs="Courier New"/>
        </w:rPr>
      </w:pPr>
      <w:r w:rsidRPr="0071005B">
        <w:rPr>
          <w:rFonts w:ascii="Courier New" w:hAnsi="Courier New" w:cs="Courier New"/>
        </w:rPr>
        <w:t>3.  A written request for a temporary license that includes:</w:t>
      </w:r>
    </w:p>
    <w:p w14:paraId="1A6A1403" w14:textId="77777777" w:rsidR="00967E76" w:rsidRPr="0071005B" w:rsidRDefault="00967E76" w:rsidP="00967E76">
      <w:pPr>
        <w:pStyle w:val="P06-00"/>
        <w:rPr>
          <w:rFonts w:ascii="Courier New" w:hAnsi="Courier New" w:cs="Courier New"/>
        </w:rPr>
      </w:pPr>
      <w:r w:rsidRPr="0071005B">
        <w:rPr>
          <w:rFonts w:ascii="Courier New" w:hAnsi="Courier New" w:cs="Courier New"/>
        </w:rPr>
        <w:t>(a)  The anticipated date of operation.</w:t>
      </w:r>
    </w:p>
    <w:p w14:paraId="728E8516" w14:textId="77777777" w:rsidR="00967E76" w:rsidRPr="0071005B" w:rsidRDefault="00967E76" w:rsidP="00967E76">
      <w:pPr>
        <w:pStyle w:val="P06-00"/>
        <w:rPr>
          <w:rFonts w:ascii="Courier New" w:hAnsi="Courier New" w:cs="Courier New"/>
        </w:rPr>
      </w:pPr>
      <w:r w:rsidRPr="0071005B">
        <w:rPr>
          <w:rFonts w:ascii="Courier New" w:hAnsi="Courier New" w:cs="Courier New"/>
        </w:rPr>
        <w:t>(b)  An attestation signed by the applicant that the applicant and the facility comply with and will continue to comply with the applicable licensing statutes and rules.</w:t>
      </w:r>
    </w:p>
    <w:p w14:paraId="6094A091" w14:textId="77777777" w:rsidR="00967E76" w:rsidRPr="0071005B" w:rsidRDefault="00967E76" w:rsidP="00967E76">
      <w:pPr>
        <w:pStyle w:val="P06-00"/>
        <w:rPr>
          <w:rFonts w:ascii="Courier New" w:hAnsi="Courier New" w:cs="Courier New"/>
        </w:rPr>
      </w:pPr>
      <w:r w:rsidRPr="0071005B">
        <w:rPr>
          <w:rFonts w:ascii="Courier New" w:hAnsi="Courier New" w:cs="Courier New"/>
        </w:rPr>
        <w:t>L.  Within seven days after the department's receipt of the items required in subsection K of this section, but not before the anticipated operation date submitted pursuant to subsection C of this section, the department shall issue a temporary license that includes:</w:t>
      </w:r>
    </w:p>
    <w:p w14:paraId="40E0B304" w14:textId="77777777" w:rsidR="00967E76" w:rsidRPr="0071005B" w:rsidRDefault="00967E76" w:rsidP="00967E76">
      <w:pPr>
        <w:pStyle w:val="P06-00"/>
        <w:rPr>
          <w:rFonts w:ascii="Courier New" w:hAnsi="Courier New" w:cs="Courier New"/>
        </w:rPr>
      </w:pPr>
      <w:r w:rsidRPr="0071005B">
        <w:rPr>
          <w:rFonts w:ascii="Courier New" w:hAnsi="Courier New" w:cs="Courier New"/>
        </w:rPr>
        <w:t>1.  The name of the facility.</w:t>
      </w:r>
    </w:p>
    <w:p w14:paraId="07408037" w14:textId="77777777" w:rsidR="00967E76" w:rsidRPr="0071005B" w:rsidRDefault="00967E76" w:rsidP="00967E76">
      <w:pPr>
        <w:pStyle w:val="P06-00"/>
        <w:rPr>
          <w:rFonts w:ascii="Courier New" w:hAnsi="Courier New" w:cs="Courier New"/>
        </w:rPr>
      </w:pPr>
      <w:r w:rsidRPr="0071005B">
        <w:rPr>
          <w:rFonts w:ascii="Courier New" w:hAnsi="Courier New" w:cs="Courier New"/>
        </w:rPr>
        <w:t>2.  The name of the licensee.</w:t>
      </w:r>
    </w:p>
    <w:p w14:paraId="508376B3" w14:textId="77777777" w:rsidR="00967E76" w:rsidRPr="0071005B" w:rsidRDefault="00967E76" w:rsidP="00967E76">
      <w:pPr>
        <w:pStyle w:val="P06-00"/>
        <w:rPr>
          <w:rFonts w:ascii="Courier New" w:hAnsi="Courier New" w:cs="Courier New"/>
        </w:rPr>
      </w:pPr>
      <w:r w:rsidRPr="0071005B">
        <w:rPr>
          <w:rFonts w:ascii="Courier New" w:hAnsi="Courier New" w:cs="Courier New"/>
        </w:rPr>
        <w:t>3.  The facility's class or subclass.</w:t>
      </w:r>
    </w:p>
    <w:p w14:paraId="5E6D9E1F" w14:textId="77777777" w:rsidR="00967E76" w:rsidRPr="0071005B" w:rsidRDefault="00967E76" w:rsidP="00967E76">
      <w:pPr>
        <w:pStyle w:val="P06-00"/>
        <w:rPr>
          <w:rFonts w:ascii="Courier New" w:hAnsi="Courier New" w:cs="Courier New"/>
        </w:rPr>
      </w:pPr>
      <w:r w:rsidRPr="0071005B">
        <w:rPr>
          <w:rFonts w:ascii="Courier New" w:hAnsi="Courier New" w:cs="Courier New"/>
        </w:rPr>
        <w:t>4.  The temporary license's effective date.</w:t>
      </w:r>
    </w:p>
    <w:p w14:paraId="2E57F716" w14:textId="77777777" w:rsidR="00967E76" w:rsidRPr="0071005B" w:rsidRDefault="00967E76" w:rsidP="00967E76">
      <w:pPr>
        <w:pStyle w:val="P06-00"/>
        <w:rPr>
          <w:rFonts w:ascii="Courier New" w:hAnsi="Courier New" w:cs="Courier New"/>
        </w:rPr>
      </w:pPr>
      <w:r w:rsidRPr="0071005B">
        <w:rPr>
          <w:rFonts w:ascii="Courier New" w:hAnsi="Courier New" w:cs="Courier New"/>
        </w:rPr>
        <w:t>5.  The location of the licensed premises.</w:t>
      </w:r>
    </w:p>
    <w:p w14:paraId="7FAEC913" w14:textId="77777777" w:rsidR="00967E76" w:rsidRPr="0071005B" w:rsidRDefault="00967E76" w:rsidP="00967E76">
      <w:pPr>
        <w:pStyle w:val="P06-00"/>
        <w:rPr>
          <w:rFonts w:ascii="Courier New" w:hAnsi="Courier New" w:cs="Courier New"/>
        </w:rPr>
      </w:pPr>
      <w:r w:rsidRPr="0071005B">
        <w:rPr>
          <w:rFonts w:ascii="Courier New" w:hAnsi="Courier New" w:cs="Courier New"/>
        </w:rPr>
        <w:t>M.  A facility may begin operating on the effective date of the temporary license.</w:t>
      </w:r>
    </w:p>
    <w:p w14:paraId="6F64E60B" w14:textId="77777777" w:rsidR="00967E76" w:rsidRPr="0071005B" w:rsidRDefault="00967E76" w:rsidP="00967E76">
      <w:pPr>
        <w:pStyle w:val="P06-00"/>
        <w:rPr>
          <w:rFonts w:ascii="Courier New" w:hAnsi="Courier New" w:cs="Courier New"/>
        </w:rPr>
      </w:pPr>
      <w:r w:rsidRPr="0071005B">
        <w:rPr>
          <w:rFonts w:ascii="Courier New" w:hAnsi="Courier New" w:cs="Courier New"/>
        </w:rPr>
        <w:t>N.  The director may cease the issuance of temporary licenses at any time if the director believes that public health and safety is endangered.</w:t>
      </w:r>
    </w:p>
    <w:p w14:paraId="0CDA35DA" w14:textId="325696AA" w:rsidR="00967E76" w:rsidRPr="0071005B" w:rsidRDefault="00967E76" w:rsidP="00967E76">
      <w:pPr>
        <w:pStyle w:val="P06-00"/>
        <w:rPr>
          <w:rFonts w:ascii="Courier New" w:hAnsi="Courier New" w:cs="Courier New"/>
        </w:rPr>
      </w:pPr>
      <w:r w:rsidRPr="0071005B">
        <w:rPr>
          <w:rFonts w:ascii="Courier New" w:hAnsi="Courier New" w:cs="Courier New"/>
        </w:rPr>
        <w:t>O.  An outpatient treatment center that is exempt from licensure pursuant to section 36</w:t>
      </w:r>
      <w:r w:rsidRPr="0071005B">
        <w:rPr>
          <w:rFonts w:ascii="Courier New" w:hAnsi="Courier New" w:cs="Courier New"/>
        </w:rPr>
        <w:noBreakHyphen/>
        <w:t>402, subsection A, paragraph 12 is subject to reasonable inspection by the department if the director has reasonable cause to believe that patient harm is or may be occurring at that outpatient treatment center.  A substantiated complaint that harm is occurring at an exempt outpatient treatment center is a violation of this chapter against the license of the hospital listed in the notice required by section 36</w:t>
      </w:r>
      <w:r w:rsidRPr="0071005B">
        <w:rPr>
          <w:rFonts w:ascii="Courier New" w:hAnsi="Courier New" w:cs="Courier New"/>
        </w:rPr>
        <w:noBreakHyphen/>
        <w:t>402, subsection A, paragraph 12.</w:t>
      </w:r>
    </w:p>
    <w:p w14:paraId="2A50976E" w14:textId="77777777" w:rsidR="00967E76" w:rsidRPr="0071005B" w:rsidRDefault="00967E76" w:rsidP="00967E76">
      <w:pPr>
        <w:pStyle w:val="P06-00"/>
        <w:rPr>
          <w:rFonts w:ascii="Courier New" w:hAnsi="Courier New" w:cs="Courier New"/>
        </w:rPr>
      </w:pPr>
      <w:r w:rsidRPr="0071005B">
        <w:rPr>
          <w:rFonts w:ascii="Courier New" w:hAnsi="Courier New" w:cs="Courier New"/>
        </w:rPr>
        <w:t>P.  Each hospital that is licensed pursuant to this chapter shall provide to and maintain with the department a current list of exempt outpatient treatment centers that have the same direct owner or indirect owner as the hospital.</w:t>
      </w:r>
    </w:p>
    <w:p w14:paraId="70CE2961" w14:textId="05160385" w:rsidR="00967E76" w:rsidRPr="0071005B" w:rsidRDefault="00967E76" w:rsidP="00967E76">
      <w:pPr>
        <w:pStyle w:val="P06-00"/>
        <w:rPr>
          <w:rFonts w:ascii="Courier New" w:hAnsi="Courier New" w:cs="Courier New"/>
        </w:rPr>
      </w:pPr>
      <w:r w:rsidRPr="0071005B">
        <w:rPr>
          <w:rFonts w:ascii="Courier New" w:hAnsi="Courier New" w:cs="Courier New"/>
        </w:rPr>
        <w:t>Q.  For the purposes of this section:</w:t>
      </w:r>
    </w:p>
    <w:p w14:paraId="301666F3" w14:textId="77777777" w:rsidR="00967E76" w:rsidRPr="0071005B" w:rsidRDefault="00967E76" w:rsidP="00967E76">
      <w:pPr>
        <w:pStyle w:val="P06-00"/>
        <w:rPr>
          <w:rFonts w:ascii="Courier New" w:hAnsi="Courier New" w:cs="Courier New"/>
        </w:rPr>
      </w:pPr>
      <w:r w:rsidRPr="0071005B">
        <w:rPr>
          <w:rFonts w:ascii="Courier New" w:hAnsi="Courier New" w:cs="Courier New"/>
        </w:rPr>
        <w:t>1.  "Accredited" means accredited by a nationally recognized accreditation organization.</w:t>
      </w:r>
    </w:p>
    <w:p w14:paraId="2ECB3367" w14:textId="3029F8CB" w:rsidR="00F540AD" w:rsidRPr="0071005B" w:rsidRDefault="00967E76" w:rsidP="00967E76">
      <w:pPr>
        <w:pStyle w:val="P06-00"/>
        <w:rPr>
          <w:rFonts w:ascii="Courier New" w:hAnsi="Courier New" w:cs="Courier New"/>
        </w:rPr>
      </w:pPr>
      <w:r w:rsidRPr="0071005B">
        <w:rPr>
          <w:rFonts w:ascii="Courier New" w:hAnsi="Courier New" w:cs="Courier New"/>
        </w:rPr>
        <w:t>2.  "Satellite facility" means an outpatient facility at which the hospital provides outpatient medical services.</w:t>
      </w:r>
      <w:r w:rsidRPr="0071005B">
        <w:rPr>
          <w:rFonts w:ascii="Courier New" w:hAnsi="Courier New" w:cs="Courier New"/>
        </w:rPr>
        <w:fldChar w:fldCharType="begin"/>
      </w:r>
      <w:r w:rsidRPr="0071005B">
        <w:rPr>
          <w:rFonts w:ascii="Courier New" w:hAnsi="Courier New" w:cs="Courier New"/>
        </w:rPr>
        <w:instrText xml:space="preserve"> COMMENTS END_STATUTE \* MERGEFORMAT </w:instrText>
      </w:r>
      <w:r w:rsidRPr="0071005B">
        <w:rPr>
          <w:rFonts w:ascii="Courier New" w:hAnsi="Courier New" w:cs="Courier New"/>
        </w:rPr>
        <w:fldChar w:fldCharType="separate"/>
      </w:r>
      <w:r w:rsidRPr="0071005B">
        <w:rPr>
          <w:rFonts w:ascii="Courier New" w:hAnsi="Courier New" w:cs="Courier New"/>
          <w:vanish/>
        </w:rPr>
        <w:t>END_STATUTE</w:t>
      </w:r>
      <w:r w:rsidRPr="0071005B">
        <w:rPr>
          <w:rFonts w:ascii="Courier New" w:hAnsi="Courier New" w:cs="Courier New"/>
        </w:rPr>
        <w:fldChar w:fldCharType="end"/>
      </w:r>
    </w:p>
    <w:sectPr w:rsidR="00F540AD" w:rsidRPr="0071005B" w:rsidSect="00967E7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AC45" w14:textId="77777777" w:rsidR="00967E76" w:rsidRDefault="00967E76">
      <w:r>
        <w:separator/>
      </w:r>
    </w:p>
  </w:endnote>
  <w:endnote w:type="continuationSeparator" w:id="0">
    <w:p w14:paraId="5A5068EA" w14:textId="77777777" w:rsidR="00967E76" w:rsidRDefault="0096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E819" w14:textId="77777777" w:rsidR="00967E76" w:rsidRDefault="00967E76">
      <w:r>
        <w:separator/>
      </w:r>
    </w:p>
  </w:footnote>
  <w:footnote w:type="continuationSeparator" w:id="0">
    <w:p w14:paraId="3D35C009" w14:textId="77777777" w:rsidR="00967E76" w:rsidRDefault="00967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7916928">
    <w:abstractNumId w:val="8"/>
  </w:num>
  <w:num w:numId="2" w16cid:durableId="398358891">
    <w:abstractNumId w:val="8"/>
  </w:num>
  <w:num w:numId="3" w16cid:durableId="1619951249">
    <w:abstractNumId w:val="7"/>
  </w:num>
  <w:num w:numId="4" w16cid:durableId="1481003241">
    <w:abstractNumId w:val="7"/>
  </w:num>
  <w:num w:numId="5" w16cid:durableId="2141027827">
    <w:abstractNumId w:val="10"/>
  </w:num>
  <w:num w:numId="6" w16cid:durableId="1024936593">
    <w:abstractNumId w:val="11"/>
  </w:num>
  <w:num w:numId="7" w16cid:durableId="1466970716">
    <w:abstractNumId w:val="12"/>
  </w:num>
  <w:num w:numId="8" w16cid:durableId="1846893340">
    <w:abstractNumId w:val="9"/>
  </w:num>
  <w:num w:numId="9" w16cid:durableId="2087606874">
    <w:abstractNumId w:val="6"/>
  </w:num>
  <w:num w:numId="10" w16cid:durableId="197090748">
    <w:abstractNumId w:val="5"/>
  </w:num>
  <w:num w:numId="11" w16cid:durableId="1888298217">
    <w:abstractNumId w:val="4"/>
  </w:num>
  <w:num w:numId="12" w16cid:durableId="98139504">
    <w:abstractNumId w:val="3"/>
  </w:num>
  <w:num w:numId="13" w16cid:durableId="955983981">
    <w:abstractNumId w:val="2"/>
  </w:num>
  <w:num w:numId="14" w16cid:durableId="1114210204">
    <w:abstractNumId w:val="1"/>
  </w:num>
  <w:num w:numId="15" w16cid:durableId="85388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76"/>
    <w:rsid w:val="00010503"/>
    <w:rsid w:val="00033AE7"/>
    <w:rsid w:val="0071005B"/>
    <w:rsid w:val="00967E76"/>
    <w:rsid w:val="00E41B6D"/>
    <w:rsid w:val="00E623A6"/>
    <w:rsid w:val="00EF778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92093"/>
  <w15:chartTrackingRefBased/>
  <w15:docId w15:val="{1F449BE2-EB28-4999-A54D-5D8C235A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67E76"/>
    <w:rPr>
      <w:rFonts w:ascii="Letter Gothic-Drafting" w:hAnsi="Letter Gothic-Drafting"/>
      <w:b/>
      <w:snapToGrid w:val="0"/>
    </w:rPr>
  </w:style>
  <w:style w:type="character" w:customStyle="1" w:styleId="SEC06-17Char">
    <w:name w:val="SEC 06-17 Char"/>
    <w:link w:val="SEC06-17"/>
    <w:rsid w:val="00967E7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1779</Words>
  <Characters>9519</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36-422; Application for license; notification of proposed change in status; joint licenses; definitions</dc:title>
  <dc:subject>Application for license; notification of proposed change in status; joint licenses; definitions</dc:subject>
  <dc:creator>Arizona Legislative Council</dc:creator>
  <cp:keywords/>
  <dc:description>0089.docx - 561R - 2023</dc:description>
  <cp:lastModifiedBy>dbupdate</cp:lastModifiedBy>
  <cp:revision>2</cp:revision>
  <dcterms:created xsi:type="dcterms:W3CDTF">2025-09-21T00:13:00Z</dcterms:created>
  <dcterms:modified xsi:type="dcterms:W3CDTF">2025-09-21T00:13:00Z</dcterms:modified>
</cp:coreProperties>
</file>