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3BE21" w14:textId="77777777" w:rsidR="002035C9" w:rsidRPr="002035C9" w:rsidRDefault="002035C9">
      <w:pPr>
        <w:pStyle w:val="SEC06-18"/>
        <w:rPr>
          <w:rFonts w:ascii="Courier New" w:hAnsi="Courier New"/>
        </w:rPr>
      </w:pPr>
      <w:r w:rsidRPr="002035C9">
        <w:rPr>
          <w:rFonts w:ascii="Courier New" w:hAnsi="Courier New"/>
          <w:vanish/>
        </w:rPr>
        <w:fldChar w:fldCharType="begin"/>
      </w:r>
      <w:r w:rsidRPr="002035C9">
        <w:rPr>
          <w:rFonts w:ascii="Courier New" w:hAnsi="Courier New"/>
          <w:vanish/>
        </w:rPr>
        <w:instrText xml:space="preserve"> COMMENTS START_STATUTE \* MERGEFORMAT </w:instrText>
      </w:r>
      <w:r w:rsidRPr="002035C9">
        <w:rPr>
          <w:rFonts w:ascii="Courier New" w:hAnsi="Courier New"/>
          <w:vanish/>
        </w:rPr>
        <w:fldChar w:fldCharType="separate"/>
      </w:r>
      <w:proofErr w:type="spellStart"/>
      <w:r w:rsidRPr="002035C9">
        <w:rPr>
          <w:rFonts w:ascii="Courier New" w:hAnsi="Courier New"/>
          <w:vanish/>
        </w:rPr>
        <w:t>START_STATUTE</w:t>
      </w:r>
      <w:r w:rsidRPr="002035C9">
        <w:rPr>
          <w:rFonts w:ascii="Courier New" w:hAnsi="Courier New"/>
          <w:vanish/>
        </w:rPr>
        <w:fldChar w:fldCharType="end"/>
      </w:r>
      <w:r w:rsidRPr="002035C9">
        <w:rPr>
          <w:rStyle w:val="SNUM"/>
          <w:rFonts w:ascii="Courier New" w:hAnsi="Courier New"/>
        </w:rPr>
        <w:t>13</w:t>
      </w:r>
      <w:proofErr w:type="spellEnd"/>
      <w:r w:rsidRPr="002035C9">
        <w:rPr>
          <w:rStyle w:val="SNUM"/>
          <w:rFonts w:ascii="Courier New" w:hAnsi="Courier New"/>
        </w:rPr>
        <w:t>-3609.</w:t>
      </w:r>
      <w:r w:rsidRPr="002035C9">
        <w:rPr>
          <w:rFonts w:ascii="Courier New" w:hAnsi="Courier New"/>
        </w:rPr>
        <w:t>  </w:t>
      </w:r>
      <w:r w:rsidRPr="002035C9">
        <w:rPr>
          <w:rStyle w:val="SECHEAD"/>
          <w:rFonts w:ascii="Courier New" w:hAnsi="Courier New"/>
        </w:rPr>
        <w:t>Child bigamy; classification; definitions</w:t>
      </w:r>
    </w:p>
    <w:p w14:paraId="6DA1AADD" w14:textId="77777777" w:rsidR="002035C9" w:rsidRPr="002035C9" w:rsidRDefault="002035C9">
      <w:pPr>
        <w:pStyle w:val="P06-00"/>
        <w:rPr>
          <w:rFonts w:ascii="Courier New" w:hAnsi="Courier New"/>
        </w:rPr>
      </w:pPr>
      <w:r w:rsidRPr="002035C9">
        <w:rPr>
          <w:rFonts w:ascii="Courier New" w:hAnsi="Courier New"/>
        </w:rPr>
        <w:t>A.  A person commits child bigamy if the person knowingly does any of the following:</w:t>
      </w:r>
    </w:p>
    <w:p w14:paraId="6E24C6EF" w14:textId="77777777" w:rsidR="002035C9" w:rsidRPr="002035C9" w:rsidRDefault="002035C9">
      <w:pPr>
        <w:pStyle w:val="P06-00"/>
        <w:rPr>
          <w:rFonts w:ascii="Courier New" w:hAnsi="Courier New"/>
        </w:rPr>
      </w:pPr>
      <w:r w:rsidRPr="002035C9">
        <w:rPr>
          <w:rFonts w:ascii="Courier New" w:hAnsi="Courier New"/>
        </w:rPr>
        <w:t>1.  Is at least eighteen years of age, has a spouse and marries a child.</w:t>
      </w:r>
    </w:p>
    <w:p w14:paraId="13F0B956" w14:textId="77777777" w:rsidR="002035C9" w:rsidRPr="002035C9" w:rsidRDefault="002035C9">
      <w:pPr>
        <w:pStyle w:val="P06-00"/>
        <w:rPr>
          <w:rFonts w:ascii="Courier New" w:hAnsi="Courier New"/>
        </w:rPr>
      </w:pPr>
      <w:r w:rsidRPr="002035C9">
        <w:rPr>
          <w:rFonts w:ascii="Courier New" w:hAnsi="Courier New"/>
        </w:rPr>
        <w:t>2.  Is at least eighteen years of age and, either alone or in association with others, directs, causes or controls the marriage of a child to a person who already has a spouse.</w:t>
      </w:r>
    </w:p>
    <w:p w14:paraId="1502CB1F" w14:textId="77777777" w:rsidR="002035C9" w:rsidRPr="002035C9" w:rsidRDefault="002035C9">
      <w:pPr>
        <w:pStyle w:val="P06-00"/>
        <w:rPr>
          <w:rFonts w:ascii="Courier New" w:hAnsi="Courier New"/>
        </w:rPr>
      </w:pPr>
      <w:r w:rsidRPr="002035C9">
        <w:rPr>
          <w:rFonts w:ascii="Courier New" w:hAnsi="Courier New"/>
        </w:rPr>
        <w:t>3.  Is at least eighteen years of age and, either alone or in association with others, directs, causes or controls the marriage of a child if the child already has a spouse.</w:t>
      </w:r>
    </w:p>
    <w:p w14:paraId="2737248D" w14:textId="77777777" w:rsidR="002035C9" w:rsidRPr="002035C9" w:rsidRDefault="002035C9">
      <w:pPr>
        <w:pStyle w:val="P06-00"/>
        <w:rPr>
          <w:rFonts w:ascii="Courier New" w:hAnsi="Courier New"/>
        </w:rPr>
      </w:pPr>
      <w:r w:rsidRPr="002035C9">
        <w:rPr>
          <w:rFonts w:ascii="Courier New" w:hAnsi="Courier New"/>
        </w:rPr>
        <w:t>4.  Is at least eighteen years of age and marries a child if the child already has a spouse.</w:t>
      </w:r>
    </w:p>
    <w:p w14:paraId="09820939" w14:textId="77777777" w:rsidR="002035C9" w:rsidRPr="002035C9" w:rsidRDefault="002035C9">
      <w:pPr>
        <w:pStyle w:val="P06-00"/>
        <w:rPr>
          <w:rFonts w:ascii="Courier New" w:hAnsi="Courier New"/>
        </w:rPr>
      </w:pPr>
      <w:r w:rsidRPr="002035C9">
        <w:rPr>
          <w:rFonts w:ascii="Courier New" w:hAnsi="Courier New"/>
        </w:rPr>
        <w:t>5.  Transports or finances the transportation of a child to promote marriage between the child and a person who already has a spouse.</w:t>
      </w:r>
    </w:p>
    <w:p w14:paraId="5CA87492" w14:textId="77777777" w:rsidR="002035C9" w:rsidRPr="002035C9" w:rsidRDefault="002035C9">
      <w:pPr>
        <w:pStyle w:val="P06-00"/>
        <w:rPr>
          <w:rFonts w:ascii="Courier New" w:hAnsi="Courier New"/>
        </w:rPr>
      </w:pPr>
      <w:r w:rsidRPr="002035C9">
        <w:rPr>
          <w:rFonts w:ascii="Courier New" w:hAnsi="Courier New"/>
        </w:rPr>
        <w:t>6.  Transports or finances the transportation of a child who already has a spouse to promote marriage between the child and another person.</w:t>
      </w:r>
    </w:p>
    <w:p w14:paraId="458CECF7" w14:textId="77777777" w:rsidR="002035C9" w:rsidRPr="002035C9" w:rsidRDefault="002035C9">
      <w:pPr>
        <w:pStyle w:val="P06-00"/>
        <w:rPr>
          <w:rFonts w:ascii="Courier New" w:hAnsi="Courier New"/>
        </w:rPr>
      </w:pPr>
      <w:r w:rsidRPr="002035C9">
        <w:rPr>
          <w:rFonts w:ascii="Courier New" w:hAnsi="Courier New"/>
        </w:rPr>
        <w:t>B.  This section does not apply if a person who marries a child:</w:t>
      </w:r>
    </w:p>
    <w:p w14:paraId="4A6B9719" w14:textId="77777777" w:rsidR="002035C9" w:rsidRPr="002035C9" w:rsidRDefault="002035C9">
      <w:pPr>
        <w:pStyle w:val="P06-00"/>
        <w:rPr>
          <w:rFonts w:ascii="Courier New" w:hAnsi="Courier New"/>
        </w:rPr>
      </w:pPr>
      <w:r w:rsidRPr="002035C9">
        <w:rPr>
          <w:rFonts w:ascii="Courier New" w:hAnsi="Courier New"/>
        </w:rPr>
        <w:t>1.  Has a spouse who has been absent for at least five successive years without being known to the person within that time to be living.</w:t>
      </w:r>
    </w:p>
    <w:p w14:paraId="1C906BFB" w14:textId="77777777" w:rsidR="002035C9" w:rsidRPr="002035C9" w:rsidRDefault="002035C9">
      <w:pPr>
        <w:pStyle w:val="P06-00"/>
        <w:rPr>
          <w:rFonts w:ascii="Courier New" w:hAnsi="Courier New"/>
        </w:rPr>
      </w:pPr>
      <w:r w:rsidRPr="002035C9">
        <w:rPr>
          <w:rFonts w:ascii="Courier New" w:hAnsi="Courier New"/>
        </w:rPr>
        <w:t>2.  Has a former marriage that has been pronounced void, annulled or dissolved by judgment of a competent court.</w:t>
      </w:r>
    </w:p>
    <w:p w14:paraId="6B8B441D" w14:textId="77777777" w:rsidR="002035C9" w:rsidRPr="002035C9" w:rsidRDefault="002035C9">
      <w:pPr>
        <w:pStyle w:val="P06-00"/>
        <w:rPr>
          <w:rFonts w:ascii="Courier New" w:hAnsi="Courier New"/>
        </w:rPr>
      </w:pPr>
      <w:r w:rsidRPr="002035C9">
        <w:rPr>
          <w:rFonts w:ascii="Courier New" w:hAnsi="Courier New"/>
        </w:rPr>
        <w:t xml:space="preserve">C.  A violation of this section is a class 3 felony. </w:t>
      </w:r>
    </w:p>
    <w:p w14:paraId="58C0F4C2" w14:textId="77777777" w:rsidR="002035C9" w:rsidRPr="002035C9" w:rsidRDefault="002035C9">
      <w:pPr>
        <w:pStyle w:val="P06-00"/>
        <w:rPr>
          <w:rFonts w:ascii="Courier New" w:hAnsi="Courier New"/>
        </w:rPr>
      </w:pPr>
      <w:r w:rsidRPr="002035C9">
        <w:rPr>
          <w:rFonts w:ascii="Courier New" w:hAnsi="Courier New"/>
        </w:rPr>
        <w:t>D.  For the purposes of this section:</w:t>
      </w:r>
    </w:p>
    <w:p w14:paraId="7D7AA9CA" w14:textId="77777777" w:rsidR="002035C9" w:rsidRPr="002035C9" w:rsidRDefault="002035C9">
      <w:pPr>
        <w:pStyle w:val="P06-00"/>
        <w:rPr>
          <w:rFonts w:ascii="Courier New" w:hAnsi="Courier New"/>
        </w:rPr>
      </w:pPr>
      <w:r w:rsidRPr="002035C9">
        <w:rPr>
          <w:rFonts w:ascii="Courier New" w:hAnsi="Courier New"/>
        </w:rPr>
        <w:t>1.  "Marriage" means the state of joining together as husband and wife through an agreement, promise or ceremony regardless of whether a marriage license has been issued by the appropriate authority.</w:t>
      </w:r>
    </w:p>
    <w:p w14:paraId="65D09920" w14:textId="77777777" w:rsidR="002035C9" w:rsidRPr="002035C9" w:rsidRDefault="002035C9">
      <w:pPr>
        <w:pStyle w:val="P06-00"/>
        <w:rPr>
          <w:rFonts w:ascii="Courier New" w:hAnsi="Courier New"/>
        </w:rPr>
      </w:pPr>
      <w:r w:rsidRPr="002035C9">
        <w:rPr>
          <w:rFonts w:ascii="Courier New" w:hAnsi="Courier New"/>
        </w:rPr>
        <w:t xml:space="preserve">2.  "Marry" means to join together as husband and wife through an agreement, promise or ceremony regardless of whether a marriage license has been issued by the appropriate authority. </w:t>
      </w:r>
    </w:p>
    <w:p w14:paraId="0E8F4C73" w14:textId="77777777" w:rsidR="002035C9" w:rsidRPr="002035C9" w:rsidRDefault="002035C9">
      <w:pPr>
        <w:pStyle w:val="P06-00"/>
        <w:rPr>
          <w:rFonts w:ascii="Courier New" w:hAnsi="Courier New"/>
        </w:rPr>
      </w:pPr>
      <w:r w:rsidRPr="002035C9">
        <w:rPr>
          <w:rFonts w:ascii="Courier New" w:hAnsi="Courier New"/>
        </w:rPr>
        <w:t xml:space="preserve">3.  "Spouses" means two persons living together as husband and wife, including the assumption of those marital rights, duties and obligations that are usually manifested by married people, including but not necessarily dependent on sexual relations. </w:t>
      </w:r>
      <w:r w:rsidRPr="002035C9">
        <w:rPr>
          <w:rFonts w:ascii="Courier New" w:hAnsi="Courier New"/>
          <w:vanish/>
        </w:rPr>
        <w:fldChar w:fldCharType="begin"/>
      </w:r>
      <w:r w:rsidRPr="002035C9">
        <w:rPr>
          <w:rFonts w:ascii="Courier New" w:hAnsi="Courier New"/>
          <w:vanish/>
        </w:rPr>
        <w:instrText xml:space="preserve"> COMMENTS END_STATUTE \* MERGEFORMAT </w:instrText>
      </w:r>
      <w:r w:rsidRPr="002035C9">
        <w:rPr>
          <w:rFonts w:ascii="Courier New" w:hAnsi="Courier New"/>
          <w:vanish/>
        </w:rPr>
        <w:fldChar w:fldCharType="separate"/>
      </w:r>
      <w:proofErr w:type="spellStart"/>
      <w:r w:rsidRPr="002035C9">
        <w:rPr>
          <w:rFonts w:ascii="Courier New" w:hAnsi="Courier New"/>
          <w:vanish/>
        </w:rPr>
        <w:t>END_STATUTE</w:t>
      </w:r>
      <w:proofErr w:type="spellEnd"/>
      <w:r w:rsidRPr="002035C9">
        <w:rPr>
          <w:rFonts w:ascii="Courier New" w:hAnsi="Courier New"/>
          <w:vanish/>
        </w:rPr>
        <w:fldChar w:fldCharType="end"/>
      </w:r>
    </w:p>
    <w:sectPr w:rsidR="00000000" w:rsidRPr="002035C9">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32B8" w14:textId="77777777" w:rsidR="002035C9" w:rsidRDefault="002035C9">
      <w:r>
        <w:separator/>
      </w:r>
    </w:p>
  </w:endnote>
  <w:endnote w:type="continuationSeparator" w:id="0">
    <w:p w14:paraId="67ECCFB6" w14:textId="77777777" w:rsidR="002035C9" w:rsidRDefault="0020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499DE" w14:textId="77777777" w:rsidR="002035C9" w:rsidRDefault="002035C9">
      <w:r>
        <w:separator/>
      </w:r>
    </w:p>
  </w:footnote>
  <w:footnote w:type="continuationSeparator" w:id="0">
    <w:p w14:paraId="60468896" w14:textId="77777777" w:rsidR="002035C9" w:rsidRDefault="00203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45803442">
    <w:abstractNumId w:val="1"/>
  </w:num>
  <w:num w:numId="2" w16cid:durableId="1660884901">
    <w:abstractNumId w:val="1"/>
  </w:num>
  <w:num w:numId="3" w16cid:durableId="1184515842">
    <w:abstractNumId w:val="0"/>
  </w:num>
  <w:num w:numId="4" w16cid:durableId="1438671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C9"/>
    <w:rsid w:val="00203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3FEB2"/>
  <w15:chartTrackingRefBased/>
  <w15:docId w15:val="{F4159102-F814-45F6-8AF5-83BF0A33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358</Words>
  <Characters>1719</Characters>
  <Application>Microsoft Office Word</Application>
  <DocSecurity>0</DocSecurity>
  <Lines>36</Lines>
  <Paragraphs>20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13-3609; Child bigamy; classification; definitions</dc:title>
  <dc:subject>Child bigamy; classification; definitions</dc:subject>
  <dc:creator>Arizona Legislative Council</dc:creator>
  <cp:keywords/>
  <dc:description>END_STATUTE</dc:description>
  <cp:lastModifiedBy>dbupdate</cp:lastModifiedBy>
  <cp:revision>2</cp:revision>
  <cp:lastPrinted>2004-07-22T19:43:00Z</cp:lastPrinted>
  <dcterms:created xsi:type="dcterms:W3CDTF">2025-09-20T03:01:00Z</dcterms:created>
  <dcterms:modified xsi:type="dcterms:W3CDTF">2025-09-20T03:01:00Z</dcterms:modified>
</cp:coreProperties>
</file>