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4A53" w14:textId="77777777" w:rsidR="00DB3B37" w:rsidRPr="00976894" w:rsidRDefault="00CD12A2">
      <w:pPr>
        <w:pStyle w:val="SEC06-17"/>
        <w:rPr>
          <w:rFonts w:ascii="Courier New" w:hAnsi="Courier New"/>
          <w:noProof w:val="0"/>
        </w:rPr>
      </w:pPr>
      <w:r w:rsidRPr="00976894">
        <w:rPr>
          <w:rFonts w:ascii="Courier New" w:hAnsi="Courier New"/>
          <w:vanish/>
        </w:rPr>
        <w:fldChar w:fldCharType="begin"/>
      </w:r>
      <w:r w:rsidRPr="00976894">
        <w:rPr>
          <w:rFonts w:ascii="Courier New" w:hAnsi="Courier New"/>
          <w:vanish/>
        </w:rPr>
        <w:instrText xml:space="preserve"> COMMENTS START_STATUTE \* MERGEFORMAT </w:instrText>
      </w:r>
      <w:r w:rsidRPr="00976894">
        <w:rPr>
          <w:rFonts w:ascii="Courier New" w:hAnsi="Courier New"/>
          <w:vanish/>
        </w:rPr>
        <w:fldChar w:fldCharType="separate"/>
      </w:r>
      <w:r w:rsidRPr="00976894">
        <w:rPr>
          <w:rFonts w:ascii="Courier New" w:hAnsi="Courier New"/>
          <w:vanish/>
        </w:rPr>
        <w:t>START_STATUTE</w:t>
      </w:r>
      <w:r w:rsidRPr="00976894">
        <w:rPr>
          <w:rFonts w:ascii="Courier New" w:hAnsi="Courier New"/>
          <w:vanish/>
        </w:rPr>
        <w:fldChar w:fldCharType="end"/>
      </w:r>
      <w:r w:rsidR="00DB3B37" w:rsidRPr="00976894">
        <w:rPr>
          <w:rStyle w:val="SNUM"/>
          <w:rFonts w:ascii="Courier New" w:hAnsi="Courier New"/>
          <w:noProof w:val="0"/>
        </w:rPr>
        <w:t>9-1113</w:t>
      </w:r>
      <w:r w:rsidR="00DB3B37" w:rsidRPr="00976894">
        <w:rPr>
          <w:rFonts w:ascii="Courier New" w:hAnsi="Courier New"/>
          <w:noProof w:val="0"/>
        </w:rPr>
        <w:t>.  </w:t>
      </w:r>
      <w:r w:rsidR="00DB3B37" w:rsidRPr="00976894">
        <w:rPr>
          <w:rStyle w:val="SECHEAD"/>
          <w:rFonts w:ascii="Courier New" w:hAnsi="Courier New"/>
          <w:noProof w:val="0"/>
        </w:rPr>
        <w:t>Execution of deed to cemetery association</w:t>
      </w:r>
    </w:p>
    <w:p w14:paraId="1A4525ED" w14:textId="77777777" w:rsidR="00DB3B37" w:rsidRPr="00976894" w:rsidRDefault="00DB3B37">
      <w:pPr>
        <w:pStyle w:val="P06-00"/>
        <w:rPr>
          <w:rFonts w:ascii="Courier New" w:hAnsi="Courier New"/>
          <w:noProof w:val="0"/>
        </w:rPr>
      </w:pPr>
      <w:r w:rsidRPr="00976894">
        <w:rPr>
          <w:rFonts w:ascii="Courier New" w:hAnsi="Courier New"/>
          <w:noProof w:val="0"/>
        </w:rPr>
        <w:t xml:space="preserve">The trustee may deed to a cemetery association, organized as provided by law for the incorporation of nonprofit corporations, an amount of land, not exceeding two blocks, as may be necessary for the purposes of the association.  The deed shall be executed upon petition of the officers of the cemetery association.  The petition shall describe the land, and be accompanied by proof satisfactory to the trustee that it has been and is being used for cemetery purposes, that no discrimination is practiced in granting permits for burial therein and that there is no conflicting claim to the land. </w:t>
      </w:r>
      <w:r w:rsidR="00CD12A2" w:rsidRPr="00976894">
        <w:rPr>
          <w:rFonts w:ascii="Courier New" w:hAnsi="Courier New"/>
          <w:vanish/>
        </w:rPr>
        <w:fldChar w:fldCharType="begin"/>
      </w:r>
      <w:r w:rsidR="00CD12A2" w:rsidRPr="00976894">
        <w:rPr>
          <w:rFonts w:ascii="Courier New" w:hAnsi="Courier New"/>
          <w:vanish/>
        </w:rPr>
        <w:instrText xml:space="preserve"> COMMENTS END_STATUTE \* MERGEFORMAT </w:instrText>
      </w:r>
      <w:r w:rsidR="00CD12A2" w:rsidRPr="00976894">
        <w:rPr>
          <w:rFonts w:ascii="Courier New" w:hAnsi="Courier New"/>
          <w:vanish/>
        </w:rPr>
        <w:fldChar w:fldCharType="separate"/>
      </w:r>
      <w:r w:rsidR="00CD12A2" w:rsidRPr="00976894">
        <w:rPr>
          <w:rFonts w:ascii="Courier New" w:hAnsi="Courier New"/>
          <w:vanish/>
        </w:rPr>
        <w:t>END_STATUTE</w:t>
      </w:r>
      <w:r w:rsidR="00CD12A2" w:rsidRPr="00976894">
        <w:rPr>
          <w:rFonts w:ascii="Courier New" w:hAnsi="Courier New"/>
          <w:vanish/>
        </w:rPr>
        <w:fldChar w:fldCharType="end"/>
      </w:r>
    </w:p>
    <w:sectPr w:rsidR="00DB3B37" w:rsidRPr="00976894">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6D6A9" w14:textId="77777777" w:rsidR="000453E5" w:rsidRDefault="000453E5">
      <w:r>
        <w:separator/>
      </w:r>
    </w:p>
  </w:endnote>
  <w:endnote w:type="continuationSeparator" w:id="0">
    <w:p w14:paraId="05A93BFB" w14:textId="77777777" w:rsidR="000453E5" w:rsidRDefault="0004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8EC7" w14:textId="77777777" w:rsidR="00DB3B37" w:rsidRDefault="00DB3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BBAD" w14:textId="77777777" w:rsidR="00DB3B37" w:rsidRDefault="00DB3B3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B14B" w14:textId="77777777" w:rsidR="00DB3B37" w:rsidRDefault="00DB3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8FC19" w14:textId="77777777" w:rsidR="000453E5" w:rsidRDefault="000453E5">
      <w:r>
        <w:separator/>
      </w:r>
    </w:p>
  </w:footnote>
  <w:footnote w:type="continuationSeparator" w:id="0">
    <w:p w14:paraId="4826D7A3" w14:textId="77777777" w:rsidR="000453E5" w:rsidRDefault="00045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4D09" w14:textId="77777777" w:rsidR="00DB3B37" w:rsidRDefault="00DB3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3AC3" w14:textId="77777777" w:rsidR="00DB3B37" w:rsidRDefault="00DB3B37">
    <w:pPr>
      <w:pStyle w:val="Header"/>
    </w:pPr>
  </w:p>
  <w:p w14:paraId="0DE328BA" w14:textId="77777777" w:rsidR="00DB3B37" w:rsidRDefault="00DB3B37">
    <w:pPr>
      <w:pStyle w:val="Header"/>
    </w:pPr>
  </w:p>
  <w:p w14:paraId="5E9E31E6" w14:textId="77777777" w:rsidR="00DB3B37" w:rsidRDefault="00DB3B37">
    <w:pPr>
      <w:pStyle w:val="Header"/>
    </w:pPr>
  </w:p>
  <w:p w14:paraId="75ED2595" w14:textId="77777777" w:rsidR="00DB3B37" w:rsidRDefault="00DB3B37">
    <w:pPr>
      <w:pStyle w:val="Header"/>
    </w:pPr>
  </w:p>
  <w:p w14:paraId="25C7CDF3" w14:textId="77777777" w:rsidR="00DB3B37" w:rsidRDefault="00DB3B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D587" w14:textId="77777777" w:rsidR="00DB3B37" w:rsidRDefault="00DB3B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A2"/>
    <w:rsid w:val="000453E5"/>
    <w:rsid w:val="00976894"/>
    <w:rsid w:val="00CD12A2"/>
    <w:rsid w:val="00DB3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4039A"/>
  <w15:chartTrackingRefBased/>
  <w15:docId w15:val="{C28F1A63-C906-4FB2-9376-2AF27C4E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123</Words>
  <Characters>630</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9-1113</vt:lpstr>
    </vt:vector>
  </TitlesOfParts>
  <Company>LCS</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9-1113; Execution of deed to cemetery association</dc:title>
  <dc:subject>Execution of deed to cemetery association</dc:subject>
  <dc:creator>Arizona Legislative Council</dc:creator>
  <cp:keywords/>
  <dc:description>9_x001e_1113</dc:description>
  <cp:lastModifiedBy>dbupdate</cp:lastModifiedBy>
  <cp:revision>2</cp:revision>
  <cp:lastPrinted>1999-03-22T18:35:00Z</cp:lastPrinted>
  <dcterms:created xsi:type="dcterms:W3CDTF">2026-09-08T22:33:00Z</dcterms:created>
  <dcterms:modified xsi:type="dcterms:W3CDTF">2026-09-08T22:33:00Z</dcterms:modified>
</cp:coreProperties>
</file>