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7D2F" w14:textId="77777777" w:rsidR="00F6435C" w:rsidRPr="00521F01" w:rsidRDefault="00BB3256">
      <w:pPr>
        <w:pStyle w:val="SEC06-16"/>
        <w:rPr>
          <w:rFonts w:ascii="Courier New" w:hAnsi="Courier New"/>
          <w:noProof w:val="0"/>
        </w:rPr>
      </w:pPr>
      <w:r w:rsidRPr="00521F01">
        <w:rPr>
          <w:rFonts w:ascii="Courier New" w:hAnsi="Courier New"/>
          <w:vanish/>
        </w:rPr>
        <w:fldChar w:fldCharType="begin"/>
      </w:r>
      <w:r w:rsidRPr="00521F01">
        <w:rPr>
          <w:rFonts w:ascii="Courier New" w:hAnsi="Courier New"/>
          <w:vanish/>
        </w:rPr>
        <w:instrText xml:space="preserve"> COMMENTS START_STATUTE \* MERGEFORMAT </w:instrText>
      </w:r>
      <w:r w:rsidRPr="00521F01">
        <w:rPr>
          <w:rFonts w:ascii="Courier New" w:hAnsi="Courier New"/>
          <w:vanish/>
        </w:rPr>
        <w:fldChar w:fldCharType="separate"/>
      </w:r>
      <w:r w:rsidRPr="00521F01">
        <w:rPr>
          <w:rFonts w:ascii="Courier New" w:hAnsi="Courier New"/>
          <w:vanish/>
        </w:rPr>
        <w:t>START_STATUTE</w:t>
      </w:r>
      <w:r w:rsidRPr="00521F01">
        <w:rPr>
          <w:rFonts w:ascii="Courier New" w:hAnsi="Courier New"/>
          <w:vanish/>
        </w:rPr>
        <w:fldChar w:fldCharType="end"/>
      </w:r>
      <w:r w:rsidR="00F6435C" w:rsidRPr="00521F01">
        <w:rPr>
          <w:rStyle w:val="SNUM"/>
          <w:rFonts w:ascii="Courier New" w:hAnsi="Courier New"/>
          <w:noProof w:val="0"/>
        </w:rPr>
        <w:t>9-934</w:t>
      </w:r>
      <w:r w:rsidR="00F6435C" w:rsidRPr="00521F01">
        <w:rPr>
          <w:rFonts w:ascii="Courier New" w:hAnsi="Courier New"/>
          <w:noProof w:val="0"/>
        </w:rPr>
        <w:t>.  </w:t>
      </w:r>
      <w:r w:rsidR="00F6435C" w:rsidRPr="00521F01">
        <w:rPr>
          <w:rStyle w:val="SECHEAD"/>
          <w:rFonts w:ascii="Courier New" w:hAnsi="Courier New"/>
          <w:noProof w:val="0"/>
        </w:rPr>
        <w:t>Inapplicability of article</w:t>
      </w:r>
    </w:p>
    <w:p w14:paraId="65DD4C1D" w14:textId="77777777" w:rsidR="00F6435C" w:rsidRPr="00521F01" w:rsidRDefault="00F6435C">
      <w:pPr>
        <w:pStyle w:val="P06-00"/>
        <w:rPr>
          <w:rFonts w:ascii="Courier New" w:hAnsi="Courier New"/>
          <w:noProof w:val="0"/>
        </w:rPr>
      </w:pPr>
      <w:r w:rsidRPr="00521F01">
        <w:rPr>
          <w:rFonts w:ascii="Courier New" w:hAnsi="Courier New"/>
          <w:noProof w:val="0"/>
        </w:rPr>
        <w:t>A.  Effective from and after June 30, 1968, this article shall be amended, and employees employed after June 30, 1968, shall be covered by the provisions of the public safety retirement personnel system in those cities which have established a pension system under the provisions of this article prior to the effective date of this section, subject to the right of election provided for in section 38</w:t>
      </w:r>
      <w:r w:rsidRPr="00521F01">
        <w:rPr>
          <w:rFonts w:ascii="Courier New" w:hAnsi="Courier New"/>
          <w:noProof w:val="0"/>
        </w:rPr>
        <w:noBreakHyphen/>
        <w:t>854.</w:t>
      </w:r>
    </w:p>
    <w:p w14:paraId="75BDDEC8" w14:textId="77777777" w:rsidR="00F6435C" w:rsidRPr="00521F01" w:rsidRDefault="00F6435C">
      <w:pPr>
        <w:pStyle w:val="P06-00"/>
        <w:rPr>
          <w:rFonts w:ascii="Courier New" w:hAnsi="Courier New"/>
          <w:noProof w:val="0"/>
        </w:rPr>
      </w:pPr>
      <w:r w:rsidRPr="00521F01">
        <w:rPr>
          <w:rFonts w:ascii="Courier New" w:hAnsi="Courier New"/>
          <w:noProof w:val="0"/>
        </w:rPr>
        <w:t>B.  All funds accumulated and all liabilities for benefits created by authority of title 9, chapter 8, article 2, sections 9</w:t>
      </w:r>
      <w:r w:rsidRPr="00521F01">
        <w:rPr>
          <w:rFonts w:ascii="Courier New" w:hAnsi="Courier New"/>
          <w:noProof w:val="0"/>
        </w:rPr>
        <w:noBreakHyphen/>
        <w:t>911 to 9</w:t>
      </w:r>
      <w:r w:rsidRPr="00521F01">
        <w:rPr>
          <w:rFonts w:ascii="Courier New" w:hAnsi="Courier New"/>
          <w:noProof w:val="0"/>
        </w:rPr>
        <w:noBreakHyphen/>
        <w:t xml:space="preserve">934, inclusive, through June 30, 1968, shall be transferred to the fund maintained under the public safety personnel retirement system on July 1, 1968, and accounted for by each employer.  Each employee employed after June 30, 1968, shall be covered by the provisions of the public safety personnel retirement system which continues and amends this section. </w:t>
      </w:r>
      <w:r w:rsidR="00BB3256" w:rsidRPr="00521F01">
        <w:rPr>
          <w:rFonts w:ascii="Courier New" w:hAnsi="Courier New"/>
          <w:vanish/>
        </w:rPr>
        <w:fldChar w:fldCharType="begin"/>
      </w:r>
      <w:r w:rsidR="00BB3256" w:rsidRPr="00521F01">
        <w:rPr>
          <w:rFonts w:ascii="Courier New" w:hAnsi="Courier New"/>
          <w:vanish/>
        </w:rPr>
        <w:instrText xml:space="preserve"> COMMENTS END_STATUTE \* MERGEFORMAT </w:instrText>
      </w:r>
      <w:r w:rsidR="00BB3256" w:rsidRPr="00521F01">
        <w:rPr>
          <w:rFonts w:ascii="Courier New" w:hAnsi="Courier New"/>
          <w:vanish/>
        </w:rPr>
        <w:fldChar w:fldCharType="separate"/>
      </w:r>
      <w:r w:rsidR="00BB3256" w:rsidRPr="00521F01">
        <w:rPr>
          <w:rFonts w:ascii="Courier New" w:hAnsi="Courier New"/>
          <w:vanish/>
        </w:rPr>
        <w:t>END_STATUTE</w:t>
      </w:r>
      <w:r w:rsidR="00BB3256" w:rsidRPr="00521F01">
        <w:rPr>
          <w:rFonts w:ascii="Courier New" w:hAnsi="Courier New"/>
          <w:vanish/>
        </w:rPr>
        <w:fldChar w:fldCharType="end"/>
      </w:r>
    </w:p>
    <w:sectPr w:rsidR="00F6435C" w:rsidRPr="00521F01">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A1097" w14:textId="77777777" w:rsidR="00F6435C" w:rsidRDefault="00F6435C">
      <w:r>
        <w:separator/>
      </w:r>
    </w:p>
  </w:endnote>
  <w:endnote w:type="continuationSeparator" w:id="0">
    <w:p w14:paraId="2400EC59" w14:textId="77777777" w:rsidR="00F6435C" w:rsidRDefault="00F6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E6B2" w14:textId="77777777" w:rsidR="00F6435C" w:rsidRDefault="00F64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61FE0" w14:textId="77777777" w:rsidR="00F6435C" w:rsidRDefault="00F6435C">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66CBE" w14:textId="77777777" w:rsidR="00F6435C" w:rsidRDefault="00F64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88E3A" w14:textId="77777777" w:rsidR="00F6435C" w:rsidRDefault="00F6435C">
      <w:r>
        <w:separator/>
      </w:r>
    </w:p>
  </w:footnote>
  <w:footnote w:type="continuationSeparator" w:id="0">
    <w:p w14:paraId="5788BFC0" w14:textId="77777777" w:rsidR="00F6435C" w:rsidRDefault="00F64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B296" w14:textId="77777777" w:rsidR="00F6435C" w:rsidRDefault="00F64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E430" w14:textId="77777777" w:rsidR="00F6435C" w:rsidRDefault="00F6435C">
    <w:pPr>
      <w:pStyle w:val="Header"/>
    </w:pPr>
  </w:p>
  <w:p w14:paraId="58EDB1B8" w14:textId="77777777" w:rsidR="00F6435C" w:rsidRDefault="00F6435C">
    <w:pPr>
      <w:pStyle w:val="Header"/>
    </w:pPr>
  </w:p>
  <w:p w14:paraId="31C7C719" w14:textId="77777777" w:rsidR="00F6435C" w:rsidRDefault="00F6435C">
    <w:pPr>
      <w:pStyle w:val="Header"/>
    </w:pPr>
  </w:p>
  <w:p w14:paraId="582DC918" w14:textId="77777777" w:rsidR="00F6435C" w:rsidRDefault="00F6435C">
    <w:pPr>
      <w:pStyle w:val="Header"/>
    </w:pPr>
  </w:p>
  <w:p w14:paraId="6F8894B4" w14:textId="77777777" w:rsidR="00F6435C" w:rsidRDefault="00F64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B8AB" w14:textId="77777777" w:rsidR="00F6435C" w:rsidRDefault="00F643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256"/>
    <w:rsid w:val="00521F01"/>
    <w:rsid w:val="00BB3256"/>
    <w:rsid w:val="00F64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9C6821"/>
  <w15:chartTrackingRefBased/>
  <w15:docId w15:val="{1C94FAA0-6D50-4E92-BBBD-64F8B32E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166</Words>
  <Characters>874</Characters>
  <Application>Microsoft Office Word</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9-934</vt:lpstr>
    </vt:vector>
  </TitlesOfParts>
  <Company>LCS</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9-934; Inapplicability of article</dc:title>
  <dc:subject>Inapplicability of article</dc:subject>
  <dc:creator>Arizona Legislative Council</dc:creator>
  <cp:keywords/>
  <dc:description>9_x001e_934</dc:description>
  <cp:lastModifiedBy>dbupdate</cp:lastModifiedBy>
  <cp:revision>2</cp:revision>
  <cp:lastPrinted>1999-03-22T18:35:00Z</cp:lastPrinted>
  <dcterms:created xsi:type="dcterms:W3CDTF">2025-09-19T21:23:00Z</dcterms:created>
  <dcterms:modified xsi:type="dcterms:W3CDTF">2025-09-19T21:23:00Z</dcterms:modified>
</cp:coreProperties>
</file>