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C3568" w14:textId="77777777" w:rsidR="00FD77E4" w:rsidRPr="00473D89" w:rsidRDefault="00FD77E4" w:rsidP="00FD77E4">
      <w:pPr>
        <w:pStyle w:val="SEC06-16"/>
        <w:rPr>
          <w:rFonts w:ascii="Courier New" w:hAnsi="Courier New"/>
        </w:rPr>
      </w:pPr>
      <w:r w:rsidRPr="00473D89">
        <w:rPr>
          <w:rFonts w:ascii="Courier New" w:hAnsi="Courier New"/>
          <w:vanish/>
        </w:rPr>
        <w:fldChar w:fldCharType="begin"/>
      </w:r>
      <w:r w:rsidRPr="00473D89">
        <w:rPr>
          <w:rFonts w:ascii="Courier New" w:hAnsi="Courier New"/>
          <w:vanish/>
        </w:rPr>
        <w:instrText xml:space="preserve"> COMMENTS START_STATUTE \* MERGEFORMAT </w:instrText>
      </w:r>
      <w:r w:rsidRPr="00473D89">
        <w:rPr>
          <w:rFonts w:ascii="Courier New" w:hAnsi="Courier New"/>
          <w:vanish/>
        </w:rPr>
        <w:fldChar w:fldCharType="separate"/>
      </w:r>
      <w:r w:rsidRPr="00473D89">
        <w:rPr>
          <w:rFonts w:ascii="Courier New" w:hAnsi="Courier New"/>
          <w:vanish/>
        </w:rPr>
        <w:t>START_STATUTE</w:t>
      </w:r>
      <w:r w:rsidRPr="00473D89">
        <w:rPr>
          <w:rFonts w:ascii="Courier New" w:hAnsi="Courier New"/>
          <w:vanish/>
        </w:rPr>
        <w:fldChar w:fldCharType="end"/>
      </w:r>
      <w:r w:rsidR="00905E09" w:rsidRPr="00473D89">
        <w:rPr>
          <w:rStyle w:val="SNUM"/>
          <w:rFonts w:ascii="Courier New" w:hAnsi="Courier New"/>
        </w:rPr>
        <w:t>8-</w:t>
      </w:r>
      <w:r w:rsidRPr="00473D89">
        <w:rPr>
          <w:rStyle w:val="SNUM"/>
          <w:rFonts w:ascii="Courier New" w:hAnsi="Courier New"/>
        </w:rPr>
        <w:t>891.</w:t>
      </w:r>
      <w:r w:rsidRPr="00473D89">
        <w:rPr>
          <w:rFonts w:ascii="Courier New" w:hAnsi="Courier New"/>
        </w:rPr>
        <w:t>  </w:t>
      </w:r>
      <w:r w:rsidRPr="00473D89">
        <w:rPr>
          <w:rStyle w:val="SECHEAD"/>
          <w:rFonts w:ascii="Courier New" w:hAnsi="Courier New"/>
        </w:rPr>
        <w:t>In</w:t>
      </w:r>
      <w:r w:rsidR="00D06C11" w:rsidRPr="00473D89">
        <w:rPr>
          <w:rStyle w:val="SECHEAD"/>
          <w:rFonts w:ascii="Courier New" w:hAnsi="Courier New"/>
        </w:rPr>
        <w:t>-</w:t>
      </w:r>
      <w:r w:rsidRPr="00473D89">
        <w:rPr>
          <w:rStyle w:val="SECHEAD"/>
          <w:rFonts w:ascii="Courier New" w:hAnsi="Courier New"/>
        </w:rPr>
        <w:t>home intervention</w:t>
      </w:r>
    </w:p>
    <w:p w14:paraId="1559C142" w14:textId="77777777" w:rsidR="00FD77E4" w:rsidRPr="00473D89" w:rsidRDefault="00FD77E4" w:rsidP="00FD77E4">
      <w:pPr>
        <w:pStyle w:val="P06-00"/>
        <w:rPr>
          <w:rFonts w:ascii="Courier New" w:hAnsi="Courier New"/>
        </w:rPr>
      </w:pPr>
      <w:r w:rsidRPr="00473D89">
        <w:rPr>
          <w:rFonts w:ascii="Courier New" w:hAnsi="Courier New"/>
        </w:rPr>
        <w:t>A.  After the filing of a dependency petition, the court may order in</w:t>
      </w:r>
      <w:r w:rsidRPr="00473D89">
        <w:rPr>
          <w:rFonts w:ascii="Courier New" w:hAnsi="Courier New"/>
        </w:rPr>
        <w:noBreakHyphen/>
        <w:t>home intervention if all of the following are true:</w:t>
      </w:r>
    </w:p>
    <w:p w14:paraId="2F57B8CD" w14:textId="77777777" w:rsidR="00FD77E4" w:rsidRPr="00473D89" w:rsidRDefault="00FD77E4" w:rsidP="00FD77E4">
      <w:pPr>
        <w:pStyle w:val="P06-00"/>
        <w:rPr>
          <w:rFonts w:ascii="Courier New" w:hAnsi="Courier New"/>
        </w:rPr>
      </w:pPr>
      <w:r w:rsidRPr="00473D89">
        <w:rPr>
          <w:rFonts w:ascii="Courier New" w:hAnsi="Courier New"/>
        </w:rPr>
        <w:t>1.  The child has not been removed pursuant to article 9 of this chapter.</w:t>
      </w:r>
    </w:p>
    <w:p w14:paraId="53595050" w14:textId="77777777" w:rsidR="00FD77E4" w:rsidRPr="00473D89" w:rsidRDefault="00FD77E4" w:rsidP="00FD77E4">
      <w:pPr>
        <w:pStyle w:val="P06-00"/>
        <w:rPr>
          <w:rFonts w:ascii="Courier New" w:hAnsi="Courier New"/>
        </w:rPr>
      </w:pPr>
      <w:r w:rsidRPr="00473D89">
        <w:rPr>
          <w:rFonts w:ascii="Courier New" w:hAnsi="Courier New"/>
        </w:rPr>
        <w:t>2.  In</w:t>
      </w:r>
      <w:r w:rsidRPr="00473D89">
        <w:rPr>
          <w:rFonts w:ascii="Courier New" w:hAnsi="Courier New"/>
        </w:rPr>
        <w:noBreakHyphen/>
        <w:t>home intervention appears likely to resolve the risk issues described in paragraph 4 of this subsection.</w:t>
      </w:r>
    </w:p>
    <w:p w14:paraId="246ADD9D" w14:textId="77777777" w:rsidR="00FD77E4" w:rsidRPr="00473D89" w:rsidRDefault="00FD77E4" w:rsidP="00FD77E4">
      <w:pPr>
        <w:pStyle w:val="P06-00"/>
        <w:rPr>
          <w:rFonts w:ascii="Courier New" w:hAnsi="Courier New"/>
        </w:rPr>
      </w:pPr>
      <w:r w:rsidRPr="00473D89">
        <w:rPr>
          <w:rFonts w:ascii="Courier New" w:hAnsi="Courier New"/>
        </w:rPr>
        <w:t>3.  The parent, guardian or custodian agrees to a case plan and participation in services.</w:t>
      </w:r>
    </w:p>
    <w:p w14:paraId="32C48DA1" w14:textId="77777777" w:rsidR="00FD77E4" w:rsidRPr="00473D89" w:rsidRDefault="00FD77E4" w:rsidP="00FD77E4">
      <w:pPr>
        <w:pStyle w:val="P06-00"/>
        <w:keepNext/>
        <w:keepLines/>
        <w:rPr>
          <w:rFonts w:ascii="Courier New" w:hAnsi="Courier New"/>
        </w:rPr>
      </w:pPr>
      <w:r w:rsidRPr="00473D89">
        <w:rPr>
          <w:rFonts w:ascii="Courier New" w:hAnsi="Courier New"/>
        </w:rPr>
        <w:t>4.  One of the following conditions exists:</w:t>
      </w:r>
    </w:p>
    <w:p w14:paraId="397A18CE" w14:textId="77777777" w:rsidR="00FD77E4" w:rsidRPr="00473D89" w:rsidRDefault="00FD77E4" w:rsidP="00FD77E4">
      <w:pPr>
        <w:pStyle w:val="P06-00"/>
        <w:keepNext/>
        <w:keepLines/>
        <w:rPr>
          <w:rFonts w:ascii="Courier New" w:hAnsi="Courier New"/>
        </w:rPr>
      </w:pPr>
      <w:r w:rsidRPr="00473D89">
        <w:rPr>
          <w:rFonts w:ascii="Courier New" w:hAnsi="Courier New"/>
        </w:rPr>
        <w:t>(a)  The child is at risk of harm due to the inability or unwillingness of the parent, guardian or custodian to provide food, clothing, shelter or medical care.</w:t>
      </w:r>
    </w:p>
    <w:p w14:paraId="1C165CF9" w14:textId="77777777" w:rsidR="00FD77E4" w:rsidRPr="00473D89" w:rsidRDefault="00FD77E4" w:rsidP="00FD77E4">
      <w:pPr>
        <w:pStyle w:val="P06-00"/>
        <w:rPr>
          <w:rFonts w:ascii="Courier New" w:hAnsi="Courier New"/>
        </w:rPr>
      </w:pPr>
      <w:r w:rsidRPr="00473D89">
        <w:rPr>
          <w:rFonts w:ascii="Courier New" w:hAnsi="Courier New"/>
        </w:rPr>
        <w:t>(b)  The parent, guardian or custodian is unable to provide proper care, control and supervision of the child.</w:t>
      </w:r>
    </w:p>
    <w:p w14:paraId="20F97089" w14:textId="77777777" w:rsidR="00FD77E4" w:rsidRPr="00473D89" w:rsidRDefault="00FD77E4" w:rsidP="00FD77E4">
      <w:pPr>
        <w:pStyle w:val="P06-00"/>
        <w:rPr>
          <w:rFonts w:ascii="Courier New" w:hAnsi="Courier New"/>
        </w:rPr>
      </w:pPr>
      <w:r w:rsidRPr="00473D89">
        <w:rPr>
          <w:rFonts w:ascii="Courier New" w:hAnsi="Courier New"/>
        </w:rPr>
        <w:t>B.  The in</w:t>
      </w:r>
      <w:r w:rsidRPr="00473D89">
        <w:rPr>
          <w:rFonts w:ascii="Courier New" w:hAnsi="Courier New"/>
        </w:rPr>
        <w:noBreakHyphen/>
        <w:t xml:space="preserve">home intervention order may include a training or treatment plan for the parent, guardian or custodian and the child. </w:t>
      </w:r>
    </w:p>
    <w:p w14:paraId="1C5EF477" w14:textId="77777777" w:rsidR="00FD77E4" w:rsidRPr="00473D89" w:rsidRDefault="00FD77E4" w:rsidP="00FD77E4">
      <w:pPr>
        <w:pStyle w:val="P06-00"/>
        <w:rPr>
          <w:rFonts w:ascii="Courier New" w:hAnsi="Courier New"/>
        </w:rPr>
      </w:pPr>
      <w:r w:rsidRPr="00473D89">
        <w:rPr>
          <w:rFonts w:ascii="Courier New" w:hAnsi="Courier New"/>
        </w:rPr>
        <w:t>C.  The in</w:t>
      </w:r>
      <w:r w:rsidRPr="00473D89">
        <w:rPr>
          <w:rFonts w:ascii="Courier New" w:hAnsi="Courier New"/>
        </w:rPr>
        <w:noBreakHyphen/>
        <w:t>home intervention shall include a specific time for completion of the in</w:t>
      </w:r>
      <w:r w:rsidRPr="00473D89">
        <w:rPr>
          <w:rFonts w:ascii="Courier New" w:hAnsi="Courier New"/>
        </w:rPr>
        <w:noBreakHyphen/>
        <w:t>home intervention, which shall not exceed one year without review and approval by the court.  The court shall dismiss the dependency petition if the specific time for completion of the in</w:t>
      </w:r>
      <w:r w:rsidRPr="00473D89">
        <w:rPr>
          <w:rFonts w:ascii="Courier New" w:hAnsi="Courier New"/>
        </w:rPr>
        <w:noBreakHyphen/>
        <w:t>home intervention has expired without being extended by the court and a dependency adjudication hearing has not been set as provided in section 8</w:t>
      </w:r>
      <w:r w:rsidRPr="00473D89">
        <w:rPr>
          <w:rFonts w:ascii="Courier New" w:hAnsi="Courier New"/>
        </w:rPr>
        <w:noBreakHyphen/>
        <w:t xml:space="preserve">892. </w:t>
      </w:r>
      <w:r w:rsidRPr="00473D89">
        <w:rPr>
          <w:rFonts w:ascii="Courier New" w:hAnsi="Courier New"/>
          <w:vanish/>
        </w:rPr>
        <w:fldChar w:fldCharType="begin"/>
      </w:r>
      <w:r w:rsidRPr="00473D89">
        <w:rPr>
          <w:rFonts w:ascii="Courier New" w:hAnsi="Courier New"/>
          <w:vanish/>
        </w:rPr>
        <w:instrText xml:space="preserve"> COMMENTS END_STATUTE \* MERGEFORMAT </w:instrText>
      </w:r>
      <w:r w:rsidRPr="00473D89">
        <w:rPr>
          <w:rFonts w:ascii="Courier New" w:hAnsi="Courier New"/>
          <w:vanish/>
        </w:rPr>
        <w:fldChar w:fldCharType="separate"/>
      </w:r>
      <w:r w:rsidRPr="00473D89">
        <w:rPr>
          <w:rFonts w:ascii="Courier New" w:hAnsi="Courier New"/>
          <w:vanish/>
        </w:rPr>
        <w:t>END_STATUTE</w:t>
      </w:r>
      <w:r w:rsidRPr="00473D89">
        <w:rPr>
          <w:rFonts w:ascii="Courier New" w:hAnsi="Courier New"/>
          <w:vanish/>
        </w:rPr>
        <w:fldChar w:fldCharType="end"/>
      </w:r>
    </w:p>
    <w:p w14:paraId="01D531A8" w14:textId="77777777" w:rsidR="00FD77E4" w:rsidRPr="00473D89" w:rsidRDefault="00FD77E4" w:rsidP="00FD77E4">
      <w:pPr>
        <w:rPr>
          <w:rFonts w:ascii="Courier New" w:hAnsi="Courier New"/>
        </w:rPr>
      </w:pPr>
    </w:p>
    <w:sectPr w:rsidR="00FD77E4" w:rsidRPr="00473D89" w:rsidSect="00FD77E4">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6CADB" w14:textId="77777777" w:rsidR="00B95D36" w:rsidRDefault="00B95D36">
      <w:r>
        <w:separator/>
      </w:r>
    </w:p>
  </w:endnote>
  <w:endnote w:type="continuationSeparator" w:id="0">
    <w:p w14:paraId="72B57058" w14:textId="77777777" w:rsidR="00B95D36" w:rsidRDefault="00B9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DDBA" w14:textId="77777777" w:rsidR="00B95D36" w:rsidRDefault="00B95D36">
      <w:r>
        <w:separator/>
      </w:r>
    </w:p>
  </w:footnote>
  <w:footnote w:type="continuationSeparator" w:id="0">
    <w:p w14:paraId="7A684AEB" w14:textId="77777777" w:rsidR="00B95D36" w:rsidRDefault="00B95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56907857">
    <w:abstractNumId w:val="1"/>
  </w:num>
  <w:num w:numId="2" w16cid:durableId="200870436">
    <w:abstractNumId w:val="1"/>
  </w:num>
  <w:num w:numId="3" w16cid:durableId="1111128144">
    <w:abstractNumId w:val="0"/>
  </w:num>
  <w:num w:numId="4" w16cid:durableId="1917976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E4"/>
    <w:rsid w:val="0032062C"/>
    <w:rsid w:val="00373A15"/>
    <w:rsid w:val="00473D89"/>
    <w:rsid w:val="006553A8"/>
    <w:rsid w:val="00820314"/>
    <w:rsid w:val="00905E09"/>
    <w:rsid w:val="00B95D36"/>
    <w:rsid w:val="00C73F09"/>
    <w:rsid w:val="00D06C11"/>
    <w:rsid w:val="00F540AD"/>
    <w:rsid w:val="00FD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D91AE"/>
  <w15:chartTrackingRefBased/>
  <w15:docId w15:val="{F520A813-4E30-463E-A463-3256B93B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FD77E4"/>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230</Words>
  <Characters>1175</Characters>
  <Application>Microsoft Office Word</Application>
  <DocSecurity>0</DocSecurity>
  <Lines>25</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8-891; In-home intervention</dc:title>
  <dc:subject>In-home intervention</dc:subject>
  <dc:creator>Arizona Legislative Council</dc:creator>
  <cp:keywords/>
  <dc:description>0001.doc - 512S - 2014</dc:description>
  <cp:lastModifiedBy>dbupdate</cp:lastModifiedBy>
  <cp:revision>2</cp:revision>
  <dcterms:created xsi:type="dcterms:W3CDTF">2026-09-08T21:48:00Z</dcterms:created>
  <dcterms:modified xsi:type="dcterms:W3CDTF">2026-09-08T21:48:00Z</dcterms:modified>
</cp:coreProperties>
</file>