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D6ADB" w14:textId="6D1C4D6C" w:rsidR="00426291" w:rsidRPr="00477C53" w:rsidRDefault="00426291" w:rsidP="00426291">
      <w:pPr>
        <w:pStyle w:val="SEC06-19"/>
        <w:rPr>
          <w:rStyle w:val="SECHEAD"/>
          <w:rFonts w:ascii="Courier New" w:hAnsi="Courier New" w:cs="Courier New"/>
        </w:rPr>
      </w:pPr>
      <w:r w:rsidRPr="00477C53">
        <w:rPr>
          <w:rFonts w:ascii="Courier New" w:hAnsi="Courier New" w:cs="Courier New"/>
        </w:rPr>
        <w:fldChar w:fldCharType="begin"/>
      </w:r>
      <w:r w:rsidRPr="00477C53">
        <w:rPr>
          <w:rFonts w:ascii="Courier New" w:hAnsi="Courier New" w:cs="Courier New"/>
        </w:rPr>
        <w:instrText xml:space="preserve"> COMMENTS START_STATUTE \* MERGEFORMAT </w:instrText>
      </w:r>
      <w:r w:rsidRPr="00477C53">
        <w:rPr>
          <w:rFonts w:ascii="Courier New" w:hAnsi="Courier New" w:cs="Courier New"/>
        </w:rPr>
        <w:fldChar w:fldCharType="separate"/>
      </w:r>
      <w:r w:rsidRPr="00477C53">
        <w:rPr>
          <w:rFonts w:ascii="Courier New" w:hAnsi="Courier New" w:cs="Courier New"/>
          <w:vanish/>
        </w:rPr>
        <w:t>START_STATUTE</w:t>
      </w:r>
      <w:r w:rsidRPr="00477C53">
        <w:rPr>
          <w:rFonts w:ascii="Courier New" w:hAnsi="Courier New" w:cs="Courier New"/>
        </w:rPr>
        <w:fldChar w:fldCharType="end"/>
      </w:r>
      <w:r w:rsidRPr="00477C53">
        <w:rPr>
          <w:rStyle w:val="SNUM"/>
          <w:rFonts w:ascii="Courier New" w:hAnsi="Courier New" w:cs="Courier New"/>
        </w:rPr>
        <w:t>8-530.08.</w:t>
      </w:r>
      <w:r w:rsidRPr="00477C53">
        <w:rPr>
          <w:rFonts w:ascii="Courier New" w:hAnsi="Courier New" w:cs="Courier New"/>
        </w:rPr>
        <w:t>  </w:t>
      </w:r>
      <w:r w:rsidRPr="00477C53">
        <w:rPr>
          <w:rStyle w:val="SECHEAD"/>
          <w:rFonts w:ascii="Courier New" w:hAnsi="Courier New" w:cs="Courier New"/>
        </w:rPr>
        <w:t>Congregate care; assessment; plans; definitions</w:t>
      </w:r>
    </w:p>
    <w:p w14:paraId="31991918" w14:textId="77777777" w:rsidR="00426291" w:rsidRPr="00477C53" w:rsidRDefault="00426291" w:rsidP="00426291">
      <w:pPr>
        <w:pStyle w:val="P06-00"/>
        <w:rPr>
          <w:rFonts w:ascii="Courier New" w:hAnsi="Courier New" w:cs="Courier New"/>
        </w:rPr>
      </w:pPr>
      <w:r w:rsidRPr="00477C53">
        <w:rPr>
          <w:rFonts w:ascii="Courier New" w:hAnsi="Courier New" w:cs="Courier New"/>
        </w:rPr>
        <w:t>A.  Within thirty days after placing a child in a congregate care setting, the department shall do the following:</w:t>
      </w:r>
    </w:p>
    <w:p w14:paraId="596476C6" w14:textId="77CB67BE" w:rsidR="00426291" w:rsidRPr="00477C53" w:rsidRDefault="00426291" w:rsidP="00426291">
      <w:pPr>
        <w:pStyle w:val="P06-00"/>
        <w:rPr>
          <w:rFonts w:ascii="Courier New" w:hAnsi="Courier New" w:cs="Courier New"/>
        </w:rPr>
      </w:pPr>
      <w:r w:rsidRPr="00477C53">
        <w:rPr>
          <w:rFonts w:ascii="Courier New" w:hAnsi="Courier New" w:cs="Courier New"/>
        </w:rPr>
        <w:t>1.  </w:t>
      </w:r>
      <w:r w:rsidR="005A6F00" w:rsidRPr="00477C53">
        <w:rPr>
          <w:rFonts w:ascii="Courier New" w:hAnsi="Courier New" w:cs="Courier New"/>
        </w:rPr>
        <w:t>W</w:t>
      </w:r>
      <w:r w:rsidRPr="00477C53">
        <w:rPr>
          <w:rFonts w:ascii="Courier New" w:hAnsi="Courier New" w:cs="Courier New"/>
        </w:rPr>
        <w:t xml:space="preserve">ork with the child, if developmentally appropriate, the child's attorney and the child's family and service team to do </w:t>
      </w:r>
      <w:r w:rsidRPr="00477C53">
        <w:rPr>
          <w:rFonts w:ascii="Courier New" w:eastAsiaTheme="majorEastAsia" w:hAnsi="Courier New" w:cs="Courier New"/>
        </w:rPr>
        <w:t xml:space="preserve">both </w:t>
      </w:r>
      <w:r w:rsidRPr="00477C53">
        <w:rPr>
          <w:rFonts w:ascii="Courier New" w:hAnsi="Courier New" w:cs="Courier New"/>
        </w:rPr>
        <w:t>of the following:</w:t>
      </w:r>
    </w:p>
    <w:p w14:paraId="7E2D6796" w14:textId="423AD426" w:rsidR="00426291" w:rsidRPr="00477C53" w:rsidRDefault="00426291" w:rsidP="00426291">
      <w:pPr>
        <w:pStyle w:val="P06-00"/>
        <w:rPr>
          <w:rFonts w:ascii="Courier New" w:hAnsi="Courier New" w:cs="Courier New"/>
        </w:rPr>
      </w:pPr>
      <w:r w:rsidRPr="00477C53">
        <w:rPr>
          <w:rFonts w:ascii="Courier New" w:hAnsi="Courier New" w:cs="Courier New"/>
        </w:rPr>
        <w:t xml:space="preserve">(a)  Establish a </w:t>
      </w:r>
      <w:r w:rsidRPr="00477C53">
        <w:rPr>
          <w:rFonts w:ascii="Courier New" w:eastAsiaTheme="majorEastAsia" w:hAnsi="Courier New" w:cs="Courier New"/>
        </w:rPr>
        <w:t>plan to place a child in an appropriate family</w:t>
      </w:r>
      <w:r w:rsidRPr="00477C53">
        <w:rPr>
          <w:rFonts w:ascii="Courier New" w:eastAsiaTheme="majorEastAsia" w:hAnsi="Courier New" w:cs="Courier New"/>
        </w:rPr>
        <w:noBreakHyphen/>
        <w:t xml:space="preserve">like setting.  The plan shall be </w:t>
      </w:r>
      <w:r w:rsidRPr="00477C53">
        <w:rPr>
          <w:rFonts w:ascii="Courier New" w:hAnsi="Courier New" w:cs="Courier New"/>
        </w:rPr>
        <w:t>specific to the child and, if applicable, the child's siblings and the child's minor parent or parents</w:t>
      </w:r>
      <w:r w:rsidRPr="00477C53">
        <w:rPr>
          <w:rFonts w:ascii="Courier New" w:eastAsiaTheme="majorEastAsia" w:hAnsi="Courier New" w:cs="Courier New"/>
        </w:rPr>
        <w:t>.  The plan shall include steps</w:t>
      </w:r>
      <w:r w:rsidRPr="00477C53">
        <w:rPr>
          <w:rFonts w:ascii="Courier New" w:hAnsi="Courier New" w:cs="Courier New"/>
        </w:rPr>
        <w:t xml:space="preserve"> to identify and recruit an appropriate family-like setting for the child.  </w:t>
      </w:r>
      <w:r w:rsidR="00D01EAF" w:rsidRPr="00477C53">
        <w:rPr>
          <w:rFonts w:ascii="Courier New" w:eastAsiaTheme="majorEastAsia" w:hAnsi="Courier New" w:cs="Courier New"/>
        </w:rPr>
        <w:t>I</w:t>
      </w:r>
      <w:r w:rsidRPr="00477C53">
        <w:rPr>
          <w:rFonts w:ascii="Courier New" w:eastAsiaTheme="majorEastAsia" w:hAnsi="Courier New" w:cs="Courier New"/>
        </w:rPr>
        <w:t>n developing the plan, the department shall identify and consider the placement preferences of the child.</w:t>
      </w:r>
    </w:p>
    <w:p w14:paraId="2EEBE7A5" w14:textId="463B8373" w:rsidR="00426291" w:rsidRPr="00477C53" w:rsidRDefault="00426291" w:rsidP="00426291">
      <w:pPr>
        <w:pStyle w:val="P06-00"/>
        <w:rPr>
          <w:rFonts w:ascii="Courier New" w:hAnsi="Courier New" w:cs="Courier New"/>
        </w:rPr>
      </w:pPr>
      <w:r w:rsidRPr="00477C53">
        <w:rPr>
          <w:rFonts w:ascii="Courier New" w:eastAsiaTheme="majorEastAsia" w:hAnsi="Courier New" w:cs="Courier New"/>
        </w:rPr>
        <w:t>(</w:t>
      </w:r>
      <w:r w:rsidRPr="00477C53">
        <w:rPr>
          <w:rFonts w:ascii="Courier New" w:hAnsi="Courier New" w:cs="Courier New"/>
        </w:rPr>
        <w:t>b</w:t>
      </w:r>
      <w:r w:rsidRPr="00477C53">
        <w:rPr>
          <w:rFonts w:ascii="Courier New" w:eastAsiaTheme="majorEastAsia" w:hAnsi="Courier New" w:cs="Courier New"/>
        </w:rPr>
        <w:t>)  As part of the plan established pursuant to subdivision (</w:t>
      </w:r>
      <w:r w:rsidRPr="00477C53">
        <w:rPr>
          <w:rFonts w:ascii="Courier New" w:hAnsi="Courier New" w:cs="Courier New"/>
        </w:rPr>
        <w:t>a</w:t>
      </w:r>
      <w:r w:rsidRPr="00477C53">
        <w:rPr>
          <w:rFonts w:ascii="Courier New" w:eastAsiaTheme="majorEastAsia" w:hAnsi="Courier New" w:cs="Courier New"/>
        </w:rPr>
        <w:t xml:space="preserve">) of this paragraph, </w:t>
      </w:r>
      <w:r w:rsidR="00376D72" w:rsidRPr="00477C53">
        <w:rPr>
          <w:rFonts w:ascii="Courier New" w:hAnsi="Courier New" w:cs="Courier New"/>
        </w:rPr>
        <w:t>d</w:t>
      </w:r>
      <w:r w:rsidRPr="00477C53">
        <w:rPr>
          <w:rFonts w:ascii="Courier New" w:hAnsi="Courier New" w:cs="Courier New"/>
        </w:rPr>
        <w:t>evelop a child-specific congregate care implementation plan to ensure that the child's needs are appropriately met while the child is placed in a congregate care setting.</w:t>
      </w:r>
    </w:p>
    <w:p w14:paraId="2B226C0D" w14:textId="73AD56F7" w:rsidR="00426291" w:rsidRPr="00477C53" w:rsidRDefault="00426291" w:rsidP="00426291">
      <w:pPr>
        <w:pStyle w:val="P06-00"/>
        <w:rPr>
          <w:rFonts w:ascii="Courier New" w:hAnsi="Courier New" w:cs="Courier New"/>
        </w:rPr>
      </w:pPr>
      <w:r w:rsidRPr="00477C53">
        <w:rPr>
          <w:rFonts w:ascii="Courier New" w:hAnsi="Courier New" w:cs="Courier New"/>
        </w:rPr>
        <w:t>2.  </w:t>
      </w:r>
      <w:r w:rsidR="005A6F00" w:rsidRPr="00477C53">
        <w:rPr>
          <w:rFonts w:ascii="Courier New" w:hAnsi="Courier New" w:cs="Courier New"/>
        </w:rPr>
        <w:t>C</w:t>
      </w:r>
      <w:r w:rsidRPr="00477C53">
        <w:rPr>
          <w:rFonts w:ascii="Courier New" w:hAnsi="Courier New" w:cs="Courier New"/>
        </w:rPr>
        <w:t xml:space="preserve">onduct an on-site </w:t>
      </w:r>
      <w:r w:rsidRPr="00477C53">
        <w:rPr>
          <w:rFonts w:ascii="Courier New" w:eastAsiaTheme="majorEastAsia" w:hAnsi="Courier New" w:cs="Courier New"/>
        </w:rPr>
        <w:t xml:space="preserve">visit </w:t>
      </w:r>
      <w:r w:rsidRPr="00477C53">
        <w:rPr>
          <w:rFonts w:ascii="Courier New" w:hAnsi="Courier New" w:cs="Courier New"/>
        </w:rPr>
        <w:t>of a group home within forty</w:t>
      </w:r>
      <w:r w:rsidRPr="00477C53">
        <w:rPr>
          <w:rFonts w:ascii="Courier New" w:hAnsi="Courier New" w:cs="Courier New"/>
        </w:rPr>
        <w:noBreakHyphen/>
        <w:t xml:space="preserve">eight hours after placing a medically </w:t>
      </w:r>
      <w:r w:rsidRPr="00477C53">
        <w:rPr>
          <w:rFonts w:ascii="Courier New" w:eastAsiaTheme="majorEastAsia" w:hAnsi="Courier New" w:cs="Courier New"/>
        </w:rPr>
        <w:t xml:space="preserve">complex </w:t>
      </w:r>
      <w:r w:rsidRPr="00477C53">
        <w:rPr>
          <w:rFonts w:ascii="Courier New" w:hAnsi="Courier New" w:cs="Courier New"/>
        </w:rPr>
        <w:t xml:space="preserve">child in a group home to ensure that all staff members who will have contact or care responsibilities for a medically </w:t>
      </w:r>
      <w:r w:rsidRPr="00477C53">
        <w:rPr>
          <w:rFonts w:ascii="Courier New" w:eastAsiaTheme="majorEastAsia" w:hAnsi="Courier New" w:cs="Courier New"/>
        </w:rPr>
        <w:t xml:space="preserve">complex </w:t>
      </w:r>
      <w:r w:rsidRPr="00477C53">
        <w:rPr>
          <w:rFonts w:ascii="Courier New" w:hAnsi="Courier New" w:cs="Courier New"/>
        </w:rPr>
        <w:t>child have proper training.</w:t>
      </w:r>
    </w:p>
    <w:p w14:paraId="6297F0A8" w14:textId="77777777" w:rsidR="00426291" w:rsidRPr="00477C53" w:rsidRDefault="00426291" w:rsidP="00426291">
      <w:pPr>
        <w:pStyle w:val="P06-00"/>
        <w:rPr>
          <w:rFonts w:ascii="Courier New" w:hAnsi="Courier New" w:cs="Courier New"/>
        </w:rPr>
      </w:pPr>
      <w:r w:rsidRPr="00477C53">
        <w:rPr>
          <w:rFonts w:ascii="Courier New" w:hAnsi="Courier New" w:cs="Courier New"/>
        </w:rPr>
        <w:t xml:space="preserve">3.  Document </w:t>
      </w:r>
      <w:r w:rsidRPr="00477C53">
        <w:rPr>
          <w:rFonts w:ascii="Courier New" w:eastAsiaTheme="majorEastAsia" w:hAnsi="Courier New" w:cs="Courier New"/>
        </w:rPr>
        <w:t>both</w:t>
      </w:r>
      <w:r w:rsidRPr="00477C53">
        <w:rPr>
          <w:rFonts w:ascii="Courier New" w:hAnsi="Courier New" w:cs="Courier New"/>
        </w:rPr>
        <w:t xml:space="preserve"> of the following in the child's case plan:</w:t>
      </w:r>
    </w:p>
    <w:p w14:paraId="79F8573C" w14:textId="77777777" w:rsidR="00426291" w:rsidRPr="00477C53" w:rsidRDefault="00426291" w:rsidP="00426291">
      <w:pPr>
        <w:pStyle w:val="P06-00"/>
        <w:rPr>
          <w:rFonts w:ascii="Courier New" w:hAnsi="Courier New" w:cs="Courier New"/>
        </w:rPr>
      </w:pPr>
      <w:bookmarkStart w:id="0" w:name="_Hlk191991803"/>
      <w:r w:rsidRPr="00477C53">
        <w:rPr>
          <w:rFonts w:ascii="Courier New" w:eastAsiaTheme="majorEastAsia" w:hAnsi="Courier New" w:cs="Courier New"/>
        </w:rPr>
        <w:t>(</w:t>
      </w:r>
      <w:r w:rsidRPr="00477C53">
        <w:rPr>
          <w:rFonts w:ascii="Courier New" w:hAnsi="Courier New" w:cs="Courier New"/>
        </w:rPr>
        <w:t>a</w:t>
      </w:r>
      <w:r w:rsidRPr="00477C53">
        <w:rPr>
          <w:rFonts w:ascii="Courier New" w:eastAsiaTheme="majorEastAsia" w:hAnsi="Courier New" w:cs="Courier New"/>
        </w:rPr>
        <w:t>)</w:t>
      </w:r>
      <w:bookmarkEnd w:id="0"/>
      <w:r w:rsidRPr="00477C53">
        <w:rPr>
          <w:rFonts w:ascii="Courier New" w:eastAsiaTheme="majorEastAsia" w:hAnsi="Courier New" w:cs="Courier New"/>
        </w:rPr>
        <w:t>  </w:t>
      </w:r>
      <w:r w:rsidRPr="00477C53">
        <w:rPr>
          <w:rFonts w:ascii="Courier New" w:hAnsi="Courier New" w:cs="Courier New"/>
        </w:rPr>
        <w:t xml:space="preserve">The </w:t>
      </w:r>
      <w:r w:rsidRPr="00477C53">
        <w:rPr>
          <w:rFonts w:ascii="Courier New" w:eastAsiaTheme="majorEastAsia" w:hAnsi="Courier New" w:cs="Courier New"/>
        </w:rPr>
        <w:t>plan for placement of a child in an appropriate family</w:t>
      </w:r>
      <w:r w:rsidRPr="00477C53">
        <w:rPr>
          <w:rFonts w:ascii="Courier New" w:eastAsiaTheme="majorEastAsia" w:hAnsi="Courier New" w:cs="Courier New"/>
        </w:rPr>
        <w:noBreakHyphen/>
        <w:t xml:space="preserve">like setting and the </w:t>
      </w:r>
      <w:r w:rsidRPr="00477C53">
        <w:rPr>
          <w:rFonts w:ascii="Courier New" w:hAnsi="Courier New" w:cs="Courier New"/>
        </w:rPr>
        <w:t xml:space="preserve">child-specific congregate care implementation plan pursuant to paragraph 1, </w:t>
      </w:r>
      <w:r w:rsidRPr="00477C53">
        <w:rPr>
          <w:rFonts w:ascii="Courier New" w:eastAsiaTheme="majorEastAsia" w:hAnsi="Courier New" w:cs="Courier New"/>
        </w:rPr>
        <w:t>subdivisions (</w:t>
      </w:r>
      <w:r w:rsidRPr="00477C53">
        <w:rPr>
          <w:rFonts w:ascii="Courier New" w:hAnsi="Courier New" w:cs="Courier New"/>
        </w:rPr>
        <w:t>a</w:t>
      </w:r>
      <w:r w:rsidRPr="00477C53">
        <w:rPr>
          <w:rFonts w:ascii="Courier New" w:eastAsiaTheme="majorEastAsia" w:hAnsi="Courier New" w:cs="Courier New"/>
        </w:rPr>
        <w:t>) and (</w:t>
      </w:r>
      <w:r w:rsidRPr="00477C53">
        <w:rPr>
          <w:rFonts w:ascii="Courier New" w:hAnsi="Courier New" w:cs="Courier New"/>
        </w:rPr>
        <w:t>b</w:t>
      </w:r>
      <w:r w:rsidRPr="00477C53">
        <w:rPr>
          <w:rFonts w:ascii="Courier New" w:eastAsiaTheme="majorEastAsia" w:hAnsi="Courier New" w:cs="Courier New"/>
        </w:rPr>
        <w:t>)</w:t>
      </w:r>
      <w:r w:rsidRPr="00477C53">
        <w:rPr>
          <w:rFonts w:ascii="Courier New" w:hAnsi="Courier New" w:cs="Courier New"/>
        </w:rPr>
        <w:t xml:space="preserve"> of this subsection.</w:t>
      </w:r>
    </w:p>
    <w:p w14:paraId="4737A2D1" w14:textId="77777777" w:rsidR="00426291" w:rsidRPr="00477C53" w:rsidRDefault="00426291" w:rsidP="00EE2BA5">
      <w:pPr>
        <w:pStyle w:val="P06-00"/>
        <w:rPr>
          <w:rFonts w:ascii="Courier New" w:hAnsi="Courier New" w:cs="Courier New"/>
        </w:rPr>
      </w:pPr>
      <w:r w:rsidRPr="00477C53">
        <w:rPr>
          <w:rFonts w:ascii="Courier New" w:eastAsiaTheme="majorEastAsia" w:hAnsi="Courier New" w:cs="Courier New"/>
        </w:rPr>
        <w:t>(</w:t>
      </w:r>
      <w:r w:rsidRPr="00477C53">
        <w:rPr>
          <w:rFonts w:ascii="Courier New" w:hAnsi="Courier New" w:cs="Courier New"/>
        </w:rPr>
        <w:t>b</w:t>
      </w:r>
      <w:r w:rsidRPr="00477C53">
        <w:rPr>
          <w:rFonts w:ascii="Courier New" w:eastAsiaTheme="majorEastAsia" w:hAnsi="Courier New" w:cs="Courier New"/>
        </w:rPr>
        <w:t>)  </w:t>
      </w:r>
      <w:r w:rsidRPr="00477C53">
        <w:rPr>
          <w:rFonts w:ascii="Courier New" w:hAnsi="Courier New" w:cs="Courier New"/>
        </w:rPr>
        <w:t>The results and findings of the group home on-site survey, if applicable, pursuant to paragraph 2 of this subsection.</w:t>
      </w:r>
    </w:p>
    <w:p w14:paraId="3C6DF5E1" w14:textId="77777777" w:rsidR="00426291" w:rsidRPr="00477C53" w:rsidRDefault="00426291" w:rsidP="00EE2BA5">
      <w:pPr>
        <w:pStyle w:val="P06-00"/>
        <w:rPr>
          <w:rFonts w:ascii="Courier New" w:hAnsi="Courier New" w:cs="Courier New"/>
        </w:rPr>
      </w:pPr>
      <w:r w:rsidRPr="00477C53">
        <w:rPr>
          <w:rFonts w:ascii="Courier New" w:eastAsiaTheme="majorEastAsia" w:hAnsi="Courier New" w:cs="Courier New"/>
        </w:rPr>
        <w:t>B.</w:t>
      </w:r>
      <w:r w:rsidRPr="00477C53">
        <w:rPr>
          <w:rFonts w:ascii="Courier New" w:hAnsi="Courier New" w:cs="Courier New"/>
        </w:rPr>
        <w:t>  For the purpose of this section</w:t>
      </w:r>
      <w:r w:rsidRPr="00477C53">
        <w:rPr>
          <w:rFonts w:ascii="Courier New" w:eastAsiaTheme="majorEastAsia" w:hAnsi="Courier New" w:cs="Courier New"/>
        </w:rPr>
        <w:t>:</w:t>
      </w:r>
      <w:r w:rsidRPr="00477C53">
        <w:rPr>
          <w:rFonts w:ascii="Courier New" w:hAnsi="Courier New" w:cs="Courier New"/>
        </w:rPr>
        <w:t xml:space="preserve"> </w:t>
      </w:r>
    </w:p>
    <w:p w14:paraId="617E9D4A" w14:textId="5A5C4DEC" w:rsidR="00426291" w:rsidRPr="00477C53" w:rsidRDefault="00426291" w:rsidP="00EE2BA5">
      <w:pPr>
        <w:pStyle w:val="P06-00"/>
        <w:rPr>
          <w:rFonts w:ascii="Courier New" w:hAnsi="Courier New" w:cs="Courier New"/>
        </w:rPr>
      </w:pPr>
      <w:r w:rsidRPr="00477C53">
        <w:rPr>
          <w:rFonts w:ascii="Courier New" w:eastAsiaTheme="majorEastAsia" w:hAnsi="Courier New" w:cs="Courier New"/>
        </w:rPr>
        <w:t>1.  </w:t>
      </w:r>
      <w:r w:rsidRPr="00477C53">
        <w:rPr>
          <w:rFonts w:ascii="Courier New" w:hAnsi="Courier New" w:cs="Courier New"/>
        </w:rPr>
        <w:t>"</w:t>
      </w:r>
      <w:r w:rsidR="005A6F00" w:rsidRPr="00477C53">
        <w:rPr>
          <w:rFonts w:ascii="Courier New" w:hAnsi="Courier New" w:cs="Courier New"/>
        </w:rPr>
        <w:t>F</w:t>
      </w:r>
      <w:r w:rsidRPr="00477C53">
        <w:rPr>
          <w:rFonts w:ascii="Courier New" w:hAnsi="Courier New" w:cs="Courier New"/>
        </w:rPr>
        <w:t>amily and service team" includes any of the following:</w:t>
      </w:r>
    </w:p>
    <w:p w14:paraId="516516F1" w14:textId="77777777" w:rsidR="00426291" w:rsidRPr="00477C53" w:rsidRDefault="00426291" w:rsidP="00EE2BA5">
      <w:pPr>
        <w:pStyle w:val="P06-00"/>
        <w:rPr>
          <w:rFonts w:ascii="Courier New" w:hAnsi="Courier New" w:cs="Courier New"/>
        </w:rPr>
      </w:pPr>
      <w:r w:rsidRPr="00477C53">
        <w:rPr>
          <w:rFonts w:ascii="Courier New" w:eastAsiaTheme="majorEastAsia" w:hAnsi="Courier New" w:cs="Courier New"/>
        </w:rPr>
        <w:t>(</w:t>
      </w:r>
      <w:r w:rsidRPr="00477C53">
        <w:rPr>
          <w:rFonts w:ascii="Courier New" w:hAnsi="Courier New" w:cs="Courier New"/>
        </w:rPr>
        <w:t>a</w:t>
      </w:r>
      <w:r w:rsidRPr="00477C53">
        <w:rPr>
          <w:rFonts w:ascii="Courier New" w:eastAsiaTheme="majorEastAsia" w:hAnsi="Courier New" w:cs="Courier New"/>
        </w:rPr>
        <w:t>)</w:t>
      </w:r>
      <w:r w:rsidRPr="00477C53">
        <w:rPr>
          <w:rFonts w:ascii="Courier New" w:hAnsi="Courier New" w:cs="Courier New"/>
        </w:rPr>
        <w:t>  Coaches.</w:t>
      </w:r>
    </w:p>
    <w:p w14:paraId="2E2E0D71" w14:textId="77777777" w:rsidR="00426291" w:rsidRPr="00477C53" w:rsidRDefault="00426291" w:rsidP="00426291">
      <w:pPr>
        <w:pStyle w:val="P06-00"/>
        <w:rPr>
          <w:rFonts w:ascii="Courier New" w:hAnsi="Courier New" w:cs="Courier New"/>
        </w:rPr>
      </w:pPr>
      <w:r w:rsidRPr="00477C53">
        <w:rPr>
          <w:rFonts w:ascii="Courier New" w:eastAsiaTheme="majorEastAsia" w:hAnsi="Courier New" w:cs="Courier New"/>
        </w:rPr>
        <w:t>(</w:t>
      </w:r>
      <w:r w:rsidRPr="00477C53">
        <w:rPr>
          <w:rFonts w:ascii="Courier New" w:hAnsi="Courier New" w:cs="Courier New"/>
        </w:rPr>
        <w:t>b</w:t>
      </w:r>
      <w:r w:rsidRPr="00477C53">
        <w:rPr>
          <w:rFonts w:ascii="Courier New" w:eastAsiaTheme="majorEastAsia" w:hAnsi="Courier New" w:cs="Courier New"/>
        </w:rPr>
        <w:t>)</w:t>
      </w:r>
      <w:r w:rsidRPr="00477C53">
        <w:rPr>
          <w:rFonts w:ascii="Courier New" w:hAnsi="Courier New" w:cs="Courier New"/>
        </w:rPr>
        <w:t>  Court appointed special advocates.</w:t>
      </w:r>
    </w:p>
    <w:p w14:paraId="37C6857D" w14:textId="4B248B07" w:rsidR="00426291" w:rsidRPr="00477C53" w:rsidRDefault="00426291" w:rsidP="00426291">
      <w:pPr>
        <w:pStyle w:val="P06-00"/>
        <w:rPr>
          <w:rFonts w:ascii="Courier New" w:hAnsi="Courier New" w:cs="Courier New"/>
        </w:rPr>
      </w:pPr>
      <w:r w:rsidRPr="00477C53">
        <w:rPr>
          <w:rFonts w:ascii="Courier New" w:eastAsiaTheme="majorEastAsia" w:hAnsi="Courier New" w:cs="Courier New"/>
        </w:rPr>
        <w:t>(</w:t>
      </w:r>
      <w:r w:rsidRPr="00477C53">
        <w:rPr>
          <w:rFonts w:ascii="Courier New" w:hAnsi="Courier New" w:cs="Courier New"/>
        </w:rPr>
        <w:t>c</w:t>
      </w:r>
      <w:r w:rsidRPr="00477C53">
        <w:rPr>
          <w:rFonts w:ascii="Courier New" w:eastAsiaTheme="majorEastAsia" w:hAnsi="Courier New" w:cs="Courier New"/>
        </w:rPr>
        <w:t>)</w:t>
      </w:r>
      <w:r w:rsidRPr="00477C53">
        <w:rPr>
          <w:rFonts w:ascii="Courier New" w:hAnsi="Courier New" w:cs="Courier New"/>
        </w:rPr>
        <w:t>  </w:t>
      </w:r>
      <w:r w:rsidR="005A6F00" w:rsidRPr="00477C53">
        <w:rPr>
          <w:rFonts w:ascii="Courier New" w:hAnsi="Courier New" w:cs="Courier New"/>
        </w:rPr>
        <w:t>D</w:t>
      </w:r>
      <w:r w:rsidRPr="00477C53">
        <w:rPr>
          <w:rFonts w:ascii="Courier New" w:hAnsi="Courier New" w:cs="Courier New"/>
        </w:rPr>
        <w:t xml:space="preserve">epartment </w:t>
      </w:r>
      <w:r w:rsidR="00D01EAF" w:rsidRPr="00477C53">
        <w:rPr>
          <w:rFonts w:ascii="Courier New" w:hAnsi="Courier New" w:cs="Courier New"/>
        </w:rPr>
        <w:t>e</w:t>
      </w:r>
      <w:r w:rsidRPr="00477C53">
        <w:rPr>
          <w:rFonts w:ascii="Courier New" w:hAnsi="Courier New" w:cs="Courier New"/>
        </w:rPr>
        <w:t>mployees.</w:t>
      </w:r>
    </w:p>
    <w:p w14:paraId="55FBD34B" w14:textId="77777777" w:rsidR="00426291" w:rsidRPr="00477C53" w:rsidRDefault="00426291" w:rsidP="00426291">
      <w:pPr>
        <w:pStyle w:val="P06-00"/>
        <w:rPr>
          <w:rFonts w:ascii="Courier New" w:hAnsi="Courier New" w:cs="Courier New"/>
        </w:rPr>
      </w:pPr>
      <w:r w:rsidRPr="00477C53">
        <w:rPr>
          <w:rFonts w:ascii="Courier New" w:eastAsiaTheme="majorEastAsia" w:hAnsi="Courier New" w:cs="Courier New"/>
        </w:rPr>
        <w:t>(</w:t>
      </w:r>
      <w:r w:rsidRPr="00477C53">
        <w:rPr>
          <w:rFonts w:ascii="Courier New" w:hAnsi="Courier New" w:cs="Courier New"/>
        </w:rPr>
        <w:t>d</w:t>
      </w:r>
      <w:r w:rsidRPr="00477C53">
        <w:rPr>
          <w:rFonts w:ascii="Courier New" w:eastAsiaTheme="majorEastAsia" w:hAnsi="Courier New" w:cs="Courier New"/>
        </w:rPr>
        <w:t>)</w:t>
      </w:r>
      <w:r w:rsidRPr="00477C53">
        <w:rPr>
          <w:rFonts w:ascii="Courier New" w:hAnsi="Courier New" w:cs="Courier New"/>
        </w:rPr>
        <w:t>  Former foster caregivers.</w:t>
      </w:r>
    </w:p>
    <w:p w14:paraId="38E5B7A4" w14:textId="77777777" w:rsidR="00426291" w:rsidRPr="00477C53" w:rsidRDefault="00426291" w:rsidP="00426291">
      <w:pPr>
        <w:pStyle w:val="P06-00"/>
        <w:rPr>
          <w:rFonts w:ascii="Courier New" w:hAnsi="Courier New" w:cs="Courier New"/>
        </w:rPr>
      </w:pPr>
      <w:r w:rsidRPr="00477C53">
        <w:rPr>
          <w:rFonts w:ascii="Courier New" w:eastAsiaTheme="majorEastAsia" w:hAnsi="Courier New" w:cs="Courier New"/>
        </w:rPr>
        <w:t>(</w:t>
      </w:r>
      <w:r w:rsidRPr="00477C53">
        <w:rPr>
          <w:rFonts w:ascii="Courier New" w:hAnsi="Courier New" w:cs="Courier New"/>
        </w:rPr>
        <w:t>e</w:t>
      </w:r>
      <w:r w:rsidRPr="00477C53">
        <w:rPr>
          <w:rFonts w:ascii="Courier New" w:eastAsiaTheme="majorEastAsia" w:hAnsi="Courier New" w:cs="Courier New"/>
        </w:rPr>
        <w:t>)</w:t>
      </w:r>
      <w:r w:rsidRPr="00477C53">
        <w:rPr>
          <w:rFonts w:ascii="Courier New" w:hAnsi="Courier New" w:cs="Courier New"/>
        </w:rPr>
        <w:t>  Mentors.</w:t>
      </w:r>
    </w:p>
    <w:p w14:paraId="5FC2EEC9" w14:textId="77777777" w:rsidR="00426291" w:rsidRPr="00477C53" w:rsidRDefault="00426291" w:rsidP="00426291">
      <w:pPr>
        <w:pStyle w:val="P06-00"/>
        <w:rPr>
          <w:rFonts w:ascii="Courier New" w:hAnsi="Courier New" w:cs="Courier New"/>
        </w:rPr>
      </w:pPr>
      <w:r w:rsidRPr="00477C53">
        <w:rPr>
          <w:rFonts w:ascii="Courier New" w:eastAsiaTheme="majorEastAsia" w:hAnsi="Courier New" w:cs="Courier New"/>
        </w:rPr>
        <w:t>(</w:t>
      </w:r>
      <w:r w:rsidRPr="00477C53">
        <w:rPr>
          <w:rFonts w:ascii="Courier New" w:hAnsi="Courier New" w:cs="Courier New"/>
        </w:rPr>
        <w:t>f</w:t>
      </w:r>
      <w:r w:rsidRPr="00477C53">
        <w:rPr>
          <w:rFonts w:ascii="Courier New" w:eastAsiaTheme="majorEastAsia" w:hAnsi="Courier New" w:cs="Courier New"/>
        </w:rPr>
        <w:t>)</w:t>
      </w:r>
      <w:r w:rsidRPr="00477C53">
        <w:rPr>
          <w:rFonts w:ascii="Courier New" w:hAnsi="Courier New" w:cs="Courier New"/>
        </w:rPr>
        <w:t>  Teachers.</w:t>
      </w:r>
    </w:p>
    <w:p w14:paraId="544F778D" w14:textId="77777777" w:rsidR="00426291" w:rsidRPr="00477C53" w:rsidRDefault="00426291" w:rsidP="00426291">
      <w:pPr>
        <w:pStyle w:val="P06-00"/>
        <w:rPr>
          <w:rFonts w:ascii="Courier New" w:hAnsi="Courier New" w:cs="Courier New"/>
        </w:rPr>
      </w:pPr>
      <w:r w:rsidRPr="00477C53">
        <w:rPr>
          <w:rFonts w:ascii="Courier New" w:eastAsiaTheme="majorEastAsia" w:hAnsi="Courier New" w:cs="Courier New"/>
        </w:rPr>
        <w:t>(</w:t>
      </w:r>
      <w:r w:rsidRPr="00477C53">
        <w:rPr>
          <w:rFonts w:ascii="Courier New" w:hAnsi="Courier New" w:cs="Courier New"/>
        </w:rPr>
        <w:t>g</w:t>
      </w:r>
      <w:r w:rsidRPr="00477C53">
        <w:rPr>
          <w:rFonts w:ascii="Courier New" w:eastAsiaTheme="majorEastAsia" w:hAnsi="Courier New" w:cs="Courier New"/>
        </w:rPr>
        <w:t>)</w:t>
      </w:r>
      <w:r w:rsidRPr="00477C53">
        <w:rPr>
          <w:rFonts w:ascii="Courier New" w:hAnsi="Courier New" w:cs="Courier New"/>
        </w:rPr>
        <w:t>  Any other individuals who have knowledge of the child.</w:t>
      </w:r>
    </w:p>
    <w:p w14:paraId="2716FEED" w14:textId="53504C19" w:rsidR="00F540AD" w:rsidRPr="00477C53" w:rsidRDefault="00426291" w:rsidP="00426291">
      <w:pPr>
        <w:pStyle w:val="P06-00"/>
        <w:rPr>
          <w:rFonts w:ascii="Courier New" w:hAnsi="Courier New" w:cs="Courier New"/>
        </w:rPr>
      </w:pPr>
      <w:r w:rsidRPr="00477C53">
        <w:rPr>
          <w:rFonts w:ascii="Courier New" w:eastAsiaTheme="majorEastAsia" w:hAnsi="Courier New" w:cs="Courier New"/>
        </w:rPr>
        <w:t>2.  "Medically complex child" means a child who the department has determined has or is at risk for a chronic physical or developmental condition and who requires health</w:t>
      </w:r>
      <w:r w:rsidRPr="00477C53">
        <w:rPr>
          <w:rFonts w:ascii="Courier New" w:eastAsiaTheme="majorEastAsia" w:hAnsi="Courier New" w:cs="Courier New"/>
        </w:rPr>
        <w:noBreakHyphen/>
        <w:t>related services beyond the health</w:t>
      </w:r>
      <w:r w:rsidRPr="00477C53">
        <w:rPr>
          <w:rFonts w:ascii="Courier New" w:eastAsiaTheme="majorEastAsia" w:hAnsi="Courier New" w:cs="Courier New"/>
        </w:rPr>
        <w:noBreakHyphen/>
        <w:t xml:space="preserve">related services that are required by a child in general. </w:t>
      </w:r>
      <w:r w:rsidRPr="00477C53">
        <w:rPr>
          <w:rFonts w:ascii="Courier New" w:hAnsi="Courier New" w:cs="Courier New"/>
        </w:rPr>
        <w:fldChar w:fldCharType="begin"/>
      </w:r>
      <w:r w:rsidRPr="00477C53">
        <w:rPr>
          <w:rFonts w:ascii="Courier New" w:hAnsi="Courier New" w:cs="Courier New"/>
        </w:rPr>
        <w:instrText xml:space="preserve"> COMMENTS END_STATUTE \* MERGEFORMAT </w:instrText>
      </w:r>
      <w:r w:rsidRPr="00477C53">
        <w:rPr>
          <w:rFonts w:ascii="Courier New" w:hAnsi="Courier New" w:cs="Courier New"/>
        </w:rPr>
        <w:fldChar w:fldCharType="separate"/>
      </w:r>
      <w:r w:rsidRPr="00477C53">
        <w:rPr>
          <w:rFonts w:ascii="Courier New" w:hAnsi="Courier New" w:cs="Courier New"/>
          <w:vanish/>
        </w:rPr>
        <w:t>END_STATUTE</w:t>
      </w:r>
      <w:r w:rsidRPr="00477C53">
        <w:rPr>
          <w:rFonts w:ascii="Courier New" w:hAnsi="Courier New" w:cs="Courier New"/>
        </w:rPr>
        <w:fldChar w:fldCharType="end"/>
      </w:r>
    </w:p>
    <w:sectPr w:rsidR="00F540AD" w:rsidRPr="00477C53" w:rsidSect="00426291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A7BEE" w14:textId="77777777" w:rsidR="00C52162" w:rsidRDefault="00C52162">
      <w:r>
        <w:separator/>
      </w:r>
    </w:p>
  </w:endnote>
  <w:endnote w:type="continuationSeparator" w:id="0">
    <w:p w14:paraId="75118FA6" w14:textId="77777777" w:rsidR="00C52162" w:rsidRDefault="00C52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CC4F1" w14:textId="77777777" w:rsidR="00C52162" w:rsidRDefault="00C52162">
      <w:r>
        <w:separator/>
      </w:r>
    </w:p>
  </w:footnote>
  <w:footnote w:type="continuationSeparator" w:id="0">
    <w:p w14:paraId="3FDD3F7A" w14:textId="77777777" w:rsidR="00C52162" w:rsidRDefault="00C52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666830743">
    <w:abstractNumId w:val="8"/>
  </w:num>
  <w:num w:numId="2" w16cid:durableId="61220650">
    <w:abstractNumId w:val="8"/>
  </w:num>
  <w:num w:numId="3" w16cid:durableId="382294345">
    <w:abstractNumId w:val="7"/>
  </w:num>
  <w:num w:numId="4" w16cid:durableId="1580867723">
    <w:abstractNumId w:val="7"/>
  </w:num>
  <w:num w:numId="5" w16cid:durableId="291986454">
    <w:abstractNumId w:val="10"/>
  </w:num>
  <w:num w:numId="6" w16cid:durableId="1475368607">
    <w:abstractNumId w:val="11"/>
  </w:num>
  <w:num w:numId="7" w16cid:durableId="855777362">
    <w:abstractNumId w:val="12"/>
  </w:num>
  <w:num w:numId="8" w16cid:durableId="7102116">
    <w:abstractNumId w:val="9"/>
  </w:num>
  <w:num w:numId="9" w16cid:durableId="2005474602">
    <w:abstractNumId w:val="6"/>
  </w:num>
  <w:num w:numId="10" w16cid:durableId="27264157">
    <w:abstractNumId w:val="5"/>
  </w:num>
  <w:num w:numId="11" w16cid:durableId="1723366372">
    <w:abstractNumId w:val="4"/>
  </w:num>
  <w:num w:numId="12" w16cid:durableId="297534680">
    <w:abstractNumId w:val="3"/>
  </w:num>
  <w:num w:numId="13" w16cid:durableId="819879732">
    <w:abstractNumId w:val="2"/>
  </w:num>
  <w:num w:numId="14" w16cid:durableId="478157692">
    <w:abstractNumId w:val="1"/>
  </w:num>
  <w:num w:numId="15" w16cid:durableId="731393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91"/>
    <w:rsid w:val="00010503"/>
    <w:rsid w:val="00033AE7"/>
    <w:rsid w:val="00376D72"/>
    <w:rsid w:val="00426291"/>
    <w:rsid w:val="00477C53"/>
    <w:rsid w:val="005A6F00"/>
    <w:rsid w:val="00AA5D09"/>
    <w:rsid w:val="00C52162"/>
    <w:rsid w:val="00D01EAF"/>
    <w:rsid w:val="00E41B6D"/>
    <w:rsid w:val="00E623A6"/>
    <w:rsid w:val="00EE2BA5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144382"/>
  <w15:chartTrackingRefBased/>
  <w15:docId w15:val="{D6600A2D-20A9-4633-96AA-8A909540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426291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366</Words>
  <Characters>1941</Characters>
  <Application>Microsoft Office Word</Application>
  <DocSecurity>0</DocSecurity>
  <Lines>42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8-530.08; Congregate care; assessment; plans; definitions</dc:title>
  <dc:subject>Congregate care; assessment; plans; definitions</dc:subject>
  <dc:creator>Arizona Legislative Council</dc:creator>
  <cp:keywords/>
  <dc:description>0067.docx - 571R - 2025</dc:description>
  <cp:lastModifiedBy>dbupdate</cp:lastModifiedBy>
  <cp:revision>2</cp:revision>
  <cp:lastPrinted>2025-08-18T17:47:00Z</cp:lastPrinted>
  <dcterms:created xsi:type="dcterms:W3CDTF">2026-09-08T21:40:00Z</dcterms:created>
  <dcterms:modified xsi:type="dcterms:W3CDTF">2026-09-08T21:40:00Z</dcterms:modified>
</cp:coreProperties>
</file>