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A395" w14:textId="77777777" w:rsidR="00383976" w:rsidRPr="00D67C8A" w:rsidRDefault="00383976" w:rsidP="00383976">
      <w:pPr>
        <w:pStyle w:val="SEC06-16"/>
        <w:rPr>
          <w:rFonts w:ascii="Courier New" w:hAnsi="Courier New"/>
        </w:rPr>
      </w:pPr>
      <w:r w:rsidRPr="00D67C8A">
        <w:rPr>
          <w:rFonts w:ascii="Courier New" w:hAnsi="Courier New"/>
          <w:vanish/>
        </w:rPr>
        <w:fldChar w:fldCharType="begin"/>
      </w:r>
      <w:r w:rsidRPr="00D67C8A">
        <w:rPr>
          <w:rFonts w:ascii="Courier New" w:hAnsi="Courier New"/>
          <w:vanish/>
        </w:rPr>
        <w:instrText xml:space="preserve"> COMMENTS START_STATUTE \* MERGEFORMAT </w:instrText>
      </w:r>
      <w:r w:rsidRPr="00D67C8A">
        <w:rPr>
          <w:rFonts w:ascii="Courier New" w:hAnsi="Courier New"/>
          <w:vanish/>
        </w:rPr>
        <w:fldChar w:fldCharType="separate"/>
      </w:r>
      <w:r w:rsidRPr="00D67C8A">
        <w:rPr>
          <w:rFonts w:ascii="Courier New" w:hAnsi="Courier New"/>
          <w:vanish/>
        </w:rPr>
        <w:t>START_STATUTE</w:t>
      </w:r>
      <w:r w:rsidRPr="00D67C8A">
        <w:rPr>
          <w:rFonts w:ascii="Courier New" w:hAnsi="Courier New"/>
          <w:vanish/>
        </w:rPr>
        <w:fldChar w:fldCharType="end"/>
      </w:r>
      <w:r w:rsidRPr="00D67C8A">
        <w:rPr>
          <w:rStyle w:val="SNUM"/>
          <w:rFonts w:ascii="Courier New" w:hAnsi="Courier New"/>
        </w:rPr>
        <w:t>8</w:t>
      </w:r>
      <w:r w:rsidR="00736B91" w:rsidRPr="00D67C8A">
        <w:rPr>
          <w:rStyle w:val="SNUM"/>
          <w:rFonts w:ascii="Courier New" w:hAnsi="Courier New"/>
        </w:rPr>
        <w:t>-</w:t>
      </w:r>
      <w:r w:rsidRPr="00D67C8A">
        <w:rPr>
          <w:rStyle w:val="SNUM"/>
          <w:rFonts w:ascii="Courier New" w:hAnsi="Courier New"/>
        </w:rPr>
        <w:t>350</w:t>
      </w:r>
      <w:r w:rsidRPr="00D67C8A">
        <w:rPr>
          <w:rFonts w:ascii="Courier New" w:hAnsi="Courier New"/>
        </w:rPr>
        <w:t>.  </w:t>
      </w:r>
      <w:r w:rsidRPr="00D67C8A">
        <w:rPr>
          <w:rStyle w:val="SECHEAD"/>
          <w:rFonts w:ascii="Courier New" w:hAnsi="Courier New"/>
        </w:rPr>
        <w:t>Dangerous offenders; sex offenders; notification to schools; definition</w:t>
      </w:r>
    </w:p>
    <w:p w14:paraId="63B85C33" w14:textId="77777777" w:rsidR="00383976" w:rsidRPr="00D67C8A" w:rsidRDefault="00383976" w:rsidP="00383976">
      <w:pPr>
        <w:pStyle w:val="P06-00"/>
        <w:rPr>
          <w:rFonts w:ascii="Courier New" w:hAnsi="Courier New"/>
        </w:rPr>
      </w:pPr>
      <w:r w:rsidRPr="00D67C8A">
        <w:rPr>
          <w:rFonts w:ascii="Courier New" w:hAnsi="Courier New"/>
        </w:rPr>
        <w:t>A.  If a juvenile is adjudicated delinquent for or convicted of a dangerous offense or a violation of section 13</w:t>
      </w:r>
      <w:r w:rsidRPr="00D67C8A">
        <w:rPr>
          <w:rFonts w:ascii="Courier New" w:hAnsi="Courier New"/>
        </w:rPr>
        <w:noBreakHyphen/>
        <w:t>1405, 13</w:t>
      </w:r>
      <w:r w:rsidRPr="00D67C8A">
        <w:rPr>
          <w:rFonts w:ascii="Courier New" w:hAnsi="Courier New"/>
        </w:rPr>
        <w:noBreakHyphen/>
        <w:t>1406, 13</w:t>
      </w:r>
      <w:r w:rsidRPr="00D67C8A">
        <w:rPr>
          <w:rFonts w:ascii="Courier New" w:hAnsi="Courier New"/>
        </w:rPr>
        <w:noBreakHyphen/>
        <w:t>1410 or 13</w:t>
      </w:r>
      <w:r w:rsidRPr="00D67C8A">
        <w:rPr>
          <w:rFonts w:ascii="Courier New" w:hAnsi="Courier New"/>
        </w:rPr>
        <w:noBreakHyphen/>
        <w:t>1417 and the juvenile is placed on probation and is enrolled in school, the court shall notify the school in which the juvenile is enrolled that the juvenile has been adjudicated delinquent or convicted and is on probation.  If the juvenile withdraws from the school while on probation and enrolls in a different school, the court shall provide the notice prescribed by this subsection to the new school in which the juvenile is enrolled.</w:t>
      </w:r>
    </w:p>
    <w:p w14:paraId="32B5FEE6" w14:textId="77777777" w:rsidR="00383976" w:rsidRPr="00D67C8A" w:rsidRDefault="00383976" w:rsidP="00383976">
      <w:pPr>
        <w:pStyle w:val="P06-00"/>
        <w:keepNext/>
        <w:keepLines/>
        <w:rPr>
          <w:rFonts w:ascii="Courier New" w:hAnsi="Courier New"/>
        </w:rPr>
      </w:pPr>
      <w:r w:rsidRPr="00D67C8A">
        <w:rPr>
          <w:rFonts w:ascii="Courier New" w:hAnsi="Courier New"/>
        </w:rPr>
        <w:t>B.  Schools may request from the court the criminal history of individual students to determine if a student has been adjudicated delinquent for or convicted of a dangerous offense or a violation of section 13</w:t>
      </w:r>
      <w:r w:rsidRPr="00D67C8A">
        <w:rPr>
          <w:rFonts w:ascii="Courier New" w:hAnsi="Courier New"/>
        </w:rPr>
        <w:noBreakHyphen/>
        <w:t>1405, 13</w:t>
      </w:r>
      <w:r w:rsidRPr="00D67C8A">
        <w:rPr>
          <w:rFonts w:ascii="Courier New" w:hAnsi="Courier New"/>
        </w:rPr>
        <w:noBreakHyphen/>
        <w:t>1406, 13</w:t>
      </w:r>
      <w:r w:rsidRPr="00D67C8A">
        <w:rPr>
          <w:rFonts w:ascii="Courier New" w:hAnsi="Courier New"/>
        </w:rPr>
        <w:noBreakHyphen/>
        <w:t>1410 or 13</w:t>
      </w:r>
      <w:r w:rsidRPr="00D67C8A">
        <w:rPr>
          <w:rFonts w:ascii="Courier New" w:hAnsi="Courier New"/>
        </w:rPr>
        <w:noBreakHyphen/>
        <w:t>1417.</w:t>
      </w:r>
    </w:p>
    <w:p w14:paraId="0B008663" w14:textId="77777777" w:rsidR="00383976" w:rsidRPr="00D67C8A" w:rsidRDefault="00383976" w:rsidP="00383976">
      <w:pPr>
        <w:pStyle w:val="P06-00"/>
        <w:rPr>
          <w:rFonts w:ascii="Courier New" w:hAnsi="Courier New"/>
        </w:rPr>
      </w:pPr>
      <w:r w:rsidRPr="00D67C8A">
        <w:rPr>
          <w:rFonts w:ascii="Courier New" w:hAnsi="Courier New"/>
        </w:rPr>
        <w:t>C.  The school in which the juvenile is enrolled shall make the information it receives pursuant to this section available to teachers, parents, guardians or custodians on request.</w:t>
      </w:r>
    </w:p>
    <w:p w14:paraId="2E304CB9" w14:textId="77777777" w:rsidR="00383976" w:rsidRPr="00D67C8A" w:rsidRDefault="00383976" w:rsidP="00383976">
      <w:pPr>
        <w:pStyle w:val="P06-00"/>
        <w:rPr>
          <w:rFonts w:ascii="Courier New" w:hAnsi="Courier New"/>
        </w:rPr>
      </w:pPr>
      <w:r w:rsidRPr="00D67C8A">
        <w:rPr>
          <w:rFonts w:ascii="Courier New" w:hAnsi="Courier New"/>
        </w:rPr>
        <w:t>D.  For the purposes of this section, "dangerous offense" has the same meaning prescribed in section 13</w:t>
      </w:r>
      <w:r w:rsidRPr="00D67C8A">
        <w:rPr>
          <w:rFonts w:ascii="Courier New" w:hAnsi="Courier New"/>
        </w:rPr>
        <w:noBreakHyphen/>
        <w:t xml:space="preserve">105. </w:t>
      </w:r>
      <w:r w:rsidRPr="00D67C8A">
        <w:rPr>
          <w:rFonts w:ascii="Courier New" w:hAnsi="Courier New"/>
          <w:vanish/>
        </w:rPr>
        <w:fldChar w:fldCharType="begin"/>
      </w:r>
      <w:r w:rsidRPr="00D67C8A">
        <w:rPr>
          <w:rFonts w:ascii="Courier New" w:hAnsi="Courier New"/>
          <w:vanish/>
        </w:rPr>
        <w:instrText xml:space="preserve"> COMMENTS END_STATUTE \* MERGEFORMAT </w:instrText>
      </w:r>
      <w:r w:rsidRPr="00D67C8A">
        <w:rPr>
          <w:rFonts w:ascii="Courier New" w:hAnsi="Courier New"/>
          <w:vanish/>
        </w:rPr>
        <w:fldChar w:fldCharType="separate"/>
      </w:r>
      <w:r w:rsidRPr="00D67C8A">
        <w:rPr>
          <w:rFonts w:ascii="Courier New" w:hAnsi="Courier New"/>
          <w:vanish/>
        </w:rPr>
        <w:t>END_STATUTE</w:t>
      </w:r>
      <w:r w:rsidRPr="00D67C8A">
        <w:rPr>
          <w:rFonts w:ascii="Courier New" w:hAnsi="Courier New"/>
          <w:vanish/>
        </w:rPr>
        <w:fldChar w:fldCharType="end"/>
      </w:r>
    </w:p>
    <w:p w14:paraId="0DFC16FF" w14:textId="77777777" w:rsidR="00F540AD" w:rsidRPr="00D67C8A" w:rsidRDefault="00F540AD">
      <w:pPr>
        <w:rPr>
          <w:rFonts w:ascii="Courier New" w:hAnsi="Courier New"/>
        </w:rPr>
      </w:pPr>
    </w:p>
    <w:sectPr w:rsidR="00F540AD" w:rsidRPr="00D67C8A">
      <w:type w:val="continuous"/>
      <w:pgSz w:w="12240" w:h="15840" w:code="1"/>
      <w:pgMar w:top="1440" w:right="1440" w:bottom="1440" w:left="1872"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6E26" w14:textId="77777777" w:rsidR="00E25D9C" w:rsidRDefault="00E25D9C">
      <w:r>
        <w:separator/>
      </w:r>
    </w:p>
  </w:endnote>
  <w:endnote w:type="continuationSeparator" w:id="0">
    <w:p w14:paraId="257CE913" w14:textId="77777777" w:rsidR="00E25D9C" w:rsidRDefault="00E2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AFA8C" w14:textId="77777777" w:rsidR="00E25D9C" w:rsidRDefault="00E25D9C">
      <w:r>
        <w:separator/>
      </w:r>
    </w:p>
  </w:footnote>
  <w:footnote w:type="continuationSeparator" w:id="0">
    <w:p w14:paraId="550EF5BF" w14:textId="77777777" w:rsidR="00E25D9C" w:rsidRDefault="00E2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3324336">
    <w:abstractNumId w:val="8"/>
  </w:num>
  <w:num w:numId="2" w16cid:durableId="1685787200">
    <w:abstractNumId w:val="8"/>
  </w:num>
  <w:num w:numId="3" w16cid:durableId="1138113805">
    <w:abstractNumId w:val="7"/>
  </w:num>
  <w:num w:numId="4" w16cid:durableId="1380203416">
    <w:abstractNumId w:val="7"/>
  </w:num>
  <w:num w:numId="5" w16cid:durableId="7759761">
    <w:abstractNumId w:val="10"/>
  </w:num>
  <w:num w:numId="6" w16cid:durableId="1828858283">
    <w:abstractNumId w:val="11"/>
  </w:num>
  <w:num w:numId="7" w16cid:durableId="1382749336">
    <w:abstractNumId w:val="12"/>
  </w:num>
  <w:num w:numId="8" w16cid:durableId="1218125198">
    <w:abstractNumId w:val="9"/>
  </w:num>
  <w:num w:numId="9" w16cid:durableId="247539437">
    <w:abstractNumId w:val="6"/>
  </w:num>
  <w:num w:numId="10" w16cid:durableId="2137328904">
    <w:abstractNumId w:val="5"/>
  </w:num>
  <w:num w:numId="11" w16cid:durableId="275135707">
    <w:abstractNumId w:val="4"/>
  </w:num>
  <w:num w:numId="12" w16cid:durableId="1585869955">
    <w:abstractNumId w:val="3"/>
  </w:num>
  <w:num w:numId="13" w16cid:durableId="96415961">
    <w:abstractNumId w:val="2"/>
  </w:num>
  <w:num w:numId="14" w16cid:durableId="717245172">
    <w:abstractNumId w:val="1"/>
  </w:num>
  <w:num w:numId="15" w16cid:durableId="121788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137ED"/>
    <w:rsid w:val="00033AE7"/>
    <w:rsid w:val="002C04B9"/>
    <w:rsid w:val="00383976"/>
    <w:rsid w:val="00736B91"/>
    <w:rsid w:val="00D67C8A"/>
    <w:rsid w:val="00E25D9C"/>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FF8D3F"/>
  <w15:chartTrackingRefBased/>
  <w15:docId w15:val="{E56AE956-78BC-4128-85BF-A1100E4A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8397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1096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8-350; Dangerous offenders; sex offenders; notification to schools; definition</dc:title>
  <dc:subject>Dangerous offenders; sex offenders; notification to schools; definition</dc:subject>
  <dc:creator>Arizona Legislative Council</dc:creator>
  <cp:keywords/>
  <dc:description>0006.docx - 552R - 2022</dc:description>
  <cp:lastModifiedBy>dbupdate</cp:lastModifiedBy>
  <cp:revision>2</cp:revision>
  <dcterms:created xsi:type="dcterms:W3CDTF">2025-09-19T20:08:00Z</dcterms:created>
  <dcterms:modified xsi:type="dcterms:W3CDTF">2025-09-19T20:08:00Z</dcterms:modified>
</cp:coreProperties>
</file>