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D9618" w14:textId="77777777" w:rsidR="003341FA" w:rsidRPr="006A00BF" w:rsidRDefault="003341FA" w:rsidP="003341FA">
      <w:pPr>
        <w:pStyle w:val="SEC06-16"/>
        <w:rPr>
          <w:rFonts w:ascii="Courier New" w:hAnsi="Courier New" w:cs="Courier New"/>
        </w:rPr>
      </w:pPr>
      <w:r w:rsidRPr="006A00BF">
        <w:rPr>
          <w:rFonts w:ascii="Courier New" w:hAnsi="Courier New" w:cs="Courier New"/>
        </w:rPr>
        <w:fldChar w:fldCharType="begin"/>
      </w:r>
      <w:r w:rsidRPr="006A00BF">
        <w:rPr>
          <w:rFonts w:ascii="Courier New" w:hAnsi="Courier New" w:cs="Courier New"/>
        </w:rPr>
        <w:instrText xml:space="preserve"> COMMENTS START_STATUTE \* MERGEFORMAT </w:instrText>
      </w:r>
      <w:r w:rsidRPr="006A00BF">
        <w:rPr>
          <w:rFonts w:ascii="Courier New" w:hAnsi="Courier New" w:cs="Courier New"/>
        </w:rPr>
        <w:fldChar w:fldCharType="separate"/>
      </w:r>
      <w:r w:rsidRPr="006A00BF">
        <w:rPr>
          <w:rFonts w:ascii="Courier New" w:hAnsi="Courier New" w:cs="Courier New"/>
          <w:vanish/>
        </w:rPr>
        <w:t>START_STATUTE</w:t>
      </w:r>
      <w:r w:rsidRPr="006A00BF">
        <w:rPr>
          <w:rFonts w:ascii="Courier New" w:hAnsi="Courier New" w:cs="Courier New"/>
        </w:rPr>
        <w:fldChar w:fldCharType="end"/>
      </w:r>
      <w:r w:rsidRPr="006A00BF">
        <w:rPr>
          <w:rStyle w:val="SNUM"/>
          <w:rFonts w:ascii="Courier New" w:hAnsi="Courier New" w:cs="Courier New"/>
        </w:rPr>
        <w:t>8-112</w:t>
      </w:r>
      <w:r w:rsidRPr="006A00BF">
        <w:rPr>
          <w:rFonts w:ascii="Courier New" w:hAnsi="Courier New" w:cs="Courier New"/>
        </w:rPr>
        <w:t>.  </w:t>
      </w:r>
      <w:r w:rsidRPr="006A00BF">
        <w:rPr>
          <w:rStyle w:val="SECHEAD"/>
          <w:rFonts w:ascii="Courier New" w:hAnsi="Courier New" w:cs="Courier New"/>
        </w:rPr>
        <w:t>Social studies; requirements</w:t>
      </w:r>
    </w:p>
    <w:p w14:paraId="6F43FCB2" w14:textId="77777777" w:rsidR="003341FA" w:rsidRPr="006A00BF" w:rsidRDefault="003341FA" w:rsidP="003341FA">
      <w:pPr>
        <w:pStyle w:val="P06-00"/>
        <w:rPr>
          <w:rFonts w:ascii="Courier New" w:hAnsi="Courier New" w:cs="Courier New"/>
        </w:rPr>
      </w:pPr>
      <w:r w:rsidRPr="006A00BF">
        <w:rPr>
          <w:rFonts w:ascii="Courier New" w:hAnsi="Courier New" w:cs="Courier New"/>
        </w:rPr>
        <w:t>A.  The division, an agency or an officer of the court shall conduct and submit a social study to the court ten days before the hearing on the petition to adopt.  Notwithstanding any other provisions of this section, the court may order an additional social study or waive the social study if it determines that this is in the child's best interests because of special circumstances.</w:t>
      </w:r>
    </w:p>
    <w:p w14:paraId="1E422623" w14:textId="77777777" w:rsidR="003341FA" w:rsidRPr="006A00BF" w:rsidRDefault="003341FA" w:rsidP="003341FA">
      <w:pPr>
        <w:pStyle w:val="P06-00"/>
        <w:rPr>
          <w:rFonts w:ascii="Courier New" w:hAnsi="Courier New" w:cs="Courier New"/>
        </w:rPr>
      </w:pPr>
      <w:r w:rsidRPr="006A00BF">
        <w:rPr>
          <w:rFonts w:ascii="Courier New" w:hAnsi="Courier New" w:cs="Courier New"/>
        </w:rPr>
        <w:t>B.  Except as provided in subsection D or E of this section, the social study shall include the following:</w:t>
      </w:r>
    </w:p>
    <w:p w14:paraId="6ABDCEB9" w14:textId="77777777" w:rsidR="003341FA" w:rsidRPr="006A00BF" w:rsidRDefault="003341FA" w:rsidP="003341FA">
      <w:pPr>
        <w:pStyle w:val="P06-00"/>
        <w:rPr>
          <w:rFonts w:ascii="Courier New" w:hAnsi="Courier New" w:cs="Courier New"/>
        </w:rPr>
      </w:pPr>
      <w:r w:rsidRPr="006A00BF">
        <w:rPr>
          <w:rFonts w:ascii="Courier New" w:hAnsi="Courier New" w:cs="Courier New"/>
        </w:rPr>
        <w:t>1.  The social history, heritage and mental and physical condition of the child and the child's birth parents.</w:t>
      </w:r>
    </w:p>
    <w:p w14:paraId="0EB09063" w14:textId="77777777" w:rsidR="003341FA" w:rsidRPr="006A00BF" w:rsidRDefault="003341FA" w:rsidP="003341FA">
      <w:pPr>
        <w:pStyle w:val="P06-00"/>
        <w:rPr>
          <w:rFonts w:ascii="Courier New" w:hAnsi="Courier New" w:cs="Courier New"/>
        </w:rPr>
      </w:pPr>
      <w:r w:rsidRPr="006A00BF">
        <w:rPr>
          <w:rFonts w:ascii="Courier New" w:hAnsi="Courier New" w:cs="Courier New"/>
        </w:rPr>
        <w:t>2.  The child's current placement in the prospective adoptive parent's home and the child's adjustment to that home.</w:t>
      </w:r>
    </w:p>
    <w:p w14:paraId="269FDF23" w14:textId="77777777" w:rsidR="003341FA" w:rsidRPr="006A00BF" w:rsidRDefault="003341FA" w:rsidP="003341FA">
      <w:pPr>
        <w:pStyle w:val="P06-00"/>
        <w:rPr>
          <w:rFonts w:ascii="Courier New" w:hAnsi="Courier New" w:cs="Courier New"/>
        </w:rPr>
      </w:pPr>
      <w:r w:rsidRPr="006A00BF">
        <w:rPr>
          <w:rFonts w:ascii="Courier New" w:hAnsi="Courier New" w:cs="Courier New"/>
        </w:rPr>
        <w:t>3.  The prospective adoptive parent's suitability to adopt.</w:t>
      </w:r>
    </w:p>
    <w:p w14:paraId="5E400BE4" w14:textId="77777777" w:rsidR="003341FA" w:rsidRPr="006A00BF" w:rsidRDefault="003341FA" w:rsidP="003341FA">
      <w:pPr>
        <w:pStyle w:val="P06-00"/>
        <w:rPr>
          <w:rFonts w:ascii="Courier New" w:hAnsi="Courier New" w:cs="Courier New"/>
        </w:rPr>
      </w:pPr>
      <w:r w:rsidRPr="006A00BF">
        <w:rPr>
          <w:rFonts w:ascii="Courier New" w:hAnsi="Courier New" w:cs="Courier New"/>
        </w:rPr>
        <w:t>4.  The existing and proposed arrangements regarding the child's custody.</w:t>
      </w:r>
    </w:p>
    <w:p w14:paraId="5A152349" w14:textId="77777777" w:rsidR="003341FA" w:rsidRPr="006A00BF" w:rsidRDefault="003341FA" w:rsidP="003341FA">
      <w:pPr>
        <w:pStyle w:val="P06-00"/>
        <w:rPr>
          <w:rFonts w:ascii="Courier New" w:hAnsi="Courier New" w:cs="Courier New"/>
        </w:rPr>
      </w:pPr>
      <w:r w:rsidRPr="006A00BF">
        <w:rPr>
          <w:rFonts w:ascii="Courier New" w:hAnsi="Courier New" w:cs="Courier New"/>
        </w:rPr>
        <w:t>5.  Any financial arrangement concerning the proposed adoption made by the birth parents, the division, an agency, an attorney or the prospective adoptive parents.</w:t>
      </w:r>
    </w:p>
    <w:p w14:paraId="77F79237" w14:textId="77777777" w:rsidR="003341FA" w:rsidRPr="006A00BF" w:rsidRDefault="003341FA" w:rsidP="003341FA">
      <w:pPr>
        <w:pStyle w:val="P06-00"/>
        <w:rPr>
          <w:rFonts w:ascii="Courier New" w:hAnsi="Courier New" w:cs="Courier New"/>
        </w:rPr>
      </w:pPr>
      <w:r w:rsidRPr="006A00BF">
        <w:rPr>
          <w:rFonts w:ascii="Courier New" w:hAnsi="Courier New" w:cs="Courier New"/>
        </w:rPr>
        <w:t>6.  A state and federal criminal records check of the prospective adoptive parent and each adult who is living permanently with the prospective adoptive parent except a birth or legal parent with custody of the child.  A valid fingerprint clearance card that is issued pursuant to section 41</w:t>
      </w:r>
      <w:r w:rsidRPr="006A00BF">
        <w:rPr>
          <w:rFonts w:ascii="Courier New" w:hAnsi="Courier New" w:cs="Courier New"/>
        </w:rPr>
        <w:noBreakHyphen/>
        <w:t>1758.07 satisfies this requirement.  The court may order an additional state and federal criminal records check for good cause.</w:t>
      </w:r>
    </w:p>
    <w:p w14:paraId="6FB13AFE" w14:textId="77777777" w:rsidR="003341FA" w:rsidRPr="006A00BF" w:rsidRDefault="003341FA" w:rsidP="003341FA">
      <w:pPr>
        <w:pStyle w:val="P06-00"/>
        <w:rPr>
          <w:rFonts w:ascii="Courier New" w:hAnsi="Courier New" w:cs="Courier New"/>
        </w:rPr>
      </w:pPr>
      <w:r w:rsidRPr="006A00BF">
        <w:rPr>
          <w:rFonts w:ascii="Courier New" w:hAnsi="Courier New" w:cs="Courier New"/>
        </w:rPr>
        <w:t>7.  A central registry records check, including any history of child welfare referrals, with the division of the prospective adoptive parent and each adult who is living permanently with the prospective adoptive parent.</w:t>
      </w:r>
    </w:p>
    <w:p w14:paraId="7D311B94" w14:textId="77777777" w:rsidR="003341FA" w:rsidRPr="006A00BF" w:rsidRDefault="003341FA" w:rsidP="003341FA">
      <w:pPr>
        <w:pStyle w:val="P06-00"/>
        <w:rPr>
          <w:rFonts w:ascii="Courier New" w:hAnsi="Courier New" w:cs="Courier New"/>
        </w:rPr>
      </w:pPr>
      <w:r w:rsidRPr="006A00BF">
        <w:rPr>
          <w:rFonts w:ascii="Courier New" w:hAnsi="Courier New" w:cs="Courier New"/>
        </w:rPr>
        <w:t>8.  Any other information that is pertinent to the adoption proceedings.</w:t>
      </w:r>
    </w:p>
    <w:p w14:paraId="5FFBFFF7" w14:textId="77777777" w:rsidR="003341FA" w:rsidRPr="006A00BF" w:rsidRDefault="003341FA" w:rsidP="003341FA">
      <w:pPr>
        <w:pStyle w:val="P06-00"/>
        <w:rPr>
          <w:rFonts w:ascii="Courier New" w:hAnsi="Courier New" w:cs="Courier New"/>
        </w:rPr>
      </w:pPr>
      <w:r w:rsidRPr="006A00BF">
        <w:rPr>
          <w:rFonts w:ascii="Courier New" w:hAnsi="Courier New" w:cs="Courier New"/>
        </w:rPr>
        <w:t>C.  The social study conducted pursuant to subsection A of this section is part of the case file and shall contain a definite recommendation for or against the proposed adoption and the reasons for that recommendation.</w:t>
      </w:r>
    </w:p>
    <w:p w14:paraId="619782AA" w14:textId="77777777" w:rsidR="003341FA" w:rsidRPr="006A00BF" w:rsidRDefault="003341FA" w:rsidP="003341FA">
      <w:pPr>
        <w:pStyle w:val="P06-00"/>
        <w:rPr>
          <w:rFonts w:ascii="Courier New" w:hAnsi="Courier New" w:cs="Courier New"/>
        </w:rPr>
      </w:pPr>
      <w:r w:rsidRPr="006A00BF">
        <w:rPr>
          <w:rFonts w:ascii="Courier New" w:hAnsi="Courier New" w:cs="Courier New"/>
        </w:rPr>
        <w:t>D.  The social study conducted pursuant to subsection A of this section shall consist only of the results of the state and federal criminal records check and the central registry records check conducted pursuant to subsection B of this section if either of the following is true:</w:t>
      </w:r>
    </w:p>
    <w:p w14:paraId="0C7CAF18" w14:textId="77777777" w:rsidR="003341FA" w:rsidRPr="006A00BF" w:rsidRDefault="003341FA" w:rsidP="003341FA">
      <w:pPr>
        <w:pStyle w:val="P06-00"/>
        <w:keepNext/>
        <w:keepLines/>
        <w:rPr>
          <w:rFonts w:ascii="Courier New" w:hAnsi="Courier New" w:cs="Courier New"/>
        </w:rPr>
      </w:pPr>
      <w:r w:rsidRPr="006A00BF">
        <w:rPr>
          <w:rFonts w:ascii="Courier New" w:hAnsi="Courier New" w:cs="Courier New"/>
        </w:rPr>
        <w:t>1.  The prospective adoptive parent is the child's stepparent who has been legally married to the child's birth or legal parent for at least one year and the child has resided with the stepparent and parent for at least six months.</w:t>
      </w:r>
    </w:p>
    <w:p w14:paraId="2655DE72" w14:textId="77777777" w:rsidR="003341FA" w:rsidRPr="006A00BF" w:rsidRDefault="003341FA" w:rsidP="003341FA">
      <w:pPr>
        <w:pStyle w:val="P06-00"/>
        <w:rPr>
          <w:rFonts w:ascii="Courier New" w:hAnsi="Courier New" w:cs="Courier New"/>
        </w:rPr>
      </w:pPr>
      <w:r w:rsidRPr="006A00BF">
        <w:rPr>
          <w:rFonts w:ascii="Courier New" w:hAnsi="Courier New" w:cs="Courier New"/>
        </w:rPr>
        <w:t>2.  The prospective adoptive parent is the child's adult sibling, by the whole or half blood, or the child's aunt, uncle, grandparent or great</w:t>
      </w:r>
      <w:r w:rsidRPr="006A00BF">
        <w:rPr>
          <w:rFonts w:ascii="Courier New" w:hAnsi="Courier New" w:cs="Courier New"/>
        </w:rPr>
        <w:noBreakHyphen/>
        <w:t>grandparent and the child has resided with the prospective adoptive parent for at least six months.</w:t>
      </w:r>
    </w:p>
    <w:p w14:paraId="47439421" w14:textId="77777777" w:rsidR="003341FA" w:rsidRPr="006A00BF" w:rsidRDefault="003341FA" w:rsidP="003341FA">
      <w:pPr>
        <w:pStyle w:val="P06-00"/>
        <w:rPr>
          <w:rFonts w:ascii="Courier New" w:hAnsi="Courier New" w:cs="Courier New"/>
        </w:rPr>
      </w:pPr>
      <w:r w:rsidRPr="006A00BF">
        <w:rPr>
          <w:rFonts w:ascii="Courier New" w:hAnsi="Courier New" w:cs="Courier New"/>
        </w:rPr>
        <w:t>E.  If the child being considered for adoption has resided with the prospective adoptive parent for at least six months and the prospective adoptive parent either has adopted a child or was appointed the permanent guardian of the child within three years preceding the current application, or is a foster parent who is licensed by this state, the social study conducted pursuant to subsection A of this section may consist only of the following:</w:t>
      </w:r>
    </w:p>
    <w:p w14:paraId="0696923B" w14:textId="77777777" w:rsidR="003341FA" w:rsidRPr="006A00BF" w:rsidRDefault="003341FA" w:rsidP="003341FA">
      <w:pPr>
        <w:pStyle w:val="P06-00"/>
        <w:rPr>
          <w:rFonts w:ascii="Courier New" w:hAnsi="Courier New" w:cs="Courier New"/>
        </w:rPr>
      </w:pPr>
      <w:r w:rsidRPr="006A00BF">
        <w:rPr>
          <w:rFonts w:ascii="Courier New" w:hAnsi="Courier New" w:cs="Courier New"/>
        </w:rPr>
        <w:t>1.  The results of the central registry records check conducted pursuant to subsection B of this section.</w:t>
      </w:r>
    </w:p>
    <w:p w14:paraId="5974858C" w14:textId="77777777" w:rsidR="003341FA" w:rsidRPr="006A00BF" w:rsidRDefault="003341FA" w:rsidP="003341FA">
      <w:pPr>
        <w:pStyle w:val="P06-00"/>
        <w:rPr>
          <w:rFonts w:ascii="Courier New" w:hAnsi="Courier New" w:cs="Courier New"/>
        </w:rPr>
      </w:pPr>
      <w:r w:rsidRPr="006A00BF">
        <w:rPr>
          <w:rFonts w:ascii="Courier New" w:hAnsi="Courier New" w:cs="Courier New"/>
        </w:rPr>
        <w:t>2.  A review of any material changes in circumstances that have occurred since the previous adoption, permanent guardianship or license renewal that affect the prospective adoptive parent's ability to adopt the child or for the child to be placed in the prospective adoptive parent's home.</w:t>
      </w:r>
    </w:p>
    <w:p w14:paraId="66343AD3" w14:textId="77777777" w:rsidR="003341FA" w:rsidRPr="006A00BF" w:rsidRDefault="003341FA" w:rsidP="003341FA">
      <w:pPr>
        <w:pStyle w:val="P06-00"/>
        <w:rPr>
          <w:rFonts w:ascii="Courier New" w:hAnsi="Courier New" w:cs="Courier New"/>
        </w:rPr>
      </w:pPr>
      <w:r w:rsidRPr="006A00BF">
        <w:rPr>
          <w:rFonts w:ascii="Courier New" w:hAnsi="Courier New" w:cs="Courier New"/>
        </w:rPr>
        <w:t>F.  The department shall complete any required social study within six months after receiving a completed application to adopt a child if all of the following apply to the child:</w:t>
      </w:r>
    </w:p>
    <w:p w14:paraId="7CC1B13A" w14:textId="77777777" w:rsidR="003341FA" w:rsidRPr="006A00BF" w:rsidRDefault="003341FA" w:rsidP="003341FA">
      <w:pPr>
        <w:pStyle w:val="P06-00"/>
        <w:rPr>
          <w:rFonts w:ascii="Courier New" w:hAnsi="Courier New" w:cs="Courier New"/>
        </w:rPr>
      </w:pPr>
      <w:r w:rsidRPr="006A00BF">
        <w:rPr>
          <w:rFonts w:ascii="Courier New" w:hAnsi="Courier New" w:cs="Courier New"/>
        </w:rPr>
        <w:t>1.  The child is free for adoption and is at least sixteen years of age.</w:t>
      </w:r>
    </w:p>
    <w:p w14:paraId="2DB8F296" w14:textId="77777777" w:rsidR="003341FA" w:rsidRPr="006A00BF" w:rsidRDefault="003341FA" w:rsidP="003341FA">
      <w:pPr>
        <w:pStyle w:val="P06-00"/>
        <w:rPr>
          <w:rFonts w:ascii="Courier New" w:hAnsi="Courier New" w:cs="Courier New"/>
        </w:rPr>
      </w:pPr>
      <w:r w:rsidRPr="006A00BF">
        <w:rPr>
          <w:rFonts w:ascii="Courier New" w:hAnsi="Courier New" w:cs="Courier New"/>
        </w:rPr>
        <w:t>2.  The department has placed the child with a prospective adoptive parent.</w:t>
      </w:r>
    </w:p>
    <w:p w14:paraId="2B3F295A" w14:textId="77777777" w:rsidR="00F540AD" w:rsidRPr="006A00BF" w:rsidRDefault="003341FA" w:rsidP="003341FA">
      <w:pPr>
        <w:pStyle w:val="P06-00"/>
        <w:rPr>
          <w:rFonts w:ascii="Courier New" w:hAnsi="Courier New" w:cs="Courier New"/>
        </w:rPr>
      </w:pPr>
      <w:r w:rsidRPr="006A00BF">
        <w:rPr>
          <w:rFonts w:ascii="Courier New" w:hAnsi="Courier New" w:cs="Courier New"/>
        </w:rPr>
        <w:t xml:space="preserve">3.  The child consents to the adoption. </w:t>
      </w:r>
      <w:r w:rsidRPr="006A00BF">
        <w:rPr>
          <w:rFonts w:ascii="Courier New" w:hAnsi="Courier New" w:cs="Courier New"/>
        </w:rPr>
        <w:fldChar w:fldCharType="begin"/>
      </w:r>
      <w:r w:rsidRPr="006A00BF">
        <w:rPr>
          <w:rFonts w:ascii="Courier New" w:hAnsi="Courier New" w:cs="Courier New"/>
        </w:rPr>
        <w:instrText xml:space="preserve"> COMMENTS END_STATUTE \* MERGEFORMAT </w:instrText>
      </w:r>
      <w:r w:rsidRPr="006A00BF">
        <w:rPr>
          <w:rFonts w:ascii="Courier New" w:hAnsi="Courier New" w:cs="Courier New"/>
        </w:rPr>
        <w:fldChar w:fldCharType="separate"/>
      </w:r>
      <w:r w:rsidRPr="006A00BF">
        <w:rPr>
          <w:rFonts w:ascii="Courier New" w:hAnsi="Courier New" w:cs="Courier New"/>
          <w:vanish/>
        </w:rPr>
        <w:t>END_STATUTE</w:t>
      </w:r>
      <w:r w:rsidRPr="006A00BF">
        <w:rPr>
          <w:rFonts w:ascii="Courier New" w:hAnsi="Courier New" w:cs="Courier New"/>
        </w:rPr>
        <w:fldChar w:fldCharType="end"/>
      </w:r>
    </w:p>
    <w:sectPr w:rsidR="00F540AD" w:rsidRPr="006A00BF" w:rsidSect="003341F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387A" w14:textId="77777777" w:rsidR="00752250" w:rsidRDefault="00752250">
      <w:r>
        <w:separator/>
      </w:r>
    </w:p>
  </w:endnote>
  <w:endnote w:type="continuationSeparator" w:id="0">
    <w:p w14:paraId="0D95A0A0" w14:textId="77777777" w:rsidR="00752250" w:rsidRDefault="00752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E346F" w14:textId="77777777" w:rsidR="00752250" w:rsidRDefault="00752250">
      <w:r>
        <w:separator/>
      </w:r>
    </w:p>
  </w:footnote>
  <w:footnote w:type="continuationSeparator" w:id="0">
    <w:p w14:paraId="1705F279" w14:textId="77777777" w:rsidR="00752250" w:rsidRDefault="00752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94141388">
    <w:abstractNumId w:val="8"/>
  </w:num>
  <w:num w:numId="2" w16cid:durableId="299270083">
    <w:abstractNumId w:val="8"/>
  </w:num>
  <w:num w:numId="3" w16cid:durableId="1679110964">
    <w:abstractNumId w:val="7"/>
  </w:num>
  <w:num w:numId="4" w16cid:durableId="954555102">
    <w:abstractNumId w:val="7"/>
  </w:num>
  <w:num w:numId="5" w16cid:durableId="1649550032">
    <w:abstractNumId w:val="10"/>
  </w:num>
  <w:num w:numId="6" w16cid:durableId="921640622">
    <w:abstractNumId w:val="11"/>
  </w:num>
  <w:num w:numId="7" w16cid:durableId="710226941">
    <w:abstractNumId w:val="12"/>
  </w:num>
  <w:num w:numId="8" w16cid:durableId="2065448353">
    <w:abstractNumId w:val="9"/>
  </w:num>
  <w:num w:numId="9" w16cid:durableId="769737446">
    <w:abstractNumId w:val="6"/>
  </w:num>
  <w:num w:numId="10" w16cid:durableId="413430855">
    <w:abstractNumId w:val="5"/>
  </w:num>
  <w:num w:numId="11" w16cid:durableId="1548905830">
    <w:abstractNumId w:val="4"/>
  </w:num>
  <w:num w:numId="12" w16cid:durableId="87042159">
    <w:abstractNumId w:val="3"/>
  </w:num>
  <w:num w:numId="13" w16cid:durableId="769618362">
    <w:abstractNumId w:val="2"/>
  </w:num>
  <w:num w:numId="14" w16cid:durableId="1921864732">
    <w:abstractNumId w:val="1"/>
  </w:num>
  <w:num w:numId="15" w16cid:durableId="1719208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1FA"/>
    <w:rsid w:val="00033AE7"/>
    <w:rsid w:val="001A11D8"/>
    <w:rsid w:val="003341FA"/>
    <w:rsid w:val="006A00BF"/>
    <w:rsid w:val="0075225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EE849"/>
  <w15:chartTrackingRefBased/>
  <w15:docId w15:val="{03D2AA12-4C27-4770-896D-7195FFEA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341F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661</Words>
  <Characters>3397</Characters>
  <Application>Microsoft Office Word</Application>
  <DocSecurity>0</DocSecurity>
  <Lines>73</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8-112; Social studies; requirements</dc:title>
  <dc:subject>Social studies; requirements</dc:subject>
  <dc:creator>Arizona Legislative Council</dc:creator>
  <cp:keywords/>
  <dc:description>0137.docx - 541R - 2019</dc:description>
  <cp:lastModifiedBy>dbupdate</cp:lastModifiedBy>
  <cp:revision>2</cp:revision>
  <dcterms:created xsi:type="dcterms:W3CDTF">2026-09-08T21:13:00Z</dcterms:created>
  <dcterms:modified xsi:type="dcterms:W3CDTF">2026-09-08T21:13:00Z</dcterms:modified>
</cp:coreProperties>
</file>