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0D565" w14:textId="77777777" w:rsidR="00686564" w:rsidRPr="00FE405B" w:rsidRDefault="005A4053">
      <w:pPr>
        <w:pStyle w:val="SEC06-16"/>
        <w:rPr>
          <w:rFonts w:ascii="Courier New" w:hAnsi="Courier New"/>
          <w:noProof w:val="0"/>
        </w:rPr>
      </w:pPr>
      <w:r w:rsidRPr="00FE405B">
        <w:rPr>
          <w:rFonts w:ascii="Courier New" w:hAnsi="Courier New"/>
          <w:vanish/>
        </w:rPr>
        <w:fldChar w:fldCharType="begin"/>
      </w:r>
      <w:r w:rsidRPr="00FE405B">
        <w:rPr>
          <w:rFonts w:ascii="Courier New" w:hAnsi="Courier New"/>
          <w:vanish/>
        </w:rPr>
        <w:instrText xml:space="preserve"> COMMENTS START_STATUTE \* MERGEFORMAT </w:instrText>
      </w:r>
      <w:r w:rsidRPr="00FE405B">
        <w:rPr>
          <w:rFonts w:ascii="Courier New" w:hAnsi="Courier New"/>
          <w:vanish/>
        </w:rPr>
        <w:fldChar w:fldCharType="separate"/>
      </w:r>
      <w:r w:rsidRPr="00FE405B">
        <w:rPr>
          <w:rFonts w:ascii="Courier New" w:hAnsi="Courier New"/>
          <w:vanish/>
        </w:rPr>
        <w:t>START_STATUTE</w:t>
      </w:r>
      <w:r w:rsidRPr="00FE405B">
        <w:rPr>
          <w:rFonts w:ascii="Courier New" w:hAnsi="Courier New"/>
          <w:vanish/>
        </w:rPr>
        <w:fldChar w:fldCharType="end"/>
      </w:r>
      <w:r w:rsidR="00686564" w:rsidRPr="00FE405B">
        <w:rPr>
          <w:rStyle w:val="SNUM"/>
          <w:rFonts w:ascii="Courier New" w:hAnsi="Courier New"/>
          <w:noProof w:val="0"/>
        </w:rPr>
        <w:t>6-497</w:t>
      </w:r>
      <w:r w:rsidR="00686564" w:rsidRPr="00FE405B">
        <w:rPr>
          <w:rFonts w:ascii="Courier New" w:hAnsi="Courier New"/>
          <w:noProof w:val="0"/>
        </w:rPr>
        <w:t>.  </w:t>
      </w:r>
      <w:r w:rsidR="00686564" w:rsidRPr="00FE405B">
        <w:rPr>
          <w:rStyle w:val="SECHEAD"/>
          <w:rFonts w:ascii="Courier New" w:hAnsi="Courier New"/>
          <w:noProof w:val="0"/>
        </w:rPr>
        <w:t>Effect on existing associations</w:t>
      </w:r>
    </w:p>
    <w:p w14:paraId="62974C98" w14:textId="77777777" w:rsidR="00686564" w:rsidRPr="00FE405B" w:rsidRDefault="00686564">
      <w:pPr>
        <w:pStyle w:val="P06-00"/>
        <w:rPr>
          <w:rFonts w:ascii="Courier New" w:hAnsi="Courier New"/>
          <w:noProof w:val="0"/>
        </w:rPr>
      </w:pPr>
      <w:r w:rsidRPr="00FE405B">
        <w:rPr>
          <w:rFonts w:ascii="Courier New" w:hAnsi="Courier New"/>
          <w:noProof w:val="0"/>
        </w:rPr>
        <w:t>With respect to any existing association:</w:t>
      </w:r>
    </w:p>
    <w:p w14:paraId="6162594E" w14:textId="77777777" w:rsidR="00686564" w:rsidRPr="00FE405B" w:rsidRDefault="00686564">
      <w:pPr>
        <w:pStyle w:val="P06-00"/>
        <w:rPr>
          <w:rFonts w:ascii="Courier New" w:hAnsi="Courier New"/>
          <w:noProof w:val="0"/>
        </w:rPr>
      </w:pPr>
      <w:r w:rsidRPr="00FE405B">
        <w:rPr>
          <w:rFonts w:ascii="Courier New" w:hAnsi="Courier New"/>
          <w:noProof w:val="0"/>
        </w:rPr>
        <w:t>1.  The valid articles of incorporation, bylaws, shares, contracts and obligations of such association shall continue in full force and effect; but the association shall be operated and regulated in accordance with the provisions of this chapter.</w:t>
      </w:r>
    </w:p>
    <w:p w14:paraId="1508E95E" w14:textId="77777777" w:rsidR="00686564" w:rsidRPr="00FE405B" w:rsidRDefault="00686564">
      <w:pPr>
        <w:pStyle w:val="P06-00"/>
        <w:rPr>
          <w:rFonts w:ascii="Courier New" w:hAnsi="Courier New"/>
          <w:noProof w:val="0"/>
        </w:rPr>
      </w:pPr>
      <w:r w:rsidRPr="00FE405B">
        <w:rPr>
          <w:rFonts w:ascii="Courier New" w:hAnsi="Courier New"/>
          <w:noProof w:val="0"/>
        </w:rPr>
        <w:t xml:space="preserve">2.  If the association accepts the benefits of, or avails itself of the powers given by, this chapter, the association shall be subject to the provisions and requirements of this chapter in every particular, as if the association had been organized under this chapter. </w:t>
      </w:r>
      <w:r w:rsidR="005A4053" w:rsidRPr="00FE405B">
        <w:rPr>
          <w:rFonts w:ascii="Courier New" w:hAnsi="Courier New"/>
          <w:vanish/>
        </w:rPr>
        <w:fldChar w:fldCharType="begin"/>
      </w:r>
      <w:r w:rsidR="005A4053" w:rsidRPr="00FE405B">
        <w:rPr>
          <w:rFonts w:ascii="Courier New" w:hAnsi="Courier New"/>
          <w:vanish/>
        </w:rPr>
        <w:instrText xml:space="preserve"> COMMENTS END_STATUTE \* MERGEFORMAT </w:instrText>
      </w:r>
      <w:r w:rsidR="005A4053" w:rsidRPr="00FE405B">
        <w:rPr>
          <w:rFonts w:ascii="Courier New" w:hAnsi="Courier New"/>
          <w:vanish/>
        </w:rPr>
        <w:fldChar w:fldCharType="separate"/>
      </w:r>
      <w:r w:rsidR="005A4053" w:rsidRPr="00FE405B">
        <w:rPr>
          <w:rFonts w:ascii="Courier New" w:hAnsi="Courier New"/>
          <w:vanish/>
        </w:rPr>
        <w:t>END_STATUTE</w:t>
      </w:r>
      <w:r w:rsidR="005A4053" w:rsidRPr="00FE405B">
        <w:rPr>
          <w:rFonts w:ascii="Courier New" w:hAnsi="Courier New"/>
          <w:vanish/>
        </w:rPr>
        <w:fldChar w:fldCharType="end"/>
      </w:r>
    </w:p>
    <w:sectPr w:rsidR="00686564" w:rsidRPr="00FE405B">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3F91" w14:textId="77777777" w:rsidR="000641DB" w:rsidRDefault="000641DB">
      <w:r>
        <w:separator/>
      </w:r>
    </w:p>
  </w:endnote>
  <w:endnote w:type="continuationSeparator" w:id="0">
    <w:p w14:paraId="4793EB71" w14:textId="77777777" w:rsidR="000641DB" w:rsidRDefault="0006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C881" w14:textId="77777777" w:rsidR="00686564" w:rsidRDefault="006865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A0554" w14:textId="77777777" w:rsidR="00686564" w:rsidRDefault="0068656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DEFD" w14:textId="77777777" w:rsidR="00686564" w:rsidRDefault="006865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E0117" w14:textId="77777777" w:rsidR="000641DB" w:rsidRDefault="000641DB">
      <w:r>
        <w:separator/>
      </w:r>
    </w:p>
  </w:footnote>
  <w:footnote w:type="continuationSeparator" w:id="0">
    <w:p w14:paraId="09BA840B" w14:textId="77777777" w:rsidR="000641DB" w:rsidRDefault="00064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B771" w14:textId="77777777" w:rsidR="00686564" w:rsidRDefault="006865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15DD8" w14:textId="77777777" w:rsidR="00686564" w:rsidRDefault="00686564">
    <w:pPr>
      <w:pStyle w:val="Header"/>
    </w:pPr>
  </w:p>
  <w:p w14:paraId="5F2A17A3" w14:textId="77777777" w:rsidR="00686564" w:rsidRDefault="00686564">
    <w:pPr>
      <w:pStyle w:val="Header"/>
    </w:pPr>
  </w:p>
  <w:p w14:paraId="6CD99EE8" w14:textId="77777777" w:rsidR="00686564" w:rsidRDefault="00686564">
    <w:pPr>
      <w:pStyle w:val="Header"/>
    </w:pPr>
  </w:p>
  <w:p w14:paraId="73B20A30" w14:textId="77777777" w:rsidR="00686564" w:rsidRDefault="00686564">
    <w:pPr>
      <w:pStyle w:val="Header"/>
    </w:pPr>
  </w:p>
  <w:p w14:paraId="103DC076" w14:textId="77777777" w:rsidR="00686564" w:rsidRDefault="006865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C0EA0" w14:textId="77777777" w:rsidR="00686564" w:rsidRDefault="006865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053"/>
    <w:rsid w:val="000641DB"/>
    <w:rsid w:val="005A4053"/>
    <w:rsid w:val="00686564"/>
    <w:rsid w:val="00FE40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C5AD7"/>
  <w15:chartTrackingRefBased/>
  <w15:docId w15:val="{BFCA7294-E384-4C50-94DC-26BBA5793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109</Words>
  <Characters>596</Characters>
  <Application>Microsoft Office Word</Application>
  <DocSecurity>0</DocSecurity>
  <Lines>11</Lines>
  <Paragraphs>5</Paragraphs>
  <ScaleCrop>false</ScaleCrop>
  <HeadingPairs>
    <vt:vector size="2" baseType="variant">
      <vt:variant>
        <vt:lpstr>Title</vt:lpstr>
      </vt:variant>
      <vt:variant>
        <vt:i4>1</vt:i4>
      </vt:variant>
    </vt:vector>
  </HeadingPairs>
  <TitlesOfParts>
    <vt:vector size="1" baseType="lpstr">
      <vt:lpstr>6-497</vt:lpstr>
    </vt:vector>
  </TitlesOfParts>
  <Company>LCS</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6-497; Effect on existing associations</dc:title>
  <dc:subject>Effect on existing associations</dc:subject>
  <dc:creator>Arizona Legislative Council</dc:creator>
  <cp:keywords/>
  <dc:description>6_x001e_497</dc:description>
  <cp:lastModifiedBy>dbupdate</cp:lastModifiedBy>
  <cp:revision>2</cp:revision>
  <cp:lastPrinted>1999-03-22T18:35:00Z</cp:lastPrinted>
  <dcterms:created xsi:type="dcterms:W3CDTF">2026-09-08T20:37:00Z</dcterms:created>
  <dcterms:modified xsi:type="dcterms:W3CDTF">2026-09-08T20:37:00Z</dcterms:modified>
</cp:coreProperties>
</file>