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9AA2F" w14:textId="77777777" w:rsidR="009F56E0" w:rsidRPr="000E2B7A" w:rsidRDefault="009F56E0" w:rsidP="009F56E0">
      <w:pPr>
        <w:pStyle w:val="SEC06-16"/>
        <w:keepNext/>
        <w:keepLines/>
        <w:rPr>
          <w:rFonts w:ascii="Courier New" w:hAnsi="Courier New" w:cs="Courier New"/>
        </w:rPr>
      </w:pPr>
      <w:r w:rsidRPr="000E2B7A">
        <w:rPr>
          <w:rFonts w:ascii="Courier New" w:hAnsi="Courier New" w:cs="Courier New"/>
        </w:rPr>
        <w:fldChar w:fldCharType="begin"/>
      </w:r>
      <w:r w:rsidRPr="000E2B7A">
        <w:rPr>
          <w:rFonts w:ascii="Courier New" w:hAnsi="Courier New" w:cs="Courier New"/>
        </w:rPr>
        <w:instrText xml:space="preserve"> COMMENTS START_STATUTE \* MERGEFORMAT </w:instrText>
      </w:r>
      <w:r w:rsidRPr="000E2B7A">
        <w:rPr>
          <w:rFonts w:ascii="Courier New" w:hAnsi="Courier New" w:cs="Courier New"/>
        </w:rPr>
        <w:fldChar w:fldCharType="separate"/>
      </w:r>
      <w:r w:rsidRPr="000E2B7A">
        <w:rPr>
          <w:rFonts w:ascii="Courier New" w:hAnsi="Courier New" w:cs="Courier New"/>
          <w:vanish/>
        </w:rPr>
        <w:t>START_STATUTE</w:t>
      </w:r>
      <w:r w:rsidRPr="000E2B7A">
        <w:rPr>
          <w:rFonts w:ascii="Courier New" w:hAnsi="Courier New" w:cs="Courier New"/>
        </w:rPr>
        <w:fldChar w:fldCharType="end"/>
      </w:r>
      <w:r w:rsidRPr="000E2B7A">
        <w:rPr>
          <w:rStyle w:val="SNUM"/>
          <w:rFonts w:ascii="Courier New" w:hAnsi="Courier New" w:cs="Courier New"/>
        </w:rPr>
        <w:t>6-469</w:t>
      </w:r>
      <w:r w:rsidRPr="000E2B7A">
        <w:rPr>
          <w:rFonts w:ascii="Courier New" w:hAnsi="Courier New" w:cs="Courier New"/>
        </w:rPr>
        <w:t>.  </w:t>
      </w:r>
      <w:r w:rsidRPr="000E2B7A">
        <w:rPr>
          <w:rStyle w:val="SECHEAD"/>
          <w:rFonts w:ascii="Courier New" w:hAnsi="Courier New" w:cs="Courier New"/>
        </w:rPr>
        <w:t>Election of liquidators; report; supervision</w:t>
      </w:r>
    </w:p>
    <w:p w14:paraId="0992A33F" w14:textId="2C17F7BF" w:rsidR="009F56E0" w:rsidRPr="000E2B7A" w:rsidRDefault="009F56E0" w:rsidP="009F56E0">
      <w:pPr>
        <w:pStyle w:val="P06-00"/>
        <w:keepNext/>
        <w:keepLines/>
        <w:rPr>
          <w:rFonts w:ascii="Courier New" w:hAnsi="Courier New" w:cs="Courier New"/>
        </w:rPr>
      </w:pPr>
      <w:r w:rsidRPr="000E2B7A">
        <w:rPr>
          <w:rFonts w:ascii="Courier New" w:hAnsi="Courier New" w:cs="Courier New"/>
        </w:rPr>
        <w:t>A.  On adoption of a plan of voluntary liquidation, the members shall proceed to elect, with cumulative voting allowed as in elections of directors, not more than three liquidators, who shall have full power to execute the plan.  The procedure thereafter shall be as follows:</w:t>
      </w:r>
    </w:p>
    <w:p w14:paraId="598D5704" w14:textId="77777777" w:rsidR="009F56E0" w:rsidRPr="000E2B7A" w:rsidRDefault="009F56E0" w:rsidP="009F56E0">
      <w:pPr>
        <w:pStyle w:val="P06-00"/>
        <w:rPr>
          <w:rFonts w:ascii="Courier New" w:hAnsi="Courier New" w:cs="Courier New"/>
        </w:rPr>
      </w:pPr>
      <w:r w:rsidRPr="000E2B7A">
        <w:rPr>
          <w:rFonts w:ascii="Courier New" w:hAnsi="Courier New" w:cs="Courier New"/>
        </w:rPr>
        <w:t>1.  A report of proceedings at the meeting of members, certified by the presiding officer of the meeting and attested by the secretary of the meeting, and setting forth the notice given and time of mailing thereof, the vote on the plan of voluntary liquidation, the total number of votes that all members of the association were entitled to cast thereon, and the names of the liquidators elected, shall be filed in triplicate with the deputy director, together with the plan.</w:t>
      </w:r>
    </w:p>
    <w:p w14:paraId="1E5017F6" w14:textId="77777777" w:rsidR="009F56E0" w:rsidRPr="000E2B7A" w:rsidRDefault="009F56E0" w:rsidP="009F56E0">
      <w:pPr>
        <w:pStyle w:val="P06-00"/>
        <w:rPr>
          <w:rFonts w:ascii="Courier New" w:hAnsi="Courier New" w:cs="Courier New"/>
        </w:rPr>
      </w:pPr>
      <w:r w:rsidRPr="000E2B7A">
        <w:rPr>
          <w:rFonts w:ascii="Courier New" w:hAnsi="Courier New" w:cs="Courier New"/>
        </w:rPr>
        <w:t>2.  If the deputy director finds that the plan and proceedings are in accordance with this article, that the bonds of the liquidators are sufficient, and that the plan is not unfair to any person affected, the deputy director shall attach the deputy director's certificate of approval to the plan and shall forward one copy to the liquidators, and in the case of an insured association, one copy to the insurance corporation.</w:t>
      </w:r>
    </w:p>
    <w:p w14:paraId="01B3F43D" w14:textId="77777777" w:rsidR="009F56E0" w:rsidRPr="000E2B7A" w:rsidRDefault="009F56E0" w:rsidP="009F56E0">
      <w:pPr>
        <w:pStyle w:val="P06-00"/>
        <w:rPr>
          <w:rFonts w:ascii="Courier New" w:hAnsi="Courier New" w:cs="Courier New"/>
        </w:rPr>
      </w:pPr>
      <w:r w:rsidRPr="000E2B7A">
        <w:rPr>
          <w:rFonts w:ascii="Courier New" w:hAnsi="Courier New" w:cs="Courier New"/>
        </w:rPr>
        <w:t>3.  The expenses of any examination made by or at the direction of the deputy director in connection with any voluntary dissolution shall be paid as a claim by the liquidators in accordance with the fees fixed for special examinations by section 6</w:t>
      </w:r>
      <w:r w:rsidRPr="000E2B7A">
        <w:rPr>
          <w:rFonts w:ascii="Courier New" w:hAnsi="Courier New" w:cs="Courier New"/>
        </w:rPr>
        <w:noBreakHyphen/>
        <w:t>125.</w:t>
      </w:r>
    </w:p>
    <w:p w14:paraId="6FAD80A7" w14:textId="2E881A87" w:rsidR="009F56E0" w:rsidRPr="000E2B7A" w:rsidRDefault="009F56E0" w:rsidP="009F56E0">
      <w:pPr>
        <w:pStyle w:val="P06-00"/>
        <w:rPr>
          <w:rFonts w:ascii="Courier New" w:hAnsi="Courier New" w:cs="Courier New"/>
        </w:rPr>
      </w:pPr>
      <w:r w:rsidRPr="000E2B7A">
        <w:rPr>
          <w:rFonts w:ascii="Courier New" w:hAnsi="Courier New" w:cs="Courier New"/>
        </w:rPr>
        <w:t>4.  The plan shall become effective on filing with the corporation commission of the deputy director's certificate of approval.</w:t>
      </w:r>
    </w:p>
    <w:p w14:paraId="6E2D8539" w14:textId="77777777" w:rsidR="00F540AD" w:rsidRPr="000E2B7A" w:rsidRDefault="009F56E0" w:rsidP="009F56E0">
      <w:pPr>
        <w:pStyle w:val="P06-00"/>
        <w:rPr>
          <w:rFonts w:ascii="Courier New" w:hAnsi="Courier New" w:cs="Courier New"/>
        </w:rPr>
      </w:pPr>
      <w:r w:rsidRPr="000E2B7A">
        <w:rPr>
          <w:rFonts w:ascii="Courier New" w:hAnsi="Courier New" w:cs="Courier New"/>
        </w:rPr>
        <w:t xml:space="preserve">B.  The liquidation of the association shall be subject to the supervision and examination of the deputy director. </w:t>
      </w:r>
      <w:r w:rsidRPr="000E2B7A">
        <w:rPr>
          <w:rFonts w:ascii="Courier New" w:hAnsi="Courier New" w:cs="Courier New"/>
        </w:rPr>
        <w:fldChar w:fldCharType="begin"/>
      </w:r>
      <w:r w:rsidRPr="000E2B7A">
        <w:rPr>
          <w:rFonts w:ascii="Courier New" w:hAnsi="Courier New" w:cs="Courier New"/>
        </w:rPr>
        <w:instrText xml:space="preserve"> COMMENTS END_STATUTE \* MERGEFORMAT </w:instrText>
      </w:r>
      <w:r w:rsidRPr="000E2B7A">
        <w:rPr>
          <w:rFonts w:ascii="Courier New" w:hAnsi="Courier New" w:cs="Courier New"/>
        </w:rPr>
        <w:fldChar w:fldCharType="separate"/>
      </w:r>
      <w:r w:rsidRPr="000E2B7A">
        <w:rPr>
          <w:rFonts w:ascii="Courier New" w:hAnsi="Courier New" w:cs="Courier New"/>
          <w:vanish/>
        </w:rPr>
        <w:t>END_STATUTE</w:t>
      </w:r>
      <w:r w:rsidRPr="000E2B7A">
        <w:rPr>
          <w:rFonts w:ascii="Courier New" w:hAnsi="Courier New" w:cs="Courier New"/>
        </w:rPr>
        <w:fldChar w:fldCharType="end"/>
      </w:r>
    </w:p>
    <w:sectPr w:rsidR="00F540AD" w:rsidRPr="000E2B7A" w:rsidSect="009F56E0">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AE2C3" w14:textId="77777777" w:rsidR="00C25048" w:rsidRDefault="00C25048">
      <w:r>
        <w:separator/>
      </w:r>
    </w:p>
  </w:endnote>
  <w:endnote w:type="continuationSeparator" w:id="0">
    <w:p w14:paraId="3AEC5C1D" w14:textId="77777777" w:rsidR="00C25048" w:rsidRDefault="00C250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12246" w14:textId="77777777" w:rsidR="00C25048" w:rsidRDefault="00C25048">
      <w:r>
        <w:separator/>
      </w:r>
    </w:p>
  </w:footnote>
  <w:footnote w:type="continuationSeparator" w:id="0">
    <w:p w14:paraId="5EA56D59" w14:textId="77777777" w:rsidR="00C25048" w:rsidRDefault="00C250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514417999">
    <w:abstractNumId w:val="8"/>
  </w:num>
  <w:num w:numId="2" w16cid:durableId="335689587">
    <w:abstractNumId w:val="8"/>
  </w:num>
  <w:num w:numId="3" w16cid:durableId="61948906">
    <w:abstractNumId w:val="7"/>
  </w:num>
  <w:num w:numId="4" w16cid:durableId="1767726822">
    <w:abstractNumId w:val="7"/>
  </w:num>
  <w:num w:numId="5" w16cid:durableId="993681750">
    <w:abstractNumId w:val="10"/>
  </w:num>
  <w:num w:numId="6" w16cid:durableId="925842844">
    <w:abstractNumId w:val="11"/>
  </w:num>
  <w:num w:numId="7" w16cid:durableId="961620209">
    <w:abstractNumId w:val="12"/>
  </w:num>
  <w:num w:numId="8" w16cid:durableId="1941058329">
    <w:abstractNumId w:val="9"/>
  </w:num>
  <w:num w:numId="9" w16cid:durableId="2038726429">
    <w:abstractNumId w:val="6"/>
  </w:num>
  <w:num w:numId="10" w16cid:durableId="387192216">
    <w:abstractNumId w:val="5"/>
  </w:num>
  <w:num w:numId="11" w16cid:durableId="2027435751">
    <w:abstractNumId w:val="4"/>
  </w:num>
  <w:num w:numId="12" w16cid:durableId="1047292581">
    <w:abstractNumId w:val="3"/>
  </w:num>
  <w:num w:numId="13" w16cid:durableId="1665011714">
    <w:abstractNumId w:val="2"/>
  </w:num>
  <w:num w:numId="14" w16cid:durableId="746463608">
    <w:abstractNumId w:val="1"/>
  </w:num>
  <w:num w:numId="15" w16cid:durableId="13540711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6E0"/>
    <w:rsid w:val="00010503"/>
    <w:rsid w:val="00033AE7"/>
    <w:rsid w:val="000E2B7A"/>
    <w:rsid w:val="002F6D4B"/>
    <w:rsid w:val="00715100"/>
    <w:rsid w:val="009F56E0"/>
    <w:rsid w:val="00C25048"/>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3C148C"/>
  <w15:chartTrackingRefBased/>
  <w15:docId w15:val="{EF36AE63-E140-4370-A8C2-8B761B900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9F56E0"/>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303</Words>
  <Characters>1531</Characters>
  <Application>Microsoft Office Word</Application>
  <DocSecurity>0</DocSecurity>
  <Lines>27</Lines>
  <Paragraphs>8</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6-469; Election of liquidators; report; supervision</dc:title>
  <dc:subject>Election of liquidators; report; supervision</dc:subject>
  <dc:creator>Arizona Legislative Council</dc:creator>
  <cp:keywords/>
  <dc:description>0356.docx - 551R - 2021</dc:description>
  <cp:lastModifiedBy>dbupdate</cp:lastModifiedBy>
  <cp:revision>2</cp:revision>
  <dcterms:created xsi:type="dcterms:W3CDTF">2026-09-08T20:35:00Z</dcterms:created>
  <dcterms:modified xsi:type="dcterms:W3CDTF">2026-09-08T20:35:00Z</dcterms:modified>
</cp:coreProperties>
</file>