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DCE91" w14:textId="77777777" w:rsidR="00714FA1" w:rsidRPr="009B07F8" w:rsidRDefault="00714FA1" w:rsidP="00714FA1">
      <w:pPr>
        <w:pStyle w:val="SEC06-19"/>
        <w:rPr>
          <w:rFonts w:ascii="Courier New" w:hAnsi="Courier New"/>
        </w:rPr>
      </w:pPr>
      <w:r w:rsidRPr="009B07F8">
        <w:rPr>
          <w:rFonts w:ascii="Courier New" w:hAnsi="Courier New"/>
          <w:vanish/>
        </w:rPr>
        <w:fldChar w:fldCharType="begin"/>
      </w:r>
      <w:r w:rsidRPr="009B07F8">
        <w:rPr>
          <w:rFonts w:ascii="Courier New" w:hAnsi="Courier New"/>
          <w:vanish/>
        </w:rPr>
        <w:instrText xml:space="preserve"> COMMENTS START_STATUTE \* MERGEFORMAT </w:instrText>
      </w:r>
      <w:r w:rsidRPr="009B07F8">
        <w:rPr>
          <w:rFonts w:ascii="Courier New" w:hAnsi="Courier New"/>
          <w:vanish/>
        </w:rPr>
        <w:fldChar w:fldCharType="separate"/>
      </w:r>
      <w:r w:rsidRPr="009B07F8">
        <w:rPr>
          <w:rFonts w:ascii="Courier New" w:hAnsi="Courier New"/>
          <w:vanish/>
        </w:rPr>
        <w:t>START_STATUTE</w:t>
      </w:r>
      <w:r w:rsidRPr="009B07F8">
        <w:rPr>
          <w:rFonts w:ascii="Courier New" w:hAnsi="Courier New"/>
          <w:vanish/>
        </w:rPr>
        <w:fldChar w:fldCharType="end"/>
      </w:r>
      <w:r w:rsidR="00D63E04" w:rsidRPr="009B07F8">
        <w:rPr>
          <w:rStyle w:val="SNUM"/>
          <w:rFonts w:ascii="Courier New" w:hAnsi="Courier New"/>
        </w:rPr>
        <w:t>5-</w:t>
      </w:r>
      <w:r w:rsidRPr="009B07F8">
        <w:rPr>
          <w:rStyle w:val="SNUM"/>
          <w:rFonts w:ascii="Courier New" w:hAnsi="Courier New"/>
        </w:rPr>
        <w:t>601.02</w:t>
      </w:r>
      <w:r w:rsidRPr="009B07F8">
        <w:rPr>
          <w:rFonts w:ascii="Courier New" w:hAnsi="Courier New"/>
        </w:rPr>
        <w:t>.  </w:t>
      </w:r>
      <w:r w:rsidRPr="009B07F8">
        <w:rPr>
          <w:rStyle w:val="SECHEAD"/>
          <w:rFonts w:ascii="Courier New" w:hAnsi="Courier New"/>
        </w:rPr>
        <w:t>New standard form of tribal</w:t>
      </w:r>
      <w:r w:rsidR="00771535" w:rsidRPr="009B07F8">
        <w:rPr>
          <w:rStyle w:val="SECHEAD"/>
          <w:rFonts w:ascii="Courier New" w:hAnsi="Courier New"/>
        </w:rPr>
        <w:t>-</w:t>
      </w:r>
      <w:r w:rsidRPr="009B07F8">
        <w:rPr>
          <w:rStyle w:val="SECHEAD"/>
          <w:rFonts w:ascii="Courier New" w:hAnsi="Courier New"/>
        </w:rPr>
        <w:t>state gaming compact; effects</w:t>
      </w:r>
    </w:p>
    <w:p w14:paraId="70AA5FDF" w14:textId="77777777" w:rsidR="00A14DFC" w:rsidRPr="009B07F8" w:rsidRDefault="00A14DFC" w:rsidP="00714FA1">
      <w:pPr>
        <w:pStyle w:val="P06-00"/>
        <w:rPr>
          <w:rFonts w:ascii="Courier New" w:hAnsi="Courier New"/>
        </w:rPr>
      </w:pPr>
    </w:p>
    <w:p w14:paraId="532CEDFD" w14:textId="77777777" w:rsidR="00A14DFC" w:rsidRPr="009B07F8" w:rsidRDefault="00A14DFC" w:rsidP="00714FA1">
      <w:pPr>
        <w:pStyle w:val="P06-00"/>
        <w:rPr>
          <w:rFonts w:ascii="Courier New" w:hAnsi="Courier New"/>
        </w:rPr>
      </w:pPr>
      <w:r w:rsidRPr="009B07F8">
        <w:rPr>
          <w:rFonts w:ascii="Courier New" w:hAnsi="Courier New"/>
        </w:rPr>
        <w:t>(Caution:  1998 Prop 105 applies)</w:t>
      </w:r>
    </w:p>
    <w:p w14:paraId="7DB2E609" w14:textId="77777777" w:rsidR="00A14DFC" w:rsidRPr="009B07F8" w:rsidRDefault="00A14DFC" w:rsidP="00714FA1">
      <w:pPr>
        <w:pStyle w:val="P06-00"/>
        <w:rPr>
          <w:rFonts w:ascii="Courier New" w:hAnsi="Courier New"/>
        </w:rPr>
      </w:pPr>
    </w:p>
    <w:p w14:paraId="532FF362" w14:textId="77777777" w:rsidR="00714FA1" w:rsidRPr="009B07F8" w:rsidRDefault="00714FA1" w:rsidP="00714FA1">
      <w:pPr>
        <w:pStyle w:val="P06-00"/>
        <w:rPr>
          <w:rFonts w:ascii="Courier New" w:hAnsi="Courier New"/>
        </w:rPr>
      </w:pPr>
      <w:r w:rsidRPr="009B07F8">
        <w:rPr>
          <w:rFonts w:ascii="Courier New" w:hAnsi="Courier New"/>
        </w:rPr>
        <w:t>A.  Notwithstanding any other law, within 30 days after receipt of a timely written request by the governing body of an Indian tribe, the state, through the governor, shall enter into the new standard form of tribal</w:t>
      </w:r>
      <w:r w:rsidRPr="009B07F8">
        <w:rPr>
          <w:rFonts w:ascii="Courier New" w:hAnsi="Courier New"/>
        </w:rPr>
        <w:noBreakHyphen/>
        <w:t>state gaming compact with the requesting Indian tribe by executing the new compact and forwarding it to the United States department of the interior for any required approval.</w:t>
      </w:r>
    </w:p>
    <w:p w14:paraId="7198EA37" w14:textId="77777777" w:rsidR="00714FA1" w:rsidRPr="009B07F8" w:rsidRDefault="00714FA1" w:rsidP="00714FA1">
      <w:pPr>
        <w:pStyle w:val="P06-00"/>
        <w:rPr>
          <w:rFonts w:ascii="Courier New" w:hAnsi="Courier New"/>
        </w:rPr>
      </w:pPr>
      <w:r w:rsidRPr="009B07F8">
        <w:rPr>
          <w:rFonts w:ascii="Courier New" w:hAnsi="Courier New"/>
        </w:rPr>
        <w:t>B.  The state, through the governor, may only enter into a new compact with an Indian tribe with a pre</w:t>
      </w:r>
      <w:r w:rsidRPr="009B07F8">
        <w:rPr>
          <w:rFonts w:ascii="Courier New" w:hAnsi="Courier New"/>
        </w:rPr>
        <w:noBreakHyphen/>
        <w:t>existing compact if the Indian tribe requests a new compact pursuant to subsection A during the first 30 days after the effective date of this section.  The state, through the governor, shall serve a timely notice of nonrenewal of a pre</w:t>
      </w:r>
      <w:r w:rsidRPr="009B07F8">
        <w:rPr>
          <w:rFonts w:ascii="Courier New" w:hAnsi="Courier New"/>
        </w:rPr>
        <w:noBreakHyphen/>
        <w:t>existing compact on any Indian tribe that does not request a new compact during the first 30 days after the effective date of this section.  Any Indian tribe without a pre</w:t>
      </w:r>
      <w:r w:rsidRPr="009B07F8">
        <w:rPr>
          <w:rFonts w:ascii="Courier New" w:hAnsi="Courier New"/>
        </w:rPr>
        <w:noBreakHyphen/>
        <w:t>existing compact on the effective date of this section may request a new compact at any time.</w:t>
      </w:r>
    </w:p>
    <w:p w14:paraId="125E243D" w14:textId="77777777" w:rsidR="00714FA1" w:rsidRPr="009B07F8" w:rsidRDefault="00714FA1" w:rsidP="00714FA1">
      <w:pPr>
        <w:pStyle w:val="P06-00"/>
        <w:rPr>
          <w:rFonts w:ascii="Courier New" w:hAnsi="Courier New"/>
        </w:rPr>
      </w:pPr>
      <w:r w:rsidRPr="009B07F8">
        <w:rPr>
          <w:rFonts w:ascii="Courier New" w:hAnsi="Courier New"/>
        </w:rPr>
        <w:t>C.  Notwithstanding any other law, an Indian tribe may conduct the following forms of gambling as regulated gambling, as defined in section 13</w:t>
      </w:r>
      <w:r w:rsidRPr="009B07F8">
        <w:rPr>
          <w:rFonts w:ascii="Courier New" w:hAnsi="Courier New"/>
        </w:rPr>
        <w:noBreakHyphen/>
        <w:t>3301, if the gambling is conducted in accordance with the terms of a tribal</w:t>
      </w:r>
      <w:r w:rsidRPr="009B07F8">
        <w:rPr>
          <w:rFonts w:ascii="Courier New" w:hAnsi="Courier New"/>
        </w:rPr>
        <w:noBreakHyphen/>
        <w:t>state gaming compact: gaming devices, keno, offtrack pari</w:t>
      </w:r>
      <w:r w:rsidRPr="009B07F8">
        <w:rPr>
          <w:rFonts w:ascii="Courier New" w:hAnsi="Courier New"/>
        </w:rPr>
        <w:noBreakHyphen/>
        <w:t>mutuel wagering, pari</w:t>
      </w:r>
      <w:r w:rsidRPr="009B07F8">
        <w:rPr>
          <w:rFonts w:ascii="Courier New" w:hAnsi="Courier New"/>
        </w:rPr>
        <w:noBreakHyphen/>
        <w:t>mutuel wagering on horse racing, pari</w:t>
      </w:r>
      <w:r w:rsidRPr="009B07F8">
        <w:rPr>
          <w:rFonts w:ascii="Courier New" w:hAnsi="Courier New"/>
        </w:rPr>
        <w:noBreakHyphen/>
        <w:t>mutuel wagering on dog racing, blackjack, poker (including jackpot poker), and lottery.</w:t>
      </w:r>
    </w:p>
    <w:p w14:paraId="40A0ED22" w14:textId="77777777" w:rsidR="00714FA1" w:rsidRPr="009B07F8" w:rsidRDefault="00714FA1" w:rsidP="00714FA1">
      <w:pPr>
        <w:pStyle w:val="P06-00"/>
        <w:rPr>
          <w:rFonts w:ascii="Courier New" w:hAnsi="Courier New"/>
        </w:rPr>
      </w:pPr>
      <w:r w:rsidRPr="009B07F8">
        <w:rPr>
          <w:rFonts w:ascii="Courier New" w:hAnsi="Courier New"/>
        </w:rPr>
        <w:t>D.  The department of gaming shall administer and carry out its responsibilities under the procedures for the transfer and pooling of unused gaming device allocations described in section 3(d) of the new compact.</w:t>
      </w:r>
    </w:p>
    <w:p w14:paraId="78B61B4C" w14:textId="77777777" w:rsidR="00714FA1" w:rsidRPr="009B07F8" w:rsidRDefault="00714FA1" w:rsidP="00714FA1">
      <w:pPr>
        <w:pStyle w:val="P06-00"/>
        <w:rPr>
          <w:rFonts w:ascii="Courier New" w:hAnsi="Courier New"/>
        </w:rPr>
      </w:pPr>
      <w:r w:rsidRPr="009B07F8">
        <w:rPr>
          <w:rFonts w:ascii="Courier New" w:hAnsi="Courier New"/>
        </w:rPr>
        <w:t xml:space="preserve">E.  The state, through the governor, is authorized to negotiate and enter into amendments to new compacts that are consistent with this chapter and with the policies of the Indian gaming regulatory act. </w:t>
      </w:r>
    </w:p>
    <w:p w14:paraId="7D422CAA" w14:textId="77777777" w:rsidR="00714FA1" w:rsidRPr="009B07F8" w:rsidRDefault="00714FA1" w:rsidP="00714FA1">
      <w:pPr>
        <w:pStyle w:val="P06-00"/>
        <w:rPr>
          <w:rFonts w:ascii="Courier New" w:hAnsi="Courier New"/>
        </w:rPr>
      </w:pPr>
      <w:r w:rsidRPr="009B07F8">
        <w:rPr>
          <w:rFonts w:ascii="Courier New" w:hAnsi="Courier New"/>
        </w:rPr>
        <w:t>F.  At the request of any Indian tribe for which paragraph 6 of subsection I does not specify a possible additional devices allocation, the state, through the governor, shall negotiate with the Indian tribe for a possible additional devices allocation.  This allocation shall not be less than the smallest or greater than the largest possible additional devices allocation provided to an Indian tribe with an equal number of devices in the current device allocation column set forth in the new compact.  At the option of the Indian tribe, the possible additional devices allocation shall be included in either the Indian tribe's new compact or an amendment to such new compact.</w:t>
      </w:r>
    </w:p>
    <w:p w14:paraId="6EB871E9" w14:textId="77777777" w:rsidR="00714FA1" w:rsidRPr="009B07F8" w:rsidRDefault="00714FA1" w:rsidP="00714FA1">
      <w:pPr>
        <w:pStyle w:val="P06-00"/>
        <w:rPr>
          <w:rFonts w:ascii="Courier New" w:hAnsi="Courier New"/>
        </w:rPr>
      </w:pPr>
      <w:r w:rsidRPr="009B07F8">
        <w:rPr>
          <w:rFonts w:ascii="Courier New" w:hAnsi="Courier New"/>
        </w:rPr>
        <w:t>G.  The authority and obligations of the state, through the governor, to negotiate additional compact terms pursuant to subsections E and F are independent of and separate from the obligations of the state pursuant to subsection A, and shall not constitute grounds for any delay by the state in carrying out its obligations to execute and forward new compacts to the United States department of the interior as required in subsection A.</w:t>
      </w:r>
    </w:p>
    <w:p w14:paraId="34F6F719" w14:textId="77777777" w:rsidR="00714FA1" w:rsidRPr="009B07F8" w:rsidRDefault="00714FA1" w:rsidP="00714FA1">
      <w:pPr>
        <w:pStyle w:val="P06-00"/>
        <w:rPr>
          <w:rFonts w:ascii="Courier New" w:hAnsi="Courier New"/>
        </w:rPr>
      </w:pPr>
      <w:r w:rsidRPr="009B07F8">
        <w:rPr>
          <w:rFonts w:ascii="Courier New" w:hAnsi="Courier New"/>
        </w:rPr>
        <w:t xml:space="preserve">H.  The </w:t>
      </w:r>
      <w:smartTag w:uri="urn:schemas-microsoft-com:office:smarttags" w:element="place">
        <w:smartTag w:uri="urn:schemas-microsoft-com:office:smarttags" w:element="State">
          <w:r w:rsidRPr="009B07F8">
            <w:rPr>
              <w:rFonts w:ascii="Courier New" w:hAnsi="Courier New"/>
            </w:rPr>
            <w:t>Arizona</w:t>
          </w:r>
        </w:smartTag>
      </w:smartTag>
      <w:r w:rsidRPr="009B07F8">
        <w:rPr>
          <w:rFonts w:ascii="Courier New" w:hAnsi="Courier New"/>
        </w:rPr>
        <w:t xml:space="preserve"> benefits fund is established consisting of monies paid to the state by Indian tribes pursuant to section 12(c) of new compacts and interest earned on those monies.  An Indian tribe with a new compact satisfies the requirements of subsection F of section 5</w:t>
      </w:r>
      <w:r w:rsidRPr="009B07F8">
        <w:rPr>
          <w:rFonts w:ascii="Courier New" w:hAnsi="Courier New"/>
        </w:rPr>
        <w:noBreakHyphen/>
        <w:t xml:space="preserve">601.  Tribal contributions paid to the state pursuant to a new compact shall be deposited in the </w:t>
      </w:r>
      <w:smartTag w:uri="urn:schemas-microsoft-com:office:smarttags" w:element="place">
        <w:smartTag w:uri="urn:schemas-microsoft-com:office:smarttags" w:element="State">
          <w:r w:rsidRPr="009B07F8">
            <w:rPr>
              <w:rFonts w:ascii="Courier New" w:hAnsi="Courier New"/>
            </w:rPr>
            <w:t>Arizona</w:t>
          </w:r>
        </w:smartTag>
      </w:smartTag>
      <w:r w:rsidRPr="009B07F8">
        <w:rPr>
          <w:rFonts w:ascii="Courier New" w:hAnsi="Courier New"/>
        </w:rPr>
        <w:t xml:space="preserve"> benefits fund, not the permanent tribal</w:t>
      </w:r>
      <w:r w:rsidRPr="009B07F8">
        <w:rPr>
          <w:rFonts w:ascii="Courier New" w:hAnsi="Courier New"/>
        </w:rPr>
        <w:noBreakHyphen/>
        <w:t>state compact fund pursuant to subsection G of section 5</w:t>
      </w:r>
      <w:r w:rsidRPr="009B07F8">
        <w:rPr>
          <w:rFonts w:ascii="Courier New" w:hAnsi="Courier New"/>
        </w:rPr>
        <w:noBreakHyphen/>
        <w:t>601.</w:t>
      </w:r>
    </w:p>
    <w:p w14:paraId="017252E0" w14:textId="77777777" w:rsidR="00714FA1" w:rsidRPr="009B07F8" w:rsidRDefault="00714FA1" w:rsidP="00714FA1">
      <w:pPr>
        <w:pStyle w:val="P06-00"/>
        <w:rPr>
          <w:rFonts w:ascii="Courier New" w:hAnsi="Courier New"/>
        </w:rPr>
      </w:pPr>
      <w:r w:rsidRPr="009B07F8">
        <w:rPr>
          <w:rFonts w:ascii="Courier New" w:hAnsi="Courier New"/>
        </w:rPr>
        <w:t xml:space="preserve">1.  The department of gaming shall administer the </w:t>
      </w:r>
      <w:smartTag w:uri="urn:schemas-microsoft-com:office:smarttags" w:element="place">
        <w:smartTag w:uri="urn:schemas-microsoft-com:office:smarttags" w:element="State">
          <w:r w:rsidRPr="009B07F8">
            <w:rPr>
              <w:rFonts w:ascii="Courier New" w:hAnsi="Courier New"/>
            </w:rPr>
            <w:t>Arizona</w:t>
          </w:r>
        </w:smartTag>
      </w:smartTag>
      <w:r w:rsidRPr="009B07F8">
        <w:rPr>
          <w:rFonts w:ascii="Courier New" w:hAnsi="Courier New"/>
        </w:rPr>
        <w:t xml:space="preserve"> benefits fund.  The department of gaming shall make an annual report to the governor, the president of the senate, the speaker of the house of representatives and each Indian tribe with a new compact within 90 days after the end of the state's fiscal year.  This report shall be separate from any other report of the department of gaming.  The report shall include a statement of aggregate gross gaming revenue for all Indian tribes, aggregate revenues deposited in the Arizona benefits fund, including interest thereon, expenditures made from the Arizona benefits fund, and aggregate amounts contributed by all Indian tribes to cities, towns and counties pursuant to paragraph 4 of this subsection.  The department of gaming shall provide a copy of this report to the secretary of state and the director of the </w:t>
      </w:r>
      <w:smartTag w:uri="urn:schemas-microsoft-com:office:smarttags" w:element="place">
        <w:smartTag w:uri="urn:schemas-microsoft-com:office:smarttags" w:element="State">
          <w:r w:rsidRPr="009B07F8">
            <w:rPr>
              <w:rFonts w:ascii="Courier New" w:hAnsi="Courier New"/>
            </w:rPr>
            <w:t>Arizona</w:t>
          </w:r>
        </w:smartTag>
      </w:smartTag>
      <w:r w:rsidRPr="009B07F8">
        <w:rPr>
          <w:rFonts w:ascii="Courier New" w:hAnsi="Courier New"/>
        </w:rPr>
        <w:t xml:space="preserve"> state library, archives and public records. </w:t>
      </w:r>
    </w:p>
    <w:p w14:paraId="19E21838" w14:textId="77777777" w:rsidR="00714FA1" w:rsidRPr="009B07F8" w:rsidRDefault="00714FA1" w:rsidP="00714FA1">
      <w:pPr>
        <w:pStyle w:val="P06-00"/>
        <w:rPr>
          <w:rFonts w:ascii="Courier New" w:hAnsi="Courier New"/>
        </w:rPr>
      </w:pPr>
      <w:r w:rsidRPr="009B07F8">
        <w:rPr>
          <w:rFonts w:ascii="Courier New" w:hAnsi="Courier New"/>
        </w:rPr>
        <w:t xml:space="preserve">2.  Except for monies expended by the department of gaming as provided in subdivision (a) of paragraph 3 of this subsection, which shall be subject to appropriation, the Arizona benefits fund is not subject to appropriation, and expenditures from the fund are not subject to outside approval notwithstanding any statutory provision to the contrary.  Monies paid to the state by Indian tribes pursuant to a new compact shall be deposited directly with the </w:t>
      </w:r>
      <w:smartTag w:uri="urn:schemas-microsoft-com:office:smarttags" w:element="place">
        <w:smartTag w:uri="urn:schemas-microsoft-com:office:smarttags" w:element="State">
          <w:r w:rsidRPr="009B07F8">
            <w:rPr>
              <w:rFonts w:ascii="Courier New" w:hAnsi="Courier New"/>
            </w:rPr>
            <w:t>Arizona</w:t>
          </w:r>
        </w:smartTag>
      </w:smartTag>
      <w:r w:rsidRPr="009B07F8">
        <w:rPr>
          <w:rFonts w:ascii="Courier New" w:hAnsi="Courier New"/>
        </w:rPr>
        <w:t xml:space="preserve"> benefits fund.  On notice from the department of gaming, the state treasurer shall invest and divest monies in the </w:t>
      </w:r>
      <w:smartTag w:uri="urn:schemas-microsoft-com:office:smarttags" w:element="place">
        <w:smartTag w:uri="urn:schemas-microsoft-com:office:smarttags" w:element="State">
          <w:r w:rsidRPr="009B07F8">
            <w:rPr>
              <w:rFonts w:ascii="Courier New" w:hAnsi="Courier New"/>
            </w:rPr>
            <w:t>Arizona</w:t>
          </w:r>
        </w:smartTag>
      </w:smartTag>
      <w:r w:rsidRPr="009B07F8">
        <w:rPr>
          <w:rFonts w:ascii="Courier New" w:hAnsi="Courier New"/>
        </w:rPr>
        <w:t xml:space="preserve"> benefits fund as provided by section 35</w:t>
      </w:r>
      <w:r w:rsidRPr="009B07F8">
        <w:rPr>
          <w:rFonts w:ascii="Courier New" w:hAnsi="Courier New"/>
        </w:rPr>
        <w:noBreakHyphen/>
        <w:t xml:space="preserve">313, and monies earned from investment shall be credited to the fund.  Monies in the </w:t>
      </w:r>
      <w:smartTag w:uri="urn:schemas-microsoft-com:office:smarttags" w:element="place">
        <w:smartTag w:uri="urn:schemas-microsoft-com:office:smarttags" w:element="State">
          <w:r w:rsidRPr="009B07F8">
            <w:rPr>
              <w:rFonts w:ascii="Courier New" w:hAnsi="Courier New"/>
            </w:rPr>
            <w:t>Arizona</w:t>
          </w:r>
        </w:smartTag>
      </w:smartTag>
      <w:r w:rsidRPr="009B07F8">
        <w:rPr>
          <w:rFonts w:ascii="Courier New" w:hAnsi="Courier New"/>
        </w:rPr>
        <w:t xml:space="preserve"> benefits fund shall be expended only as provided in paragraph 3 of this subsection, and shall not revert to any other fund, including the state general fund.  Monies in the </w:t>
      </w:r>
      <w:smartTag w:uri="urn:schemas-microsoft-com:office:smarttags" w:element="place">
        <w:smartTag w:uri="urn:schemas-microsoft-com:office:smarttags" w:element="State">
          <w:r w:rsidRPr="009B07F8">
            <w:rPr>
              <w:rFonts w:ascii="Courier New" w:hAnsi="Courier New"/>
            </w:rPr>
            <w:t>Arizona</w:t>
          </w:r>
        </w:smartTag>
      </w:smartTag>
      <w:r w:rsidRPr="009B07F8">
        <w:rPr>
          <w:rFonts w:ascii="Courier New" w:hAnsi="Courier New"/>
        </w:rPr>
        <w:t xml:space="preserve"> benefits fund are exempt from the provisions of section 35</w:t>
      </w:r>
      <w:r w:rsidRPr="009B07F8">
        <w:rPr>
          <w:rFonts w:ascii="Courier New" w:hAnsi="Courier New"/>
        </w:rPr>
        <w:noBreakHyphen/>
        <w:t xml:space="preserve">190 relating to the lapsing of appropriations. </w:t>
      </w:r>
    </w:p>
    <w:p w14:paraId="11C7E2B5" w14:textId="77777777" w:rsidR="00714FA1" w:rsidRPr="009B07F8" w:rsidRDefault="00714FA1" w:rsidP="00714FA1">
      <w:pPr>
        <w:pStyle w:val="P06-00"/>
        <w:rPr>
          <w:rFonts w:ascii="Courier New" w:hAnsi="Courier New"/>
        </w:rPr>
      </w:pPr>
      <w:r w:rsidRPr="009B07F8">
        <w:rPr>
          <w:rFonts w:ascii="Courier New" w:hAnsi="Courier New"/>
        </w:rPr>
        <w:t xml:space="preserve">3.  Monies in the Arizona benefits fund, including all investment earnings, shall be allocated as follows: </w:t>
      </w:r>
    </w:p>
    <w:p w14:paraId="3C50E7DF" w14:textId="77777777" w:rsidR="00714FA1" w:rsidRPr="009B07F8" w:rsidRDefault="00714FA1" w:rsidP="00714FA1">
      <w:pPr>
        <w:pStyle w:val="P06-00"/>
        <w:rPr>
          <w:rFonts w:ascii="Courier New" w:hAnsi="Courier New"/>
        </w:rPr>
      </w:pPr>
      <w:r w:rsidRPr="009B07F8">
        <w:rPr>
          <w:rFonts w:ascii="Courier New" w:hAnsi="Courier New"/>
        </w:rPr>
        <w:t>(a)(i)  Eight million dollars or nine percent, whichever is greater, shall be used for reimbursement of administrative and regulatory expenses, including expenses for development of and access to any online electronic game management systems and for law enforcement activities incurred by the department of gaming pursuant to this chapter.  Any monies that are allocated pursuant to this subsection 3(a) that are not appropriated to the department of gaming shall be deposited in the instructional improvement fund established by section 15</w:t>
      </w:r>
      <w:r w:rsidRPr="009B07F8">
        <w:rPr>
          <w:rFonts w:ascii="Courier New" w:hAnsi="Courier New"/>
        </w:rPr>
        <w:noBreakHyphen/>
        <w:t>979.</w:t>
      </w:r>
    </w:p>
    <w:p w14:paraId="06DC3B5B" w14:textId="77777777" w:rsidR="00714FA1" w:rsidRPr="009B07F8" w:rsidRDefault="00714FA1" w:rsidP="00714FA1">
      <w:pPr>
        <w:pStyle w:val="P06-00"/>
        <w:rPr>
          <w:rFonts w:ascii="Courier New" w:hAnsi="Courier New"/>
        </w:rPr>
      </w:pPr>
      <w:r w:rsidRPr="009B07F8">
        <w:rPr>
          <w:rFonts w:ascii="Courier New" w:hAnsi="Courier New"/>
        </w:rPr>
        <w:t>(ii)  Two percent shall be used by the department of gaming to fund state and local programs for the prevention and treatment of, and education concerning, problem gambling.</w:t>
      </w:r>
    </w:p>
    <w:p w14:paraId="49DDCC0E" w14:textId="77777777" w:rsidR="00714FA1" w:rsidRPr="009B07F8" w:rsidRDefault="00714FA1" w:rsidP="00714FA1">
      <w:pPr>
        <w:pStyle w:val="P06-00"/>
        <w:rPr>
          <w:rFonts w:ascii="Courier New" w:hAnsi="Courier New"/>
        </w:rPr>
      </w:pPr>
      <w:r w:rsidRPr="009B07F8">
        <w:rPr>
          <w:rFonts w:ascii="Courier New" w:hAnsi="Courier New"/>
        </w:rPr>
        <w:t xml:space="preserve">(b)  Of the monies in the </w:t>
      </w:r>
      <w:smartTag w:uri="urn:schemas-microsoft-com:office:smarttags" w:element="place">
        <w:smartTag w:uri="urn:schemas-microsoft-com:office:smarttags" w:element="State">
          <w:r w:rsidRPr="009B07F8">
            <w:rPr>
              <w:rFonts w:ascii="Courier New" w:hAnsi="Courier New"/>
            </w:rPr>
            <w:t>Arizona</w:t>
          </w:r>
        </w:smartTag>
      </w:smartTag>
      <w:r w:rsidRPr="009B07F8">
        <w:rPr>
          <w:rFonts w:ascii="Courier New" w:hAnsi="Courier New"/>
        </w:rPr>
        <w:t xml:space="preserve"> benefits fund that are not allocated pursuant to subdivision (a):</w:t>
      </w:r>
    </w:p>
    <w:p w14:paraId="5CE9FF30" w14:textId="77777777" w:rsidR="00714FA1" w:rsidRPr="009B07F8" w:rsidRDefault="00714FA1" w:rsidP="00714FA1">
      <w:pPr>
        <w:pStyle w:val="P06-00"/>
        <w:rPr>
          <w:rFonts w:ascii="Courier New" w:hAnsi="Courier New"/>
        </w:rPr>
      </w:pPr>
      <w:r w:rsidRPr="009B07F8">
        <w:rPr>
          <w:rFonts w:ascii="Courier New" w:hAnsi="Courier New"/>
        </w:rPr>
        <w:t>(i)  Fifty</w:t>
      </w:r>
      <w:r w:rsidRPr="009B07F8">
        <w:rPr>
          <w:rFonts w:ascii="Courier New" w:hAnsi="Courier New"/>
        </w:rPr>
        <w:noBreakHyphen/>
        <w:t>six percent shall be deposited in the instructional improvement fund established by section 15</w:t>
      </w:r>
      <w:r w:rsidRPr="009B07F8">
        <w:rPr>
          <w:rFonts w:ascii="Courier New" w:hAnsi="Courier New"/>
        </w:rPr>
        <w:noBreakHyphen/>
        <w:t>979 for use by school districts for classroom size reduction, teacher salary increases, dropout prevention programs, and instructional improvement programs.</w:t>
      </w:r>
    </w:p>
    <w:p w14:paraId="17EFC6EE" w14:textId="77777777" w:rsidR="00714FA1" w:rsidRPr="009B07F8" w:rsidRDefault="00714FA1" w:rsidP="00714FA1">
      <w:pPr>
        <w:pStyle w:val="P06-00"/>
        <w:rPr>
          <w:rFonts w:ascii="Courier New" w:hAnsi="Courier New"/>
        </w:rPr>
      </w:pPr>
      <w:r w:rsidRPr="009B07F8">
        <w:rPr>
          <w:rFonts w:ascii="Courier New" w:hAnsi="Courier New"/>
        </w:rPr>
        <w:t>(ii)  Twenty</w:t>
      </w:r>
      <w:r w:rsidRPr="009B07F8">
        <w:rPr>
          <w:rFonts w:ascii="Courier New" w:hAnsi="Courier New"/>
        </w:rPr>
        <w:noBreakHyphen/>
        <w:t>eight percent shall be deposited in the trauma and emergency services fund established by section 36</w:t>
      </w:r>
      <w:r w:rsidRPr="009B07F8">
        <w:rPr>
          <w:rFonts w:ascii="Courier New" w:hAnsi="Courier New"/>
        </w:rPr>
        <w:noBreakHyphen/>
        <w:t xml:space="preserve">2903.07. </w:t>
      </w:r>
    </w:p>
    <w:p w14:paraId="64AF60EA" w14:textId="77777777" w:rsidR="00714FA1" w:rsidRPr="009B07F8" w:rsidRDefault="00714FA1" w:rsidP="00714FA1">
      <w:pPr>
        <w:pStyle w:val="P06-00"/>
        <w:rPr>
          <w:rFonts w:ascii="Courier New" w:hAnsi="Courier New"/>
        </w:rPr>
      </w:pPr>
      <w:r w:rsidRPr="009B07F8">
        <w:rPr>
          <w:rFonts w:ascii="Courier New" w:hAnsi="Courier New"/>
        </w:rPr>
        <w:t xml:space="preserve">(iii)  Eight percent shall be deposited in the </w:t>
      </w:r>
      <w:smartTag w:uri="urn:schemas-microsoft-com:office:smarttags" w:element="place">
        <w:smartTag w:uri="urn:schemas-microsoft-com:office:smarttags" w:element="State">
          <w:r w:rsidRPr="009B07F8">
            <w:rPr>
              <w:rFonts w:ascii="Courier New" w:hAnsi="Courier New"/>
            </w:rPr>
            <w:t>Arizona</w:t>
          </w:r>
        </w:smartTag>
      </w:smartTag>
      <w:r w:rsidRPr="009B07F8">
        <w:rPr>
          <w:rFonts w:ascii="Courier New" w:hAnsi="Courier New"/>
        </w:rPr>
        <w:t xml:space="preserve"> wildlife conservation fund established by section 17</w:t>
      </w:r>
      <w:r w:rsidRPr="009B07F8">
        <w:rPr>
          <w:rFonts w:ascii="Courier New" w:hAnsi="Courier New"/>
        </w:rPr>
        <w:noBreakHyphen/>
        <w:t>299.</w:t>
      </w:r>
    </w:p>
    <w:p w14:paraId="3725E3A6" w14:textId="77777777" w:rsidR="00714FA1" w:rsidRPr="009B07F8" w:rsidRDefault="00714FA1" w:rsidP="00714FA1">
      <w:pPr>
        <w:pStyle w:val="P06-00"/>
        <w:rPr>
          <w:rFonts w:ascii="Courier New" w:hAnsi="Courier New"/>
        </w:rPr>
      </w:pPr>
      <w:r w:rsidRPr="009B07F8">
        <w:rPr>
          <w:rFonts w:ascii="Courier New" w:hAnsi="Courier New"/>
        </w:rPr>
        <w:t>(iv)  Eight percent shall be deposited in the tourism fund account established by paragraph 4 of subsection A of section 41</w:t>
      </w:r>
      <w:r w:rsidRPr="009B07F8">
        <w:rPr>
          <w:rFonts w:ascii="Courier New" w:hAnsi="Courier New"/>
        </w:rPr>
        <w:noBreakHyphen/>
        <w:t>2306 for statewide tourism promotion.</w:t>
      </w:r>
    </w:p>
    <w:p w14:paraId="439B2DB2" w14:textId="77777777" w:rsidR="00714FA1" w:rsidRPr="009B07F8" w:rsidRDefault="00714FA1" w:rsidP="00714FA1">
      <w:pPr>
        <w:pStyle w:val="P06-00"/>
        <w:rPr>
          <w:rFonts w:ascii="Courier New" w:hAnsi="Courier New"/>
        </w:rPr>
      </w:pPr>
      <w:r w:rsidRPr="009B07F8">
        <w:rPr>
          <w:rFonts w:ascii="Courier New" w:hAnsi="Courier New"/>
        </w:rPr>
        <w:t xml:space="preserve">4.  In addition to monies contributed to the Arizona benefits fund, twelve percent of tribal contributions pursuant to new compacts shall be contributed by Indian tribes to cities, towns and counties as defined in title 11, Arizona Revised Statutes, for government services that benefit the general public, including public safety, mitigation of impacts of gaming, and promotion of commerce and economic development. </w:t>
      </w:r>
    </w:p>
    <w:p w14:paraId="3334F010" w14:textId="77777777" w:rsidR="00714FA1" w:rsidRPr="009B07F8" w:rsidRDefault="00714FA1" w:rsidP="00714FA1">
      <w:pPr>
        <w:pStyle w:val="P06-00"/>
        <w:rPr>
          <w:rFonts w:ascii="Courier New" w:hAnsi="Courier New"/>
        </w:rPr>
      </w:pPr>
      <w:r w:rsidRPr="009B07F8">
        <w:rPr>
          <w:rFonts w:ascii="Courier New" w:hAnsi="Courier New"/>
        </w:rPr>
        <w:t xml:space="preserve">(a)  An Indian tribe may distribute such funds directly to cities, towns and counties for these purposes.  The amount of monies so distributed by each Indian tribe shall be reported to the department of gaming in the quarterly report required by the new compact. </w:t>
      </w:r>
    </w:p>
    <w:p w14:paraId="10EA6CF5" w14:textId="77777777" w:rsidR="00714FA1" w:rsidRPr="009B07F8" w:rsidRDefault="00714FA1" w:rsidP="00714FA1">
      <w:pPr>
        <w:pStyle w:val="P06-00"/>
        <w:rPr>
          <w:rFonts w:ascii="Courier New" w:hAnsi="Courier New"/>
        </w:rPr>
      </w:pPr>
      <w:r w:rsidRPr="009B07F8">
        <w:rPr>
          <w:rFonts w:ascii="Courier New" w:hAnsi="Courier New"/>
        </w:rPr>
        <w:t xml:space="preserve">(b)  Any monies comprising the twelve percent not so distributed by an Indian tribe shall be deposited in the </w:t>
      </w:r>
      <w:smartTag w:uri="urn:schemas-microsoft-com:office:smarttags" w:element="place">
        <w:smartTag w:uri="urn:schemas-microsoft-com:office:smarttags" w:element="State">
          <w:r w:rsidRPr="009B07F8">
            <w:rPr>
              <w:rFonts w:ascii="Courier New" w:hAnsi="Courier New"/>
            </w:rPr>
            <w:t>Arizona</w:t>
          </w:r>
        </w:smartTag>
      </w:smartTag>
      <w:r w:rsidRPr="009B07F8">
        <w:rPr>
          <w:rFonts w:ascii="Courier New" w:hAnsi="Courier New"/>
        </w:rPr>
        <w:t xml:space="preserve"> commerce authority local communities fund established by section 41</w:t>
      </w:r>
      <w:r w:rsidRPr="009B07F8">
        <w:rPr>
          <w:rFonts w:ascii="Courier New" w:hAnsi="Courier New"/>
        </w:rPr>
        <w:noBreakHyphen/>
        <w:t xml:space="preserve">1505.12 for grants to cities, towns and counties. </w:t>
      </w:r>
    </w:p>
    <w:p w14:paraId="0C62B000" w14:textId="77777777" w:rsidR="00714FA1" w:rsidRPr="009B07F8" w:rsidRDefault="00714FA1" w:rsidP="00714FA1">
      <w:pPr>
        <w:pStyle w:val="P06-00"/>
        <w:rPr>
          <w:rFonts w:ascii="Courier New" w:hAnsi="Courier New"/>
        </w:rPr>
      </w:pPr>
      <w:r w:rsidRPr="009B07F8">
        <w:rPr>
          <w:rFonts w:ascii="Courier New" w:hAnsi="Courier New"/>
        </w:rPr>
        <w:t>5.  The deposit of monies required by subdivision (b) of paragraph 3 of this subsection shall be made on a quarterly basis, or more frequently if practicable.</w:t>
      </w:r>
    </w:p>
    <w:p w14:paraId="41069DEE" w14:textId="77777777" w:rsidR="00714FA1" w:rsidRPr="009B07F8" w:rsidRDefault="00714FA1" w:rsidP="00714FA1">
      <w:pPr>
        <w:pStyle w:val="P06-00"/>
        <w:rPr>
          <w:rFonts w:ascii="Courier New" w:hAnsi="Courier New"/>
        </w:rPr>
      </w:pPr>
      <w:smartTag w:uri="urn:schemas-microsoft-com:office:smarttags" w:element="place">
        <w:r w:rsidRPr="009B07F8">
          <w:rPr>
            <w:rFonts w:ascii="Courier New" w:hAnsi="Courier New"/>
          </w:rPr>
          <w:t>I.</w:t>
        </w:r>
      </w:smartTag>
      <w:r w:rsidRPr="009B07F8">
        <w:rPr>
          <w:rFonts w:ascii="Courier New" w:hAnsi="Courier New"/>
        </w:rPr>
        <w:t>  For the purposes of this section:</w:t>
      </w:r>
    </w:p>
    <w:p w14:paraId="35E59A90" w14:textId="77777777" w:rsidR="00714FA1" w:rsidRPr="009B07F8" w:rsidRDefault="00714FA1" w:rsidP="00714FA1">
      <w:pPr>
        <w:pStyle w:val="P06-00"/>
        <w:rPr>
          <w:rFonts w:ascii="Courier New" w:hAnsi="Courier New"/>
        </w:rPr>
      </w:pPr>
      <w:r w:rsidRPr="009B07F8">
        <w:rPr>
          <w:rFonts w:ascii="Courier New" w:hAnsi="Courier New"/>
        </w:rPr>
        <w:t>1.  "Gaming devices" means gaming devices as defined in subdivision (b)(i) of paragraph 6 of this subsection.</w:t>
      </w:r>
    </w:p>
    <w:p w14:paraId="44675DC1" w14:textId="77777777" w:rsidR="00714FA1" w:rsidRPr="009B07F8" w:rsidRDefault="00714FA1" w:rsidP="00714FA1">
      <w:pPr>
        <w:pStyle w:val="P06-00"/>
        <w:rPr>
          <w:rFonts w:ascii="Courier New" w:hAnsi="Courier New"/>
        </w:rPr>
      </w:pPr>
      <w:r w:rsidRPr="009B07F8">
        <w:rPr>
          <w:rFonts w:ascii="Courier New" w:hAnsi="Courier New"/>
        </w:rPr>
        <w:t>2.  "Indian gaming regulatory act" means the Indian gaming regulatory act of 1988 (P.L. 100</w:t>
      </w:r>
      <w:r w:rsidRPr="009B07F8">
        <w:rPr>
          <w:rFonts w:ascii="Courier New" w:hAnsi="Courier New"/>
        </w:rPr>
        <w:noBreakHyphen/>
        <w:t>497; 102 Stat. 2467; 25 United States Code sections 2701 through 2721 and 18 United States Code sections 1166 through 1168).</w:t>
      </w:r>
    </w:p>
    <w:p w14:paraId="4C848DFA" w14:textId="77777777" w:rsidR="00714FA1" w:rsidRPr="009B07F8" w:rsidRDefault="00714FA1" w:rsidP="00714FA1">
      <w:pPr>
        <w:pStyle w:val="P06-00"/>
        <w:rPr>
          <w:rFonts w:ascii="Courier New" w:hAnsi="Courier New"/>
        </w:rPr>
      </w:pPr>
      <w:r w:rsidRPr="009B07F8">
        <w:rPr>
          <w:rFonts w:ascii="Courier New" w:hAnsi="Courier New"/>
        </w:rPr>
        <w:t>3.  "Indian lands" means lands as defined in 25 United States Code section 2703(4)(a) and (b), subject to the provisions of 25 United States Code section 2719.</w:t>
      </w:r>
    </w:p>
    <w:p w14:paraId="144799FF" w14:textId="77777777" w:rsidR="00714FA1" w:rsidRPr="009B07F8" w:rsidRDefault="00714FA1" w:rsidP="00714FA1">
      <w:pPr>
        <w:pStyle w:val="P06-00"/>
        <w:rPr>
          <w:rFonts w:ascii="Courier New" w:hAnsi="Courier New"/>
        </w:rPr>
      </w:pPr>
      <w:r w:rsidRPr="009B07F8">
        <w:rPr>
          <w:rFonts w:ascii="Courier New" w:hAnsi="Courier New"/>
        </w:rPr>
        <w:t>4.  "Indian tribe" means:</w:t>
      </w:r>
    </w:p>
    <w:p w14:paraId="19EB8DE0" w14:textId="77777777" w:rsidR="00714FA1" w:rsidRPr="009B07F8" w:rsidRDefault="00714FA1" w:rsidP="00714FA1">
      <w:pPr>
        <w:pStyle w:val="P06-00"/>
        <w:rPr>
          <w:rFonts w:ascii="Courier New" w:hAnsi="Courier New"/>
        </w:rPr>
      </w:pPr>
      <w:r w:rsidRPr="009B07F8">
        <w:rPr>
          <w:rFonts w:ascii="Courier New" w:hAnsi="Courier New"/>
        </w:rPr>
        <w:t>(a)  The Cocopah Indian tribe.</w:t>
      </w:r>
    </w:p>
    <w:p w14:paraId="7CAE93BA" w14:textId="77777777" w:rsidR="00714FA1" w:rsidRPr="009B07F8" w:rsidRDefault="00714FA1" w:rsidP="00714FA1">
      <w:pPr>
        <w:pStyle w:val="P06-00"/>
        <w:rPr>
          <w:rFonts w:ascii="Courier New" w:hAnsi="Courier New"/>
        </w:rPr>
      </w:pPr>
      <w:r w:rsidRPr="009B07F8">
        <w:rPr>
          <w:rFonts w:ascii="Courier New" w:hAnsi="Courier New"/>
        </w:rPr>
        <w:t xml:space="preserve">(b)  The </w:t>
      </w:r>
      <w:smartTag w:uri="urn:schemas-microsoft-com:office:smarttags" w:element="place">
        <w:smartTag w:uri="urn:schemas-microsoft-com:office:smarttags" w:element="PlaceType">
          <w:r w:rsidRPr="009B07F8">
            <w:rPr>
              <w:rFonts w:ascii="Courier New" w:hAnsi="Courier New"/>
            </w:rPr>
            <w:t>Fort</w:t>
          </w:r>
        </w:smartTag>
        <w:r w:rsidRPr="009B07F8">
          <w:rPr>
            <w:rFonts w:ascii="Courier New" w:hAnsi="Courier New"/>
          </w:rPr>
          <w:t xml:space="preserve"> </w:t>
        </w:r>
        <w:smartTag w:uri="urn:schemas-microsoft-com:office:smarttags" w:element="PlaceName">
          <w:r w:rsidRPr="009B07F8">
            <w:rPr>
              <w:rFonts w:ascii="Courier New" w:hAnsi="Courier New"/>
            </w:rPr>
            <w:t>Mojave</w:t>
          </w:r>
        </w:smartTag>
      </w:smartTag>
      <w:r w:rsidRPr="009B07F8">
        <w:rPr>
          <w:rFonts w:ascii="Courier New" w:hAnsi="Courier New"/>
        </w:rPr>
        <w:t xml:space="preserve"> Indian tribe.</w:t>
      </w:r>
    </w:p>
    <w:p w14:paraId="5066401A" w14:textId="77777777" w:rsidR="00714FA1" w:rsidRPr="009B07F8" w:rsidRDefault="00714FA1" w:rsidP="00714FA1">
      <w:pPr>
        <w:pStyle w:val="P06-00"/>
        <w:rPr>
          <w:rFonts w:ascii="Courier New" w:hAnsi="Courier New"/>
        </w:rPr>
      </w:pPr>
      <w:r w:rsidRPr="009B07F8">
        <w:rPr>
          <w:rFonts w:ascii="Courier New" w:hAnsi="Courier New"/>
        </w:rPr>
        <w:t>(c)  The Quechan tribe.</w:t>
      </w:r>
    </w:p>
    <w:p w14:paraId="7DB61742" w14:textId="77777777" w:rsidR="00714FA1" w:rsidRPr="009B07F8" w:rsidRDefault="00714FA1" w:rsidP="00714FA1">
      <w:pPr>
        <w:pStyle w:val="P06-00"/>
        <w:rPr>
          <w:rFonts w:ascii="Courier New" w:hAnsi="Courier New"/>
        </w:rPr>
      </w:pPr>
      <w:r w:rsidRPr="009B07F8">
        <w:rPr>
          <w:rFonts w:ascii="Courier New" w:hAnsi="Courier New"/>
        </w:rPr>
        <w:t>(d)  The Tonto Apache tribe.</w:t>
      </w:r>
    </w:p>
    <w:p w14:paraId="4DA73BCE" w14:textId="77777777" w:rsidR="00714FA1" w:rsidRPr="009B07F8" w:rsidRDefault="00714FA1" w:rsidP="00714FA1">
      <w:pPr>
        <w:pStyle w:val="P06-00"/>
        <w:rPr>
          <w:rFonts w:ascii="Courier New" w:hAnsi="Courier New"/>
        </w:rPr>
      </w:pPr>
      <w:r w:rsidRPr="009B07F8">
        <w:rPr>
          <w:rFonts w:ascii="Courier New" w:hAnsi="Courier New"/>
        </w:rPr>
        <w:t>(e)  The Yavapai</w:t>
      </w:r>
      <w:r w:rsidRPr="009B07F8">
        <w:rPr>
          <w:rFonts w:ascii="Courier New" w:hAnsi="Courier New"/>
        </w:rPr>
        <w:noBreakHyphen/>
        <w:t>Apache nation.</w:t>
      </w:r>
    </w:p>
    <w:p w14:paraId="23AE3F5B" w14:textId="77777777" w:rsidR="00714FA1" w:rsidRPr="009B07F8" w:rsidRDefault="00714FA1" w:rsidP="00714FA1">
      <w:pPr>
        <w:pStyle w:val="P06-00"/>
        <w:rPr>
          <w:rFonts w:ascii="Courier New" w:hAnsi="Courier New"/>
        </w:rPr>
      </w:pPr>
      <w:r w:rsidRPr="009B07F8">
        <w:rPr>
          <w:rFonts w:ascii="Courier New" w:hAnsi="Courier New"/>
        </w:rPr>
        <w:t>(f)  The Yavapai</w:t>
      </w:r>
      <w:r w:rsidRPr="009B07F8">
        <w:rPr>
          <w:rFonts w:ascii="Courier New" w:hAnsi="Courier New"/>
        </w:rPr>
        <w:noBreakHyphen/>
        <w:t>Prescott Indian tribe.</w:t>
      </w:r>
    </w:p>
    <w:p w14:paraId="6EC140A6" w14:textId="77777777" w:rsidR="00714FA1" w:rsidRPr="009B07F8" w:rsidRDefault="00714FA1" w:rsidP="00714FA1">
      <w:pPr>
        <w:pStyle w:val="P06-00"/>
        <w:rPr>
          <w:rFonts w:ascii="Courier New" w:hAnsi="Courier New"/>
        </w:rPr>
      </w:pPr>
      <w:r w:rsidRPr="009B07F8">
        <w:rPr>
          <w:rFonts w:ascii="Courier New" w:hAnsi="Courier New"/>
        </w:rPr>
        <w:t xml:space="preserve">(g)  The </w:t>
      </w:r>
      <w:smartTag w:uri="urn:schemas-microsoft-com:office:smarttags" w:element="place">
        <w:r w:rsidRPr="009B07F8">
          <w:rPr>
            <w:rFonts w:ascii="Courier New" w:hAnsi="Courier New"/>
          </w:rPr>
          <w:t>Colorado River</w:t>
        </w:r>
      </w:smartTag>
      <w:r w:rsidRPr="009B07F8">
        <w:rPr>
          <w:rFonts w:ascii="Courier New" w:hAnsi="Courier New"/>
        </w:rPr>
        <w:t xml:space="preserve"> Indian tribes.</w:t>
      </w:r>
    </w:p>
    <w:p w14:paraId="06DA2229" w14:textId="77777777" w:rsidR="00714FA1" w:rsidRPr="009B07F8" w:rsidRDefault="00714FA1" w:rsidP="00714FA1">
      <w:pPr>
        <w:pStyle w:val="P06-00"/>
        <w:rPr>
          <w:rFonts w:ascii="Courier New" w:hAnsi="Courier New"/>
        </w:rPr>
      </w:pPr>
      <w:r w:rsidRPr="009B07F8">
        <w:rPr>
          <w:rFonts w:ascii="Courier New" w:hAnsi="Courier New"/>
        </w:rPr>
        <w:t xml:space="preserve">(h)  The </w:t>
      </w:r>
      <w:smartTag w:uri="urn:schemas-microsoft-com:office:smarttags" w:element="place">
        <w:smartTag w:uri="urn:schemas-microsoft-com:office:smarttags" w:element="City">
          <w:r w:rsidRPr="009B07F8">
            <w:rPr>
              <w:rFonts w:ascii="Courier New" w:hAnsi="Courier New"/>
            </w:rPr>
            <w:t>San Carlos</w:t>
          </w:r>
        </w:smartTag>
      </w:smartTag>
      <w:r w:rsidRPr="009B07F8">
        <w:rPr>
          <w:rFonts w:ascii="Courier New" w:hAnsi="Courier New"/>
        </w:rPr>
        <w:t xml:space="preserve"> Apache tribe.</w:t>
      </w:r>
    </w:p>
    <w:p w14:paraId="795D2A20" w14:textId="77777777" w:rsidR="00714FA1" w:rsidRPr="009B07F8" w:rsidRDefault="00714FA1" w:rsidP="00714FA1">
      <w:pPr>
        <w:pStyle w:val="P06-00"/>
        <w:rPr>
          <w:rFonts w:ascii="Courier New" w:hAnsi="Courier New"/>
        </w:rPr>
      </w:pPr>
      <w:r w:rsidRPr="009B07F8">
        <w:rPr>
          <w:rFonts w:ascii="Courier New" w:hAnsi="Courier New"/>
        </w:rPr>
        <w:t xml:space="preserve">(i)  The </w:t>
      </w:r>
      <w:smartTag w:uri="urn:schemas-microsoft-com:office:smarttags" w:element="place">
        <w:r w:rsidRPr="009B07F8">
          <w:rPr>
            <w:rFonts w:ascii="Courier New" w:hAnsi="Courier New"/>
          </w:rPr>
          <w:t>White Mountain</w:t>
        </w:r>
      </w:smartTag>
      <w:r w:rsidRPr="009B07F8">
        <w:rPr>
          <w:rFonts w:ascii="Courier New" w:hAnsi="Courier New"/>
        </w:rPr>
        <w:t xml:space="preserve"> Apache tribe.</w:t>
      </w:r>
    </w:p>
    <w:p w14:paraId="0626066A" w14:textId="77777777" w:rsidR="00714FA1" w:rsidRPr="009B07F8" w:rsidRDefault="00714FA1" w:rsidP="00714FA1">
      <w:pPr>
        <w:pStyle w:val="P06-00"/>
        <w:rPr>
          <w:rFonts w:ascii="Courier New" w:hAnsi="Courier New"/>
        </w:rPr>
      </w:pPr>
      <w:r w:rsidRPr="009B07F8">
        <w:rPr>
          <w:rFonts w:ascii="Courier New" w:hAnsi="Courier New"/>
        </w:rPr>
        <w:t>(j)  The Ak</w:t>
      </w:r>
      <w:r w:rsidRPr="009B07F8">
        <w:rPr>
          <w:rFonts w:ascii="Courier New" w:hAnsi="Courier New"/>
        </w:rPr>
        <w:noBreakHyphen/>
        <w:t>Chin Indian community.</w:t>
      </w:r>
    </w:p>
    <w:p w14:paraId="7BD0BC7D" w14:textId="77777777" w:rsidR="00714FA1" w:rsidRPr="009B07F8" w:rsidRDefault="00714FA1" w:rsidP="00714FA1">
      <w:pPr>
        <w:pStyle w:val="P06-00"/>
        <w:rPr>
          <w:rFonts w:ascii="Courier New" w:hAnsi="Courier New"/>
        </w:rPr>
      </w:pPr>
      <w:r w:rsidRPr="009B07F8">
        <w:rPr>
          <w:rFonts w:ascii="Courier New" w:hAnsi="Courier New"/>
        </w:rPr>
        <w:t xml:space="preserve">(k)  The </w:t>
      </w:r>
      <w:smartTag w:uri="urn:schemas-microsoft-com:office:smarttags" w:element="place">
        <w:smartTag w:uri="urn:schemas-microsoft-com:office:smarttags" w:element="PlaceType">
          <w:r w:rsidRPr="009B07F8">
            <w:rPr>
              <w:rFonts w:ascii="Courier New" w:hAnsi="Courier New"/>
            </w:rPr>
            <w:t>Fort</w:t>
          </w:r>
        </w:smartTag>
        <w:r w:rsidRPr="009B07F8">
          <w:rPr>
            <w:rFonts w:ascii="Courier New" w:hAnsi="Courier New"/>
          </w:rPr>
          <w:t xml:space="preserve"> </w:t>
        </w:r>
        <w:smartTag w:uri="urn:schemas-microsoft-com:office:smarttags" w:element="PlaceName">
          <w:r w:rsidRPr="009B07F8">
            <w:rPr>
              <w:rFonts w:ascii="Courier New" w:hAnsi="Courier New"/>
            </w:rPr>
            <w:t>Mcdowell</w:t>
          </w:r>
        </w:smartTag>
      </w:smartTag>
      <w:r w:rsidRPr="009B07F8">
        <w:rPr>
          <w:rFonts w:ascii="Courier New" w:hAnsi="Courier New"/>
        </w:rPr>
        <w:t xml:space="preserve"> Yavapai nation.</w:t>
      </w:r>
    </w:p>
    <w:p w14:paraId="11DBF928" w14:textId="77777777" w:rsidR="00714FA1" w:rsidRPr="009B07F8" w:rsidRDefault="00714FA1" w:rsidP="00714FA1">
      <w:pPr>
        <w:pStyle w:val="P06-00"/>
        <w:rPr>
          <w:rFonts w:ascii="Courier New" w:hAnsi="Courier New"/>
        </w:rPr>
      </w:pPr>
      <w:r w:rsidRPr="009B07F8">
        <w:rPr>
          <w:rFonts w:ascii="Courier New" w:hAnsi="Courier New"/>
        </w:rPr>
        <w:t xml:space="preserve">(l)  The </w:t>
      </w:r>
      <w:smartTag w:uri="urn:schemas-microsoft-com:office:smarttags" w:element="place">
        <w:r w:rsidRPr="009B07F8">
          <w:rPr>
            <w:rFonts w:ascii="Courier New" w:hAnsi="Courier New"/>
          </w:rPr>
          <w:t>Salt River</w:t>
        </w:r>
      </w:smartTag>
      <w:r w:rsidRPr="009B07F8">
        <w:rPr>
          <w:rFonts w:ascii="Courier New" w:hAnsi="Courier New"/>
        </w:rPr>
        <w:t xml:space="preserve"> Pima</w:t>
      </w:r>
      <w:r w:rsidRPr="009B07F8">
        <w:rPr>
          <w:rFonts w:ascii="Courier New" w:hAnsi="Courier New"/>
        </w:rPr>
        <w:noBreakHyphen/>
        <w:t>Maricopa Indian community.</w:t>
      </w:r>
    </w:p>
    <w:p w14:paraId="3EF21CD1" w14:textId="77777777" w:rsidR="00714FA1" w:rsidRPr="009B07F8" w:rsidRDefault="00714FA1" w:rsidP="00714FA1">
      <w:pPr>
        <w:pStyle w:val="P06-00"/>
        <w:rPr>
          <w:rFonts w:ascii="Courier New" w:hAnsi="Courier New"/>
        </w:rPr>
      </w:pPr>
      <w:r w:rsidRPr="009B07F8">
        <w:rPr>
          <w:rFonts w:ascii="Courier New" w:hAnsi="Courier New"/>
        </w:rPr>
        <w:t xml:space="preserve">(m)  The </w:t>
      </w:r>
      <w:smartTag w:uri="urn:schemas-microsoft-com:office:smarttags" w:element="place">
        <w:r w:rsidRPr="009B07F8">
          <w:rPr>
            <w:rFonts w:ascii="Courier New" w:hAnsi="Courier New"/>
          </w:rPr>
          <w:t>Gila River</w:t>
        </w:r>
      </w:smartTag>
      <w:r w:rsidRPr="009B07F8">
        <w:rPr>
          <w:rFonts w:ascii="Courier New" w:hAnsi="Courier New"/>
        </w:rPr>
        <w:t xml:space="preserve"> Indian community.</w:t>
      </w:r>
    </w:p>
    <w:p w14:paraId="69485AFC" w14:textId="77777777" w:rsidR="00714FA1" w:rsidRPr="009B07F8" w:rsidRDefault="00714FA1" w:rsidP="00714FA1">
      <w:pPr>
        <w:pStyle w:val="P06-00"/>
        <w:rPr>
          <w:rFonts w:ascii="Courier New" w:hAnsi="Courier New"/>
        </w:rPr>
      </w:pPr>
      <w:r w:rsidRPr="009B07F8">
        <w:rPr>
          <w:rFonts w:ascii="Courier New" w:hAnsi="Courier New"/>
        </w:rPr>
        <w:t>(n)  The Pascua Yaqui tribe.</w:t>
      </w:r>
    </w:p>
    <w:p w14:paraId="17D76651" w14:textId="77777777" w:rsidR="00714FA1" w:rsidRPr="009B07F8" w:rsidRDefault="00714FA1" w:rsidP="00714FA1">
      <w:pPr>
        <w:pStyle w:val="P06-00"/>
        <w:rPr>
          <w:rFonts w:ascii="Courier New" w:hAnsi="Courier New"/>
        </w:rPr>
      </w:pPr>
      <w:r w:rsidRPr="009B07F8">
        <w:rPr>
          <w:rFonts w:ascii="Courier New" w:hAnsi="Courier New"/>
        </w:rPr>
        <w:t>(o)  The Tohono O'odham nation.</w:t>
      </w:r>
    </w:p>
    <w:p w14:paraId="3D7CF310" w14:textId="77777777" w:rsidR="00714FA1" w:rsidRPr="009B07F8" w:rsidRDefault="00714FA1" w:rsidP="00714FA1">
      <w:pPr>
        <w:pStyle w:val="P06-00"/>
        <w:rPr>
          <w:rFonts w:ascii="Courier New" w:hAnsi="Courier New"/>
        </w:rPr>
      </w:pPr>
      <w:r w:rsidRPr="009B07F8">
        <w:rPr>
          <w:rFonts w:ascii="Courier New" w:hAnsi="Courier New"/>
        </w:rPr>
        <w:t>(p)  The Havasupai tribe.</w:t>
      </w:r>
    </w:p>
    <w:p w14:paraId="7D858B25" w14:textId="77777777" w:rsidR="00714FA1" w:rsidRPr="009B07F8" w:rsidRDefault="00714FA1" w:rsidP="00714FA1">
      <w:pPr>
        <w:pStyle w:val="P06-00"/>
        <w:rPr>
          <w:rFonts w:ascii="Courier New" w:hAnsi="Courier New"/>
        </w:rPr>
      </w:pPr>
      <w:r w:rsidRPr="009B07F8">
        <w:rPr>
          <w:rFonts w:ascii="Courier New" w:hAnsi="Courier New"/>
        </w:rPr>
        <w:t>(q)  The Hualapai tribe.</w:t>
      </w:r>
    </w:p>
    <w:p w14:paraId="0737FE96" w14:textId="77777777" w:rsidR="00714FA1" w:rsidRPr="009B07F8" w:rsidRDefault="00714FA1" w:rsidP="00714FA1">
      <w:pPr>
        <w:pStyle w:val="P06-00"/>
        <w:rPr>
          <w:rFonts w:ascii="Courier New" w:hAnsi="Courier New"/>
        </w:rPr>
      </w:pPr>
      <w:r w:rsidRPr="009B07F8">
        <w:rPr>
          <w:rFonts w:ascii="Courier New" w:hAnsi="Courier New"/>
        </w:rPr>
        <w:t>(r)  The Kaibab</w:t>
      </w:r>
      <w:r w:rsidRPr="009B07F8">
        <w:rPr>
          <w:rFonts w:ascii="Courier New" w:hAnsi="Courier New"/>
        </w:rPr>
        <w:noBreakHyphen/>
        <w:t>Paiute tribe.</w:t>
      </w:r>
    </w:p>
    <w:p w14:paraId="0A2E6297" w14:textId="77777777" w:rsidR="00714FA1" w:rsidRPr="009B07F8" w:rsidRDefault="00714FA1" w:rsidP="00714FA1">
      <w:pPr>
        <w:pStyle w:val="P06-00"/>
        <w:rPr>
          <w:rFonts w:ascii="Courier New" w:hAnsi="Courier New"/>
        </w:rPr>
      </w:pPr>
      <w:r w:rsidRPr="009B07F8">
        <w:rPr>
          <w:rFonts w:ascii="Courier New" w:hAnsi="Courier New"/>
        </w:rPr>
        <w:t>(s)  The Hopi tribe.</w:t>
      </w:r>
    </w:p>
    <w:p w14:paraId="3088E0C5" w14:textId="77777777" w:rsidR="00714FA1" w:rsidRPr="009B07F8" w:rsidRDefault="00714FA1" w:rsidP="00714FA1">
      <w:pPr>
        <w:pStyle w:val="P06-00"/>
        <w:rPr>
          <w:rFonts w:ascii="Courier New" w:hAnsi="Courier New"/>
        </w:rPr>
      </w:pPr>
      <w:r w:rsidRPr="009B07F8">
        <w:rPr>
          <w:rFonts w:ascii="Courier New" w:hAnsi="Courier New"/>
        </w:rPr>
        <w:t>(t)  The Navajo nation.</w:t>
      </w:r>
    </w:p>
    <w:p w14:paraId="0E23BBF6" w14:textId="77777777" w:rsidR="00714FA1" w:rsidRPr="009B07F8" w:rsidRDefault="00714FA1" w:rsidP="00714FA1">
      <w:pPr>
        <w:pStyle w:val="P06-00"/>
        <w:rPr>
          <w:rFonts w:ascii="Courier New" w:hAnsi="Courier New"/>
        </w:rPr>
      </w:pPr>
      <w:r w:rsidRPr="009B07F8">
        <w:rPr>
          <w:rFonts w:ascii="Courier New" w:hAnsi="Courier New"/>
        </w:rPr>
        <w:t xml:space="preserve">(u)  The </w:t>
      </w:r>
      <w:smartTag w:uri="urn:schemas-microsoft-com:office:smarttags" w:element="place">
        <w:smartTag w:uri="urn:schemas-microsoft-com:office:smarttags" w:element="City">
          <w:r w:rsidRPr="009B07F8">
            <w:rPr>
              <w:rFonts w:ascii="Courier New" w:hAnsi="Courier New"/>
            </w:rPr>
            <w:t>San Juan</w:t>
          </w:r>
        </w:smartTag>
      </w:smartTag>
      <w:r w:rsidRPr="009B07F8">
        <w:rPr>
          <w:rFonts w:ascii="Courier New" w:hAnsi="Courier New"/>
        </w:rPr>
        <w:t xml:space="preserve"> Southern Paiute tribe.</w:t>
      </w:r>
    </w:p>
    <w:p w14:paraId="0BEE9068" w14:textId="77777777" w:rsidR="00714FA1" w:rsidRPr="009B07F8" w:rsidRDefault="00714FA1" w:rsidP="00714FA1">
      <w:pPr>
        <w:pStyle w:val="P06-00"/>
        <w:rPr>
          <w:rFonts w:ascii="Courier New" w:hAnsi="Courier New"/>
        </w:rPr>
      </w:pPr>
      <w:r w:rsidRPr="009B07F8">
        <w:rPr>
          <w:rFonts w:ascii="Courier New" w:hAnsi="Courier New"/>
        </w:rPr>
        <w:t xml:space="preserve">(v)  Any Indian tribe, as defined in 25 </w:t>
      </w:r>
      <w:smartTag w:uri="urn:schemas-microsoft-com:office:smarttags" w:element="place">
        <w:smartTag w:uri="urn:schemas-microsoft-com:office:smarttags" w:element="country-region">
          <w:r w:rsidRPr="009B07F8">
            <w:rPr>
              <w:rFonts w:ascii="Courier New" w:hAnsi="Courier New"/>
            </w:rPr>
            <w:t>United States</w:t>
          </w:r>
        </w:smartTag>
      </w:smartTag>
      <w:r w:rsidRPr="009B07F8">
        <w:rPr>
          <w:rFonts w:ascii="Courier New" w:hAnsi="Courier New"/>
        </w:rPr>
        <w:t xml:space="preserve"> Code section 2703(5), with Indian lands in this state.</w:t>
      </w:r>
    </w:p>
    <w:p w14:paraId="5A26968F" w14:textId="77777777" w:rsidR="00714FA1" w:rsidRPr="009B07F8" w:rsidRDefault="00714FA1" w:rsidP="00714FA1">
      <w:pPr>
        <w:pStyle w:val="P06-00"/>
        <w:rPr>
          <w:rFonts w:ascii="Courier New" w:hAnsi="Courier New"/>
        </w:rPr>
      </w:pPr>
      <w:r w:rsidRPr="009B07F8">
        <w:rPr>
          <w:rFonts w:ascii="Courier New" w:hAnsi="Courier New"/>
        </w:rPr>
        <w:t>5.  "Pre</w:t>
      </w:r>
      <w:r w:rsidRPr="009B07F8">
        <w:rPr>
          <w:rFonts w:ascii="Courier New" w:hAnsi="Courier New"/>
        </w:rPr>
        <w:noBreakHyphen/>
        <w:t>existing compact" means an Indian tribe's tribal</w:t>
      </w:r>
      <w:r w:rsidRPr="009B07F8">
        <w:rPr>
          <w:rFonts w:ascii="Courier New" w:hAnsi="Courier New"/>
        </w:rPr>
        <w:noBreakHyphen/>
        <w:t xml:space="preserve">state gaming compact and amendments thereto as approved by the </w:t>
      </w:r>
      <w:smartTag w:uri="urn:schemas-microsoft-com:office:smarttags" w:element="place">
        <w:smartTag w:uri="urn:schemas-microsoft-com:office:smarttags" w:element="country-region">
          <w:r w:rsidRPr="009B07F8">
            <w:rPr>
              <w:rFonts w:ascii="Courier New" w:hAnsi="Courier New"/>
            </w:rPr>
            <w:t>United States</w:t>
          </w:r>
        </w:smartTag>
      </w:smartTag>
      <w:r w:rsidRPr="009B07F8">
        <w:rPr>
          <w:rFonts w:ascii="Courier New" w:hAnsi="Courier New"/>
        </w:rPr>
        <w:t xml:space="preserve"> department of the interior, and all appendices thereto, as of the effective date of this section.</w:t>
      </w:r>
    </w:p>
    <w:p w14:paraId="156ACF4F" w14:textId="77777777" w:rsidR="00714FA1" w:rsidRPr="009B07F8" w:rsidRDefault="00714FA1" w:rsidP="00714FA1">
      <w:pPr>
        <w:pStyle w:val="P06-00"/>
        <w:rPr>
          <w:rFonts w:ascii="Courier New" w:hAnsi="Courier New"/>
        </w:rPr>
      </w:pPr>
      <w:r w:rsidRPr="009B07F8">
        <w:rPr>
          <w:rFonts w:ascii="Courier New" w:hAnsi="Courier New"/>
        </w:rPr>
        <w:t>6.  "New standard form of tribal</w:t>
      </w:r>
      <w:r w:rsidRPr="009B07F8">
        <w:rPr>
          <w:rFonts w:ascii="Courier New" w:hAnsi="Courier New"/>
        </w:rPr>
        <w:noBreakHyphen/>
        <w:t>state gaming compact" or "new compact" means:</w:t>
      </w:r>
    </w:p>
    <w:p w14:paraId="3D9FB7A1" w14:textId="77777777" w:rsidR="00714FA1" w:rsidRPr="009B07F8" w:rsidRDefault="00714FA1" w:rsidP="00714FA1">
      <w:pPr>
        <w:pStyle w:val="P06-00"/>
        <w:rPr>
          <w:rFonts w:ascii="Courier New" w:hAnsi="Courier New"/>
        </w:rPr>
      </w:pPr>
      <w:r w:rsidRPr="009B07F8">
        <w:rPr>
          <w:rFonts w:ascii="Courier New" w:hAnsi="Courier New"/>
        </w:rPr>
        <w:t>(a)  For an Indian tribe without a pre</w:t>
      </w:r>
      <w:r w:rsidRPr="009B07F8">
        <w:rPr>
          <w:rFonts w:ascii="Courier New" w:hAnsi="Courier New"/>
        </w:rPr>
        <w:noBreakHyphen/>
        <w:t>existing compact, a tribal</w:t>
      </w:r>
      <w:r w:rsidRPr="009B07F8">
        <w:rPr>
          <w:rFonts w:ascii="Courier New" w:hAnsi="Courier New"/>
        </w:rPr>
        <w:noBreakHyphen/>
        <w:t>state gaming compact that contains the provisions of the most recent tribal</w:t>
      </w:r>
      <w:r w:rsidRPr="009B07F8">
        <w:rPr>
          <w:rFonts w:ascii="Courier New" w:hAnsi="Courier New"/>
        </w:rPr>
        <w:noBreakHyphen/>
        <w:t>state gaming compact entered into by the state and an Indian tribe and approved by the United States secretary of the interior, and its appendices, prior to the effective date of this section, modified to include the provisions described in subdivision (b)(i) through (xi) of this paragraph.</w:t>
      </w:r>
    </w:p>
    <w:p w14:paraId="33548297" w14:textId="77777777" w:rsidR="00714FA1" w:rsidRPr="009B07F8" w:rsidRDefault="00714FA1" w:rsidP="00714FA1">
      <w:pPr>
        <w:pStyle w:val="P06-00"/>
        <w:rPr>
          <w:rFonts w:ascii="Courier New" w:hAnsi="Courier New"/>
        </w:rPr>
      </w:pPr>
      <w:r w:rsidRPr="009B07F8">
        <w:rPr>
          <w:rFonts w:ascii="Courier New" w:hAnsi="Courier New"/>
        </w:rPr>
        <w:t>(b)  For an Indian tribe with a pre</w:t>
      </w:r>
      <w:r w:rsidRPr="009B07F8">
        <w:rPr>
          <w:rFonts w:ascii="Courier New" w:hAnsi="Courier New"/>
        </w:rPr>
        <w:noBreakHyphen/>
        <w:t>existing compact, a tribal</w:t>
      </w:r>
      <w:r w:rsidRPr="009B07F8">
        <w:rPr>
          <w:rFonts w:ascii="Courier New" w:hAnsi="Courier New"/>
        </w:rPr>
        <w:noBreakHyphen/>
        <w:t>state gaming compact that contains the provisions of the Indian tribe's pre</w:t>
      </w:r>
      <w:r w:rsidRPr="009B07F8">
        <w:rPr>
          <w:rFonts w:ascii="Courier New" w:hAnsi="Courier New"/>
        </w:rPr>
        <w:noBreakHyphen/>
        <w:t>existing compact, modified as follows, with any cross references in a pre</w:t>
      </w:r>
      <w:r w:rsidRPr="009B07F8">
        <w:rPr>
          <w:rFonts w:ascii="Courier New" w:hAnsi="Courier New"/>
        </w:rPr>
        <w:noBreakHyphen/>
        <w:t>existing compact to be conformed accordingly:</w:t>
      </w:r>
    </w:p>
    <w:p w14:paraId="4C22B24C" w14:textId="77777777" w:rsidR="00714FA1" w:rsidRPr="009B07F8" w:rsidRDefault="00714FA1" w:rsidP="00714FA1">
      <w:pPr>
        <w:pStyle w:val="P06-00"/>
        <w:rPr>
          <w:rFonts w:ascii="Courier New" w:hAnsi="Courier New"/>
        </w:rPr>
      </w:pPr>
      <w:r w:rsidRPr="009B07F8">
        <w:rPr>
          <w:rFonts w:ascii="Courier New" w:hAnsi="Courier New"/>
        </w:rPr>
        <w:t>(i)  The following definition shall replace the corresponding definition in section 2 of the pre</w:t>
      </w:r>
      <w:r w:rsidRPr="009B07F8">
        <w:rPr>
          <w:rFonts w:ascii="Courier New" w:hAnsi="Courier New"/>
        </w:rPr>
        <w:noBreakHyphen/>
        <w:t>existing compact:</w:t>
      </w:r>
    </w:p>
    <w:p w14:paraId="6A1EE679" w14:textId="77777777" w:rsidR="00714FA1" w:rsidRPr="009B07F8" w:rsidRDefault="00714FA1" w:rsidP="00714FA1">
      <w:pPr>
        <w:pStyle w:val="P06-00"/>
        <w:rPr>
          <w:rFonts w:ascii="Courier New" w:hAnsi="Courier New"/>
        </w:rPr>
      </w:pPr>
      <w:r w:rsidRPr="009B07F8">
        <w:rPr>
          <w:rFonts w:ascii="Courier New" w:hAnsi="Courier New"/>
        </w:rPr>
        <w:t>""Gaming device" means a mechanical device, an electro</w:t>
      </w:r>
      <w:r w:rsidRPr="009B07F8">
        <w:rPr>
          <w:rFonts w:ascii="Courier New" w:hAnsi="Courier New"/>
        </w:rPr>
        <w:noBreakHyphen/>
        <w:t>mechanical device or a device controlled by an electronic microprocessor or another manner, whether that device constitutes class II gaming or class III gaming, that allows a player or players to play games of chance, whether or not the outcome also is affected in some part by skill, and whether the device accepts coins, tokens, bills, coupons, ticket vouchers, pull tabs, smart cards, electronic in</w:t>
      </w:r>
      <w:r w:rsidRPr="009B07F8">
        <w:rPr>
          <w:rFonts w:ascii="Courier New" w:hAnsi="Courier New"/>
        </w:rPr>
        <w:noBreakHyphen/>
        <w:t>house accounting system credits or other similar forms of consideration and, through the application of chance, allows a player to become entitled to a prize, which may be collected through the dispensing of coins, tokens, bills, coupons, ticket vouchers, smart cards, electronic in</w:t>
      </w:r>
      <w:r w:rsidRPr="009B07F8">
        <w:rPr>
          <w:rFonts w:ascii="Courier New" w:hAnsi="Courier New"/>
        </w:rPr>
        <w:noBreakHyphen/>
        <w:t>house accounting system credits or other similar forms of value.  Gaming device does not include any of the following:</w:t>
      </w:r>
    </w:p>
    <w:p w14:paraId="3E7C9A21" w14:textId="77777777" w:rsidR="00714FA1" w:rsidRPr="009B07F8" w:rsidRDefault="00714FA1" w:rsidP="00714FA1">
      <w:pPr>
        <w:pStyle w:val="P06-00"/>
        <w:rPr>
          <w:rFonts w:ascii="Courier New" w:hAnsi="Courier New"/>
        </w:rPr>
      </w:pPr>
      <w:r w:rsidRPr="009B07F8">
        <w:rPr>
          <w:rFonts w:ascii="Courier New" w:hAnsi="Courier New"/>
        </w:rPr>
        <w:t>(1)  Those technological aids for bingo games that function only as electronic substitutes for bingo cards.</w:t>
      </w:r>
    </w:p>
    <w:p w14:paraId="4D31CC96" w14:textId="77777777" w:rsidR="00714FA1" w:rsidRPr="009B07F8" w:rsidRDefault="00714FA1" w:rsidP="00714FA1">
      <w:pPr>
        <w:pStyle w:val="P06-00"/>
        <w:rPr>
          <w:rFonts w:ascii="Courier New" w:hAnsi="Courier New"/>
        </w:rPr>
      </w:pPr>
      <w:r w:rsidRPr="009B07F8">
        <w:rPr>
          <w:rFonts w:ascii="Courier New" w:hAnsi="Courier New"/>
        </w:rPr>
        <w:t xml:space="preserve">(2)  Devices that issue and validate paper lottery products and that are directly operated only by </w:t>
      </w:r>
      <w:smartTag w:uri="urn:schemas-microsoft-com:office:smarttags" w:element="place">
        <w:smartTag w:uri="urn:schemas-microsoft-com:office:smarttags" w:element="State">
          <w:r w:rsidRPr="009B07F8">
            <w:rPr>
              <w:rFonts w:ascii="Courier New" w:hAnsi="Courier New"/>
            </w:rPr>
            <w:t>Arizona</w:t>
          </w:r>
        </w:smartTag>
      </w:smartTag>
      <w:r w:rsidRPr="009B07F8">
        <w:rPr>
          <w:rFonts w:ascii="Courier New" w:hAnsi="Courier New"/>
        </w:rPr>
        <w:t xml:space="preserve"> state lottery licensed retailers and their employees.</w:t>
      </w:r>
    </w:p>
    <w:p w14:paraId="0A828637" w14:textId="77777777" w:rsidR="00714FA1" w:rsidRPr="009B07F8" w:rsidRDefault="00714FA1" w:rsidP="00714FA1">
      <w:pPr>
        <w:pStyle w:val="P06-00"/>
        <w:rPr>
          <w:rFonts w:ascii="Courier New" w:hAnsi="Courier New"/>
        </w:rPr>
      </w:pPr>
      <w:r w:rsidRPr="009B07F8">
        <w:rPr>
          <w:rFonts w:ascii="Courier New" w:hAnsi="Courier New"/>
        </w:rPr>
        <w:t>(3)  Devices that are operated directly by a lottery player and that dispense paper lottery tickets, if the devices do not identify winning or losing lottery tickets, display lottery winnings or disburse lottery winnings.</w:t>
      </w:r>
    </w:p>
    <w:p w14:paraId="4C6398CA" w14:textId="77777777" w:rsidR="00714FA1" w:rsidRPr="009B07F8" w:rsidRDefault="00714FA1" w:rsidP="00714FA1">
      <w:pPr>
        <w:pStyle w:val="P06-00"/>
        <w:rPr>
          <w:rFonts w:ascii="Courier New" w:hAnsi="Courier New"/>
        </w:rPr>
      </w:pPr>
      <w:r w:rsidRPr="009B07F8">
        <w:rPr>
          <w:rFonts w:ascii="Courier New" w:hAnsi="Courier New"/>
        </w:rPr>
        <w:t>(4)  Devices that are operated directly by a lottery player and that validate paper lottery tickets for a game that does not have a predetermined number of winning tickets, if:</w:t>
      </w:r>
    </w:p>
    <w:p w14:paraId="23E948B0" w14:textId="77777777" w:rsidR="00714FA1" w:rsidRPr="009B07F8" w:rsidRDefault="00714FA1" w:rsidP="00714FA1">
      <w:pPr>
        <w:pStyle w:val="P06-00"/>
        <w:rPr>
          <w:rFonts w:ascii="Courier New" w:hAnsi="Courier New"/>
        </w:rPr>
      </w:pPr>
      <w:r w:rsidRPr="009B07F8">
        <w:rPr>
          <w:rFonts w:ascii="Courier New" w:hAnsi="Courier New"/>
        </w:rPr>
        <w:t>(a)  The devices do not allow interactive gaming;</w:t>
      </w:r>
    </w:p>
    <w:p w14:paraId="47965078" w14:textId="77777777" w:rsidR="00714FA1" w:rsidRPr="009B07F8" w:rsidRDefault="00714FA1" w:rsidP="00714FA1">
      <w:pPr>
        <w:pStyle w:val="P06-00"/>
        <w:rPr>
          <w:rFonts w:ascii="Courier New" w:hAnsi="Courier New"/>
        </w:rPr>
      </w:pPr>
      <w:r w:rsidRPr="009B07F8">
        <w:rPr>
          <w:rFonts w:ascii="Courier New" w:hAnsi="Courier New"/>
        </w:rPr>
        <w:t>(b)  The devices do not allow a lottery player to play the lottery for immediate payment or reward;</w:t>
      </w:r>
    </w:p>
    <w:p w14:paraId="6C99DED6" w14:textId="77777777" w:rsidR="00714FA1" w:rsidRPr="009B07F8" w:rsidRDefault="00714FA1" w:rsidP="00714FA1">
      <w:pPr>
        <w:pStyle w:val="P06-00"/>
        <w:rPr>
          <w:rFonts w:ascii="Courier New" w:hAnsi="Courier New"/>
        </w:rPr>
      </w:pPr>
      <w:r w:rsidRPr="009B07F8">
        <w:rPr>
          <w:rFonts w:ascii="Courier New" w:hAnsi="Courier New"/>
        </w:rPr>
        <w:t>(c)  The devices do not disburse lottery winnings; and</w:t>
      </w:r>
    </w:p>
    <w:p w14:paraId="6606B060" w14:textId="77777777" w:rsidR="00714FA1" w:rsidRPr="009B07F8" w:rsidRDefault="00714FA1" w:rsidP="00714FA1">
      <w:pPr>
        <w:pStyle w:val="P06-00"/>
        <w:rPr>
          <w:rFonts w:ascii="Courier New" w:hAnsi="Courier New"/>
        </w:rPr>
      </w:pPr>
      <w:r w:rsidRPr="009B07F8">
        <w:rPr>
          <w:rFonts w:ascii="Courier New" w:hAnsi="Courier New"/>
        </w:rPr>
        <w:t>(d)  The devices are not video lottery terminals.</w:t>
      </w:r>
    </w:p>
    <w:p w14:paraId="29A93DCD" w14:textId="77777777" w:rsidR="00714FA1" w:rsidRPr="009B07F8" w:rsidRDefault="00714FA1" w:rsidP="00714FA1">
      <w:pPr>
        <w:pStyle w:val="P06-00"/>
        <w:rPr>
          <w:rFonts w:ascii="Courier New" w:hAnsi="Courier New"/>
        </w:rPr>
      </w:pPr>
      <w:r w:rsidRPr="009B07F8">
        <w:rPr>
          <w:rFonts w:ascii="Courier New" w:hAnsi="Courier New"/>
        </w:rPr>
        <w:t>(5)  Player activated lottery terminals."</w:t>
      </w:r>
    </w:p>
    <w:p w14:paraId="5CB49CAA" w14:textId="77777777" w:rsidR="00714FA1" w:rsidRPr="009B07F8" w:rsidRDefault="00714FA1" w:rsidP="00714FA1">
      <w:pPr>
        <w:pStyle w:val="P06-00"/>
        <w:rPr>
          <w:rFonts w:ascii="Courier New" w:hAnsi="Courier New"/>
        </w:rPr>
      </w:pPr>
      <w:r w:rsidRPr="009B07F8">
        <w:rPr>
          <w:rFonts w:ascii="Courier New" w:hAnsi="Courier New"/>
        </w:rPr>
        <w:t>(ii)  The following definitions shall be added to section 2 of the pre</w:t>
      </w:r>
      <w:r w:rsidRPr="009B07F8">
        <w:rPr>
          <w:rFonts w:ascii="Courier New" w:hAnsi="Courier New"/>
        </w:rPr>
        <w:noBreakHyphen/>
        <w:t>existing compact:</w:t>
      </w:r>
    </w:p>
    <w:p w14:paraId="17EB12A2" w14:textId="77777777" w:rsidR="00714FA1" w:rsidRPr="009B07F8" w:rsidRDefault="00714FA1" w:rsidP="00714FA1">
      <w:pPr>
        <w:pStyle w:val="P06-00"/>
        <w:rPr>
          <w:rFonts w:ascii="Courier New" w:hAnsi="Courier New"/>
        </w:rPr>
      </w:pPr>
      <w:r w:rsidRPr="009B07F8">
        <w:rPr>
          <w:rFonts w:ascii="Courier New" w:hAnsi="Courier New"/>
        </w:rPr>
        <w:t>"(mm)  "Additional gaming devices" means the number of additional gaming devices allocated to the tribe in column (2) of the tribe's row in the table.</w:t>
      </w:r>
    </w:p>
    <w:p w14:paraId="30368168" w14:textId="77777777" w:rsidR="00714FA1" w:rsidRPr="009B07F8" w:rsidRDefault="00714FA1" w:rsidP="00714FA1">
      <w:pPr>
        <w:pStyle w:val="P06-00"/>
        <w:rPr>
          <w:rFonts w:ascii="Courier New" w:hAnsi="Courier New"/>
        </w:rPr>
      </w:pPr>
      <w:r w:rsidRPr="009B07F8">
        <w:rPr>
          <w:rFonts w:ascii="Courier New" w:hAnsi="Courier New"/>
        </w:rPr>
        <w:t>(nn)  "Card game table" means a single table at which the tribe conducts the card game of poker or blackjack.</w:t>
      </w:r>
    </w:p>
    <w:p w14:paraId="360F413B" w14:textId="77777777" w:rsidR="00714FA1" w:rsidRPr="009B07F8" w:rsidRDefault="00714FA1" w:rsidP="00714FA1">
      <w:pPr>
        <w:pStyle w:val="P06-00"/>
        <w:rPr>
          <w:rFonts w:ascii="Courier New" w:hAnsi="Courier New"/>
        </w:rPr>
      </w:pPr>
      <w:r w:rsidRPr="009B07F8">
        <w:rPr>
          <w:rFonts w:ascii="Courier New" w:hAnsi="Courier New"/>
        </w:rPr>
        <w:t xml:space="preserve">(oo)  "Class II gaming device" means a gaming device which, if operated on Indian lands by an Indian tribe, would be class II gaming. </w:t>
      </w:r>
    </w:p>
    <w:p w14:paraId="02465518" w14:textId="77777777" w:rsidR="00714FA1" w:rsidRPr="009B07F8" w:rsidRDefault="00714FA1" w:rsidP="00714FA1">
      <w:pPr>
        <w:pStyle w:val="P06-00"/>
        <w:rPr>
          <w:rFonts w:ascii="Courier New" w:hAnsi="Courier New"/>
        </w:rPr>
      </w:pPr>
      <w:r w:rsidRPr="009B07F8">
        <w:rPr>
          <w:rFonts w:ascii="Courier New" w:hAnsi="Courier New"/>
        </w:rPr>
        <w:t xml:space="preserve">(pp)  "Class III gaming device" means a gaming device which, if operated on Indian lands by an Indian tribe, would be class III gaming. </w:t>
      </w:r>
    </w:p>
    <w:p w14:paraId="5F3B3955" w14:textId="77777777" w:rsidR="00714FA1" w:rsidRPr="009B07F8" w:rsidRDefault="00714FA1" w:rsidP="00714FA1">
      <w:pPr>
        <w:pStyle w:val="P06-00"/>
        <w:rPr>
          <w:rFonts w:ascii="Courier New" w:hAnsi="Courier New"/>
        </w:rPr>
      </w:pPr>
      <w:r w:rsidRPr="009B07F8">
        <w:rPr>
          <w:rFonts w:ascii="Courier New" w:hAnsi="Courier New"/>
        </w:rPr>
        <w:t xml:space="preserve">(qq)  "Class III net win" means gross gaming revenue, which is the difference between gaming wins and losses, before deducting costs and expenses. </w:t>
      </w:r>
    </w:p>
    <w:p w14:paraId="7E1353E2" w14:textId="77777777" w:rsidR="00714FA1" w:rsidRPr="009B07F8" w:rsidRDefault="00714FA1" w:rsidP="00714FA1">
      <w:pPr>
        <w:pStyle w:val="P06-00"/>
        <w:rPr>
          <w:rFonts w:ascii="Courier New" w:hAnsi="Courier New"/>
        </w:rPr>
      </w:pPr>
      <w:r w:rsidRPr="009B07F8">
        <w:rPr>
          <w:rFonts w:ascii="Courier New" w:hAnsi="Courier New"/>
        </w:rPr>
        <w:t>(rr)  "CPI adjustment rate" shall mean the quotient obtained as follows: the CPI index for the sixtieth (60th) calendar month of the applicable five</w:t>
      </w:r>
      <w:r w:rsidRPr="009B07F8">
        <w:rPr>
          <w:rFonts w:ascii="Courier New" w:hAnsi="Courier New"/>
        </w:rPr>
        <w:noBreakHyphen/>
        <w:t>year period for which the wager limitations are being adjusted shall be divided by the CPI index for the calendar month in which the effective date occurs.  The CPI index for the numerator and the denominator shall have the same base year.  If the CPI index is no longer published, or if the format of the CPI index has changed so that this calculation is no longer possible, then another substantially comparable index shall be substituted in the formula by agreement of the tribe and the state so that the economic effect of this calculation is preserved.  If the parties cannot agree on the substitute index, the substitute index shall be determined by arbitration in accordance with section 15.</w:t>
      </w:r>
    </w:p>
    <w:p w14:paraId="46860C6C" w14:textId="77777777" w:rsidR="00714FA1" w:rsidRPr="009B07F8" w:rsidRDefault="00714FA1" w:rsidP="00714FA1">
      <w:pPr>
        <w:pStyle w:val="P06-00"/>
        <w:rPr>
          <w:rFonts w:ascii="Courier New" w:hAnsi="Courier New"/>
        </w:rPr>
      </w:pPr>
      <w:r w:rsidRPr="009B07F8">
        <w:rPr>
          <w:rFonts w:ascii="Courier New" w:hAnsi="Courier New"/>
        </w:rPr>
        <w:t>(ss)  "CPI index" means the "</w:t>
      </w:r>
      <w:smartTag w:uri="urn:schemas-microsoft-com:office:smarttags" w:element="country-region">
        <w:r w:rsidRPr="009B07F8">
          <w:rPr>
            <w:rFonts w:ascii="Courier New" w:hAnsi="Courier New"/>
          </w:rPr>
          <w:t>United States</w:t>
        </w:r>
      </w:smartTag>
      <w:r w:rsidRPr="009B07F8">
        <w:rPr>
          <w:rFonts w:ascii="Courier New" w:hAnsi="Courier New"/>
        </w:rPr>
        <w:t xml:space="preserve"> city average (all urban consumers) </w:t>
      </w:r>
      <w:r w:rsidRPr="009B07F8">
        <w:rPr>
          <w:rFonts w:ascii="Courier New" w:hAnsi="Courier New"/>
        </w:rPr>
        <w:noBreakHyphen/>
        <w:t xml:space="preserve"> all items (1982</w:t>
      </w:r>
      <w:r w:rsidRPr="009B07F8">
        <w:rPr>
          <w:rFonts w:ascii="Courier New" w:hAnsi="Courier New"/>
        </w:rPr>
        <w:noBreakHyphen/>
        <w:t xml:space="preserve">1984 = 100)" index of the consumer price index published by the bureau of labor statistics, </w:t>
      </w:r>
      <w:smartTag w:uri="urn:schemas-microsoft-com:office:smarttags" w:element="place">
        <w:smartTag w:uri="urn:schemas-microsoft-com:office:smarttags" w:element="country-region">
          <w:r w:rsidRPr="009B07F8">
            <w:rPr>
              <w:rFonts w:ascii="Courier New" w:hAnsi="Courier New"/>
            </w:rPr>
            <w:t>United States</w:t>
          </w:r>
        </w:smartTag>
      </w:smartTag>
      <w:r w:rsidRPr="009B07F8">
        <w:rPr>
          <w:rFonts w:ascii="Courier New" w:hAnsi="Courier New"/>
        </w:rPr>
        <w:t xml:space="preserve"> department of labor.</w:t>
      </w:r>
    </w:p>
    <w:p w14:paraId="1F9766E0" w14:textId="77777777" w:rsidR="00714FA1" w:rsidRPr="009B07F8" w:rsidRDefault="00714FA1" w:rsidP="00714FA1">
      <w:pPr>
        <w:pStyle w:val="P06-00"/>
        <w:rPr>
          <w:rFonts w:ascii="Courier New" w:hAnsi="Courier New"/>
        </w:rPr>
      </w:pPr>
      <w:r w:rsidRPr="009B07F8">
        <w:rPr>
          <w:rFonts w:ascii="Courier New" w:hAnsi="Courier New"/>
        </w:rPr>
        <w:t>(tt)  "CPR" means the CPR institute for dispute resolution.</w:t>
      </w:r>
    </w:p>
    <w:p w14:paraId="0E525879" w14:textId="77777777" w:rsidR="00714FA1" w:rsidRPr="009B07F8" w:rsidRDefault="00714FA1" w:rsidP="00714FA1">
      <w:pPr>
        <w:pStyle w:val="P06-00"/>
        <w:rPr>
          <w:rFonts w:ascii="Courier New" w:hAnsi="Courier New"/>
        </w:rPr>
      </w:pPr>
      <w:r w:rsidRPr="009B07F8">
        <w:rPr>
          <w:rFonts w:ascii="Courier New" w:hAnsi="Courier New"/>
        </w:rPr>
        <w:t>(uu)  "Current gaming device allocation" means the number of class III gaming devices allocated to the tribe in column (1) of the tribe's row in the table as adjusted under section 3(c)(4).</w:t>
      </w:r>
    </w:p>
    <w:p w14:paraId="0818DD2C" w14:textId="77777777" w:rsidR="00714FA1" w:rsidRPr="009B07F8" w:rsidRDefault="00714FA1" w:rsidP="00714FA1">
      <w:pPr>
        <w:pStyle w:val="P06-00"/>
        <w:rPr>
          <w:rFonts w:ascii="Courier New" w:hAnsi="Courier New"/>
        </w:rPr>
      </w:pPr>
      <w:r w:rsidRPr="009B07F8">
        <w:rPr>
          <w:rFonts w:ascii="Courier New" w:hAnsi="Courier New"/>
        </w:rPr>
        <w:t>(vv)  "Effective date" means the day this compact goes into effect after all of the following events have occurred:</w:t>
      </w:r>
    </w:p>
    <w:p w14:paraId="3CE991D7" w14:textId="77777777" w:rsidR="00714FA1" w:rsidRPr="009B07F8" w:rsidRDefault="00714FA1" w:rsidP="00714FA1">
      <w:pPr>
        <w:pStyle w:val="P06-00"/>
        <w:rPr>
          <w:rFonts w:ascii="Courier New" w:hAnsi="Courier New"/>
        </w:rPr>
      </w:pPr>
      <w:r w:rsidRPr="009B07F8">
        <w:rPr>
          <w:rFonts w:ascii="Courier New" w:hAnsi="Courier New"/>
        </w:rPr>
        <w:t>(1)  It is executed on behalf of the state and the tribe;</w:t>
      </w:r>
    </w:p>
    <w:p w14:paraId="678CA910" w14:textId="77777777" w:rsidR="00714FA1" w:rsidRPr="009B07F8" w:rsidRDefault="00714FA1" w:rsidP="00714FA1">
      <w:pPr>
        <w:pStyle w:val="P06-00"/>
        <w:rPr>
          <w:rFonts w:ascii="Courier New" w:hAnsi="Courier New"/>
        </w:rPr>
      </w:pPr>
      <w:r w:rsidRPr="009B07F8">
        <w:rPr>
          <w:rFonts w:ascii="Courier New" w:hAnsi="Courier New"/>
        </w:rPr>
        <w:t>(2)  It is approved by the secretary of the interior;</w:t>
      </w:r>
    </w:p>
    <w:p w14:paraId="1A3EC15A" w14:textId="77777777" w:rsidR="00714FA1" w:rsidRPr="009B07F8" w:rsidRDefault="00714FA1" w:rsidP="00714FA1">
      <w:pPr>
        <w:pStyle w:val="P06-00"/>
        <w:rPr>
          <w:rFonts w:ascii="Courier New" w:hAnsi="Courier New"/>
        </w:rPr>
      </w:pPr>
      <w:r w:rsidRPr="009B07F8">
        <w:rPr>
          <w:rFonts w:ascii="Courier New" w:hAnsi="Courier New"/>
        </w:rPr>
        <w:t>(3)  Notice of the secretary of the interior's approval is published in the federal register pursuant to the act; and</w:t>
      </w:r>
    </w:p>
    <w:p w14:paraId="748C5ACE" w14:textId="77777777" w:rsidR="00714FA1" w:rsidRPr="009B07F8" w:rsidRDefault="00714FA1" w:rsidP="00714FA1">
      <w:pPr>
        <w:pStyle w:val="P06-00"/>
        <w:rPr>
          <w:rFonts w:ascii="Courier New" w:hAnsi="Courier New"/>
        </w:rPr>
      </w:pPr>
      <w:r w:rsidRPr="009B07F8">
        <w:rPr>
          <w:rFonts w:ascii="Courier New" w:hAnsi="Courier New"/>
        </w:rPr>
        <w:t>(4)  Each Indian tribe with a gaming facility in Maricopa, Pima or Pinal counties has entered into a new compact as defined in A.R.S. section 5</w:t>
      </w:r>
      <w:r w:rsidRPr="009B07F8">
        <w:rPr>
          <w:rFonts w:ascii="Courier New" w:hAnsi="Courier New"/>
        </w:rPr>
        <w:noBreakHyphen/>
        <w:t>601.02(I)(6), each of which has been approved by the secretary of the interior, and notice of the secretary of the interior's approval has been published in the federal register pursuant to the act, unless the governor of the state waives the requirements of this section 2(vv)(4).</w:t>
      </w:r>
    </w:p>
    <w:p w14:paraId="47848B1E" w14:textId="77777777" w:rsidR="00714FA1" w:rsidRPr="009B07F8" w:rsidRDefault="00714FA1" w:rsidP="00714FA1">
      <w:pPr>
        <w:pStyle w:val="P06-00"/>
        <w:rPr>
          <w:rFonts w:ascii="Courier New" w:hAnsi="Courier New"/>
        </w:rPr>
      </w:pPr>
      <w:r w:rsidRPr="009B07F8">
        <w:rPr>
          <w:rFonts w:ascii="Courier New" w:hAnsi="Courier New"/>
        </w:rPr>
        <w:t>(ww)  "Forbearance agreement" means an agreement between the state and an Indian tribe in which the Indian tribe that is transferring some or all of its gaming device operating rights waives its rights to put such gaming device operating rights into play during the term of a transfer agreement.</w:t>
      </w:r>
    </w:p>
    <w:p w14:paraId="42D9E886" w14:textId="77777777" w:rsidR="00714FA1" w:rsidRPr="009B07F8" w:rsidRDefault="00714FA1" w:rsidP="00714FA1">
      <w:pPr>
        <w:pStyle w:val="P06-00"/>
        <w:rPr>
          <w:rFonts w:ascii="Courier New" w:hAnsi="Courier New"/>
        </w:rPr>
      </w:pPr>
      <w:r w:rsidRPr="009B07F8">
        <w:rPr>
          <w:rFonts w:ascii="Courier New" w:hAnsi="Courier New"/>
        </w:rPr>
        <w:t>(xx)  "Gaming device operating right" means the authorization of an Indian tribe to operate class III gaming devices pursuant to the terms of a new compact as defined in A.R.S. section 5</w:t>
      </w:r>
      <w:r w:rsidRPr="009B07F8">
        <w:rPr>
          <w:rFonts w:ascii="Courier New" w:hAnsi="Courier New"/>
        </w:rPr>
        <w:noBreakHyphen/>
        <w:t xml:space="preserve">601.02(I)(6). </w:t>
      </w:r>
    </w:p>
    <w:p w14:paraId="3CBA225D" w14:textId="77777777" w:rsidR="00714FA1" w:rsidRPr="009B07F8" w:rsidRDefault="00714FA1" w:rsidP="00714FA1">
      <w:pPr>
        <w:pStyle w:val="P06-00"/>
        <w:rPr>
          <w:rFonts w:ascii="Courier New" w:hAnsi="Courier New"/>
        </w:rPr>
      </w:pPr>
      <w:r w:rsidRPr="009B07F8">
        <w:rPr>
          <w:rFonts w:ascii="Courier New" w:hAnsi="Courier New"/>
        </w:rPr>
        <w:t xml:space="preserve">(yy)  "Maximum devices per gaming facility" means the total number of class III gaming devices that the tribe may operate within a single gaming facility. </w:t>
      </w:r>
    </w:p>
    <w:p w14:paraId="4BC520C7" w14:textId="77777777" w:rsidR="00714FA1" w:rsidRPr="009B07F8" w:rsidRDefault="00714FA1" w:rsidP="00714FA1">
      <w:pPr>
        <w:pStyle w:val="P06-00"/>
        <w:rPr>
          <w:rFonts w:ascii="Courier New" w:hAnsi="Courier New"/>
        </w:rPr>
      </w:pPr>
      <w:r w:rsidRPr="009B07F8">
        <w:rPr>
          <w:rFonts w:ascii="Courier New" w:hAnsi="Courier New"/>
        </w:rPr>
        <w:t>(zz)  "Multi</w:t>
      </w:r>
      <w:r w:rsidRPr="009B07F8">
        <w:rPr>
          <w:rFonts w:ascii="Courier New" w:hAnsi="Courier New"/>
        </w:rPr>
        <w:noBreakHyphen/>
        <w:t xml:space="preserve">station device" means an electronic class III gaming device that incorporates more than one player station and contains one central processing unit which operates the game software, including a single random number generator that determines the outcome of all games at all player stations for that class III gaming device. </w:t>
      </w:r>
    </w:p>
    <w:p w14:paraId="648747B6" w14:textId="77777777" w:rsidR="00714FA1" w:rsidRPr="009B07F8" w:rsidRDefault="00714FA1" w:rsidP="00714FA1">
      <w:pPr>
        <w:pStyle w:val="P06-00"/>
        <w:rPr>
          <w:rFonts w:ascii="Courier New" w:hAnsi="Courier New"/>
        </w:rPr>
      </w:pPr>
      <w:r w:rsidRPr="009B07F8">
        <w:rPr>
          <w:rFonts w:ascii="Courier New" w:hAnsi="Courier New"/>
        </w:rPr>
        <w:t>(aaa)  "Player activated lottery terminal" means an on</w:t>
      </w:r>
      <w:r w:rsidRPr="009B07F8">
        <w:rPr>
          <w:rFonts w:ascii="Courier New" w:hAnsi="Courier New"/>
        </w:rPr>
        <w:noBreakHyphen/>
        <w:t>line computer system that is player activated, but that does not provide the player with interactive gaming, and that uses the terminal for dispensing purposes only, in which:</w:t>
      </w:r>
    </w:p>
    <w:p w14:paraId="34D6EDA8" w14:textId="77777777" w:rsidR="00714FA1" w:rsidRPr="009B07F8" w:rsidRDefault="00714FA1" w:rsidP="00714FA1">
      <w:pPr>
        <w:pStyle w:val="P06-00"/>
        <w:rPr>
          <w:rFonts w:ascii="Courier New" w:hAnsi="Courier New"/>
        </w:rPr>
      </w:pPr>
      <w:r w:rsidRPr="009B07F8">
        <w:rPr>
          <w:rFonts w:ascii="Courier New" w:hAnsi="Courier New"/>
        </w:rPr>
        <w:t>(1)  The terminal algorithm is used for the random generation of numbers;</w:t>
      </w:r>
    </w:p>
    <w:p w14:paraId="34680605" w14:textId="77777777" w:rsidR="00714FA1" w:rsidRPr="009B07F8" w:rsidRDefault="00714FA1" w:rsidP="00714FA1">
      <w:pPr>
        <w:pStyle w:val="P06-00"/>
        <w:rPr>
          <w:rFonts w:ascii="Courier New" w:hAnsi="Courier New"/>
        </w:rPr>
      </w:pPr>
      <w:r w:rsidRPr="009B07F8">
        <w:rPr>
          <w:rFonts w:ascii="Courier New" w:hAnsi="Courier New"/>
        </w:rPr>
        <w:t>(2)  The tickets dispensed by the terminal do not allow the player the means to play directly against the terminal;</w:t>
      </w:r>
    </w:p>
    <w:p w14:paraId="15BBCC4E" w14:textId="77777777" w:rsidR="00714FA1" w:rsidRPr="009B07F8" w:rsidRDefault="00714FA1" w:rsidP="00714FA1">
      <w:pPr>
        <w:pStyle w:val="P06-00"/>
        <w:rPr>
          <w:rFonts w:ascii="Courier New" w:hAnsi="Courier New"/>
        </w:rPr>
      </w:pPr>
      <w:r w:rsidRPr="009B07F8">
        <w:rPr>
          <w:rFonts w:ascii="Courier New" w:hAnsi="Courier New"/>
        </w:rPr>
        <w:t>(3)  The player uses the dispensed ticket to participate in an off</w:t>
      </w:r>
      <w:r w:rsidRPr="009B07F8">
        <w:rPr>
          <w:rFonts w:ascii="Courier New" w:hAnsi="Courier New"/>
        </w:rPr>
        <w:noBreakHyphen/>
        <w:t>site random drawing; and</w:t>
      </w:r>
    </w:p>
    <w:p w14:paraId="609981AF" w14:textId="77777777" w:rsidR="00714FA1" w:rsidRPr="009B07F8" w:rsidRDefault="00714FA1" w:rsidP="00714FA1">
      <w:pPr>
        <w:pStyle w:val="P06-00"/>
        <w:rPr>
          <w:rFonts w:ascii="Courier New" w:hAnsi="Courier New"/>
        </w:rPr>
      </w:pPr>
      <w:r w:rsidRPr="009B07F8">
        <w:rPr>
          <w:rFonts w:ascii="Courier New" w:hAnsi="Courier New"/>
        </w:rPr>
        <w:t>(4)  The player's ability to play against the terminal for immediate payment or reward is eliminated.</w:t>
      </w:r>
    </w:p>
    <w:p w14:paraId="7C10FCFF" w14:textId="77777777" w:rsidR="00714FA1" w:rsidRPr="009B07F8" w:rsidRDefault="00714FA1" w:rsidP="00714FA1">
      <w:pPr>
        <w:pStyle w:val="P06-00"/>
        <w:rPr>
          <w:rFonts w:ascii="Courier New" w:hAnsi="Courier New"/>
        </w:rPr>
      </w:pPr>
      <w:r w:rsidRPr="009B07F8">
        <w:rPr>
          <w:rFonts w:ascii="Courier New" w:hAnsi="Courier New"/>
        </w:rPr>
        <w:t>(bbb)  "Player station" means a terminal of a multi</w:t>
      </w:r>
      <w:r w:rsidRPr="009B07F8">
        <w:rPr>
          <w:rFonts w:ascii="Courier New" w:hAnsi="Courier New"/>
        </w:rPr>
        <w:noBreakHyphen/>
        <w:t>station device through which the player plays an electronic game of chance simultaneously with other players at other player stations of that multi</w:t>
      </w:r>
      <w:r w:rsidRPr="009B07F8">
        <w:rPr>
          <w:rFonts w:ascii="Courier New" w:hAnsi="Courier New"/>
        </w:rPr>
        <w:noBreakHyphen/>
        <w:t>station device, and which:</w:t>
      </w:r>
    </w:p>
    <w:p w14:paraId="32C6CE74" w14:textId="77777777" w:rsidR="00714FA1" w:rsidRPr="009B07F8" w:rsidRDefault="00714FA1" w:rsidP="00714FA1">
      <w:pPr>
        <w:pStyle w:val="P06-00"/>
        <w:rPr>
          <w:rFonts w:ascii="Courier New" w:hAnsi="Courier New"/>
        </w:rPr>
      </w:pPr>
      <w:r w:rsidRPr="009B07F8">
        <w:rPr>
          <w:rFonts w:ascii="Courier New" w:hAnsi="Courier New"/>
        </w:rPr>
        <w:t>(1)  Has no means to individually determine game outcome;</w:t>
      </w:r>
    </w:p>
    <w:p w14:paraId="0FEB0FE3" w14:textId="77777777" w:rsidR="00714FA1" w:rsidRPr="009B07F8" w:rsidRDefault="00714FA1" w:rsidP="00714FA1">
      <w:pPr>
        <w:pStyle w:val="P06-00"/>
        <w:rPr>
          <w:rFonts w:ascii="Courier New" w:hAnsi="Courier New"/>
        </w:rPr>
      </w:pPr>
      <w:r w:rsidRPr="009B07F8">
        <w:rPr>
          <w:rFonts w:ascii="Courier New" w:hAnsi="Courier New"/>
        </w:rPr>
        <w:t>(2)  Cannot be disconnected from the gaming device central processing unit that determines the game outcomes for all player stations without rendering that terminal inoperable; and</w:t>
      </w:r>
    </w:p>
    <w:p w14:paraId="47CD1F7A" w14:textId="77777777" w:rsidR="00714FA1" w:rsidRPr="009B07F8" w:rsidRDefault="00714FA1" w:rsidP="00714FA1">
      <w:pPr>
        <w:pStyle w:val="P06-00"/>
        <w:rPr>
          <w:rFonts w:ascii="Courier New" w:hAnsi="Courier New"/>
        </w:rPr>
      </w:pPr>
      <w:r w:rsidRPr="009B07F8">
        <w:rPr>
          <w:rFonts w:ascii="Courier New" w:hAnsi="Courier New"/>
        </w:rPr>
        <w:t xml:space="preserve">(3)  Does not separately contain a random number generator or other means to individually determine the game outcome. </w:t>
      </w:r>
    </w:p>
    <w:p w14:paraId="233D6503" w14:textId="77777777" w:rsidR="00714FA1" w:rsidRPr="009B07F8" w:rsidRDefault="00714FA1" w:rsidP="00714FA1">
      <w:pPr>
        <w:pStyle w:val="P06-00"/>
        <w:rPr>
          <w:rFonts w:ascii="Courier New" w:hAnsi="Courier New"/>
        </w:rPr>
      </w:pPr>
      <w:r w:rsidRPr="009B07F8">
        <w:rPr>
          <w:rFonts w:ascii="Courier New" w:hAnsi="Courier New"/>
        </w:rPr>
        <w:t>(ccc)  "Population adjustment rate" means the quotient obtained as follows: the state population for the calendar year immediately preceding the calendar year in which the sixtieth (60th) calendar month of the applicable five</w:t>
      </w:r>
      <w:r w:rsidRPr="009B07F8">
        <w:rPr>
          <w:rFonts w:ascii="Courier New" w:hAnsi="Courier New"/>
        </w:rPr>
        <w:noBreakHyphen/>
        <w:t xml:space="preserve">year period for which the applicable figure or amount is being adjusted occurs divided by the state population for the calendar year immediately preceding the calendar year in which the effective date occurs.  If the state population is no longer published or calculated by the </w:t>
      </w:r>
      <w:smartTag w:uri="urn:schemas-microsoft-com:office:smarttags" w:element="place">
        <w:smartTag w:uri="urn:schemas-microsoft-com:office:smarttags" w:element="State">
          <w:r w:rsidRPr="009B07F8">
            <w:rPr>
              <w:rFonts w:ascii="Courier New" w:hAnsi="Courier New"/>
            </w:rPr>
            <w:t>Arizona</w:t>
          </w:r>
        </w:smartTag>
      </w:smartTag>
      <w:r w:rsidRPr="009B07F8">
        <w:rPr>
          <w:rFonts w:ascii="Courier New" w:hAnsi="Courier New"/>
        </w:rPr>
        <w:t xml:space="preserve"> department of economic security, then another substantially comparable agency of the state shall be substituted by agreement of the tribe and the state so that the effect of this calculation is preserved.  If the parties cannot agree on the substitute agency of the state to provide the state population, the substitute agency or person shall be determined by arbitration in accordance with section 15.</w:t>
      </w:r>
    </w:p>
    <w:p w14:paraId="0558E7D4" w14:textId="77777777" w:rsidR="00714FA1" w:rsidRPr="009B07F8" w:rsidRDefault="00714FA1" w:rsidP="00714FA1">
      <w:pPr>
        <w:pStyle w:val="P06-00"/>
        <w:rPr>
          <w:rFonts w:ascii="Courier New" w:hAnsi="Courier New"/>
        </w:rPr>
      </w:pPr>
      <w:r w:rsidRPr="009B07F8">
        <w:rPr>
          <w:rFonts w:ascii="Courier New" w:hAnsi="Courier New"/>
        </w:rPr>
        <w:t>(ddd)  "Previous gaming facility allocation" means the number of facilities allocated to the tribe in column (3) of the tribe's row in the table.</w:t>
      </w:r>
    </w:p>
    <w:p w14:paraId="3EC26B49" w14:textId="77777777" w:rsidR="00714FA1" w:rsidRPr="009B07F8" w:rsidRDefault="00714FA1" w:rsidP="00714FA1">
      <w:pPr>
        <w:pStyle w:val="P06-00"/>
        <w:rPr>
          <w:rFonts w:ascii="Courier New" w:hAnsi="Courier New"/>
        </w:rPr>
      </w:pPr>
      <w:r w:rsidRPr="009B07F8">
        <w:rPr>
          <w:rFonts w:ascii="Courier New" w:hAnsi="Courier New"/>
        </w:rPr>
        <w:t>(eee)  "Revised gaming facility allocation" means the number of facilities allocated to the tribe in column (4) of the tribe's row in the table or by section 3(c)(6).</w:t>
      </w:r>
    </w:p>
    <w:p w14:paraId="439A9CFF" w14:textId="77777777" w:rsidR="00714FA1" w:rsidRPr="009B07F8" w:rsidRDefault="00714FA1" w:rsidP="00714FA1">
      <w:pPr>
        <w:pStyle w:val="P06-00"/>
        <w:rPr>
          <w:rFonts w:ascii="Courier New" w:hAnsi="Courier New"/>
        </w:rPr>
      </w:pPr>
      <w:r w:rsidRPr="009B07F8">
        <w:rPr>
          <w:rFonts w:ascii="Courier New" w:hAnsi="Courier New"/>
        </w:rPr>
        <w:t>(fff)  "Rules" means the CPR rules for non</w:t>
      </w:r>
      <w:r w:rsidRPr="009B07F8">
        <w:rPr>
          <w:rFonts w:ascii="Courier New" w:hAnsi="Courier New"/>
        </w:rPr>
        <w:noBreakHyphen/>
        <w:t>administered arbitration (2000 rev.).</w:t>
      </w:r>
    </w:p>
    <w:p w14:paraId="1D85B56F" w14:textId="77777777" w:rsidR="00714FA1" w:rsidRPr="009B07F8" w:rsidRDefault="00714FA1" w:rsidP="00714FA1">
      <w:pPr>
        <w:pStyle w:val="P06-00"/>
        <w:rPr>
          <w:rFonts w:ascii="Courier New" w:hAnsi="Courier New"/>
        </w:rPr>
      </w:pPr>
      <w:r w:rsidRPr="009B07F8">
        <w:rPr>
          <w:rFonts w:ascii="Courier New" w:hAnsi="Courier New"/>
        </w:rPr>
        <w:t xml:space="preserve">(ggg)  "State population" means the population of the state as determined using the most recent estimates published by the </w:t>
      </w:r>
      <w:smartTag w:uri="urn:schemas-microsoft-com:office:smarttags" w:element="place">
        <w:smartTag w:uri="urn:schemas-microsoft-com:office:smarttags" w:element="State">
          <w:r w:rsidRPr="009B07F8">
            <w:rPr>
              <w:rFonts w:ascii="Courier New" w:hAnsi="Courier New"/>
            </w:rPr>
            <w:t>Arizona</w:t>
          </w:r>
        </w:smartTag>
      </w:smartTag>
      <w:r w:rsidRPr="009B07F8">
        <w:rPr>
          <w:rFonts w:ascii="Courier New" w:hAnsi="Courier New"/>
        </w:rPr>
        <w:t xml:space="preserve"> department of economic security.</w:t>
      </w:r>
    </w:p>
    <w:p w14:paraId="2D8E3226" w14:textId="77777777" w:rsidR="00714FA1" w:rsidRPr="009B07F8" w:rsidRDefault="00714FA1" w:rsidP="00714FA1">
      <w:pPr>
        <w:pStyle w:val="P06-00"/>
        <w:rPr>
          <w:rFonts w:ascii="Courier New" w:hAnsi="Courier New"/>
        </w:rPr>
      </w:pPr>
      <w:r w:rsidRPr="009B07F8">
        <w:rPr>
          <w:rFonts w:ascii="Courier New" w:hAnsi="Courier New"/>
        </w:rPr>
        <w:t>(hhh)  "Table" means the gaming device allocation table set out at section 3(c)(5).</w:t>
      </w:r>
    </w:p>
    <w:p w14:paraId="4326B8F1" w14:textId="77777777" w:rsidR="00714FA1" w:rsidRPr="009B07F8" w:rsidRDefault="00714FA1" w:rsidP="00714FA1">
      <w:pPr>
        <w:pStyle w:val="P06-00"/>
        <w:rPr>
          <w:rFonts w:ascii="Courier New" w:hAnsi="Courier New"/>
        </w:rPr>
      </w:pPr>
      <w:r w:rsidRPr="009B07F8">
        <w:rPr>
          <w:rFonts w:ascii="Courier New" w:hAnsi="Courier New"/>
        </w:rPr>
        <w:t>(iii)  "Transfer agreement" means a written agreement authorizing the transfer of gaming device operating rights between the tribe and another Indian tribe.</w:t>
      </w:r>
    </w:p>
    <w:p w14:paraId="3F91C6EC" w14:textId="77777777" w:rsidR="00714FA1" w:rsidRPr="009B07F8" w:rsidRDefault="00714FA1" w:rsidP="00714FA1">
      <w:pPr>
        <w:pStyle w:val="P06-00"/>
        <w:rPr>
          <w:rFonts w:ascii="Courier New" w:hAnsi="Courier New"/>
        </w:rPr>
      </w:pPr>
      <w:r w:rsidRPr="009B07F8">
        <w:rPr>
          <w:rFonts w:ascii="Courier New" w:hAnsi="Courier New"/>
        </w:rPr>
        <w:t xml:space="preserve">(jjj)  "Transfer notice" means a written notice that the tribe must provide to the state gaming agency of its intent to acquire or transfer gaming device operating rights pursuant to a transfer agreement. </w:t>
      </w:r>
    </w:p>
    <w:p w14:paraId="56892F9D" w14:textId="77777777" w:rsidR="00714FA1" w:rsidRPr="009B07F8" w:rsidRDefault="00714FA1" w:rsidP="00714FA1">
      <w:pPr>
        <w:pStyle w:val="P06-00"/>
        <w:rPr>
          <w:rFonts w:ascii="Courier New" w:hAnsi="Courier New"/>
        </w:rPr>
      </w:pPr>
      <w:r w:rsidRPr="009B07F8">
        <w:rPr>
          <w:rFonts w:ascii="Courier New" w:hAnsi="Courier New"/>
        </w:rPr>
        <w:t>(kkk)  "Wager" means:</w:t>
      </w:r>
    </w:p>
    <w:p w14:paraId="67F478BE" w14:textId="77777777" w:rsidR="00714FA1" w:rsidRPr="009B07F8" w:rsidRDefault="00714FA1" w:rsidP="00714FA1">
      <w:pPr>
        <w:pStyle w:val="P06-00"/>
        <w:rPr>
          <w:rFonts w:ascii="Courier New" w:hAnsi="Courier New"/>
        </w:rPr>
      </w:pPr>
      <w:r w:rsidRPr="009B07F8">
        <w:rPr>
          <w:rFonts w:ascii="Courier New" w:hAnsi="Courier New"/>
        </w:rPr>
        <w:t>(1)  In the case of a gaming device, the sum of money placed into the gaming device in cash, or cash equivalent, by the player which will allow activation of the next random play of the gaming device.</w:t>
      </w:r>
    </w:p>
    <w:p w14:paraId="28C901A4" w14:textId="77777777" w:rsidR="00714FA1" w:rsidRPr="009B07F8" w:rsidRDefault="00714FA1" w:rsidP="00714FA1">
      <w:pPr>
        <w:pStyle w:val="P06-00"/>
        <w:rPr>
          <w:rFonts w:ascii="Courier New" w:hAnsi="Courier New"/>
        </w:rPr>
      </w:pPr>
      <w:r w:rsidRPr="009B07F8">
        <w:rPr>
          <w:rFonts w:ascii="Courier New" w:hAnsi="Courier New"/>
        </w:rPr>
        <w:t>(2)  In the case of poker, the sum of money placed into the pot and onto the card game table by the player in cash, or cash equivalent, which entitles the player to an initial deal of cards, a subsequent deal of a card or cards, or which is required to be placed into the pot and onto the card game table by the player entitling the player to continue in the game.</w:t>
      </w:r>
    </w:p>
    <w:p w14:paraId="4250CAA4" w14:textId="77777777" w:rsidR="00714FA1" w:rsidRPr="009B07F8" w:rsidRDefault="00714FA1" w:rsidP="00714FA1">
      <w:pPr>
        <w:pStyle w:val="P06-00"/>
        <w:rPr>
          <w:rFonts w:ascii="Courier New" w:hAnsi="Courier New"/>
        </w:rPr>
      </w:pPr>
      <w:r w:rsidRPr="009B07F8">
        <w:rPr>
          <w:rFonts w:ascii="Courier New" w:hAnsi="Courier New"/>
        </w:rPr>
        <w:t>(3)  In the case of blackjack, the sum of money in cash, or cash equivalent, placed onto the card game table by the player entitling the player to an initial deal of cards and to all subsequent cards requested by the player."</w:t>
      </w:r>
    </w:p>
    <w:p w14:paraId="307ADC28" w14:textId="77777777" w:rsidR="00714FA1" w:rsidRPr="009B07F8" w:rsidRDefault="00714FA1" w:rsidP="00714FA1">
      <w:pPr>
        <w:pStyle w:val="P06-00"/>
        <w:rPr>
          <w:rFonts w:ascii="Courier New" w:hAnsi="Courier New"/>
        </w:rPr>
      </w:pPr>
      <w:r w:rsidRPr="009B07F8">
        <w:rPr>
          <w:rFonts w:ascii="Courier New" w:hAnsi="Courier New"/>
        </w:rPr>
        <w:t>(iii)  Section 3 of the pre</w:t>
      </w:r>
      <w:r w:rsidRPr="009B07F8">
        <w:rPr>
          <w:rFonts w:ascii="Courier New" w:hAnsi="Courier New"/>
        </w:rPr>
        <w:noBreakHyphen/>
        <w:t>existing compact shall be replaced with the following:</w:t>
      </w:r>
    </w:p>
    <w:p w14:paraId="745CB78E" w14:textId="77777777" w:rsidR="00714FA1" w:rsidRPr="009B07F8" w:rsidRDefault="00714FA1" w:rsidP="00714FA1">
      <w:pPr>
        <w:pStyle w:val="P06-00"/>
        <w:rPr>
          <w:rFonts w:ascii="Courier New" w:hAnsi="Courier New"/>
        </w:rPr>
      </w:pPr>
      <w:r w:rsidRPr="009B07F8">
        <w:rPr>
          <w:rFonts w:ascii="Courier New" w:hAnsi="Courier New"/>
        </w:rPr>
        <w:t>"Section 3.  Nature, size, and conduct of class III gaming.</w:t>
      </w:r>
    </w:p>
    <w:p w14:paraId="23FAB84D" w14:textId="77777777" w:rsidR="00714FA1" w:rsidRPr="009B07F8" w:rsidRDefault="00714FA1" w:rsidP="00714FA1">
      <w:pPr>
        <w:pStyle w:val="P06-00"/>
        <w:rPr>
          <w:rFonts w:ascii="Courier New" w:hAnsi="Courier New"/>
        </w:rPr>
      </w:pPr>
      <w:r w:rsidRPr="009B07F8">
        <w:rPr>
          <w:rFonts w:ascii="Courier New" w:hAnsi="Courier New"/>
        </w:rPr>
        <w:t>(a)  Authorized class III gaming activities. Subject to the terms and conditions of this compact, the tribe is authorized to operate the following gaming activities: (1) class III gaming devices, (2) blackjack, (3) jackpot poker, (4) keno, (5) lottery, (6) off</w:t>
      </w:r>
      <w:r w:rsidRPr="009B07F8">
        <w:rPr>
          <w:rFonts w:ascii="Courier New" w:hAnsi="Courier New"/>
        </w:rPr>
        <w:noBreakHyphen/>
        <w:t>track pari</w:t>
      </w:r>
      <w:r w:rsidRPr="009B07F8">
        <w:rPr>
          <w:rFonts w:ascii="Courier New" w:hAnsi="Courier New"/>
        </w:rPr>
        <w:noBreakHyphen/>
        <w:t>mutuel wagering, (7) pari</w:t>
      </w:r>
      <w:r w:rsidRPr="009B07F8">
        <w:rPr>
          <w:rFonts w:ascii="Courier New" w:hAnsi="Courier New"/>
        </w:rPr>
        <w:noBreakHyphen/>
        <w:t>mutuel wagering on horse racing, and (8) pari</w:t>
      </w:r>
      <w:r w:rsidRPr="009B07F8">
        <w:rPr>
          <w:rFonts w:ascii="Courier New" w:hAnsi="Courier New"/>
        </w:rPr>
        <w:noBreakHyphen/>
        <w:t xml:space="preserve">mutuel wagering on dog racing. </w:t>
      </w:r>
    </w:p>
    <w:p w14:paraId="647D233C" w14:textId="77777777" w:rsidR="00714FA1" w:rsidRPr="009B07F8" w:rsidRDefault="00714FA1" w:rsidP="00714FA1">
      <w:pPr>
        <w:pStyle w:val="P06-00"/>
        <w:rPr>
          <w:rFonts w:ascii="Courier New" w:hAnsi="Courier New"/>
        </w:rPr>
      </w:pPr>
      <w:r w:rsidRPr="009B07F8">
        <w:rPr>
          <w:rFonts w:ascii="Courier New" w:hAnsi="Courier New"/>
        </w:rPr>
        <w:t>(b)  Appendices governing gaming.</w:t>
      </w:r>
    </w:p>
    <w:p w14:paraId="2FBD96A8" w14:textId="77777777" w:rsidR="00714FA1" w:rsidRPr="009B07F8" w:rsidRDefault="00714FA1" w:rsidP="00714FA1">
      <w:pPr>
        <w:pStyle w:val="P06-00"/>
        <w:rPr>
          <w:rFonts w:ascii="Courier New" w:hAnsi="Courier New"/>
        </w:rPr>
      </w:pPr>
      <w:r w:rsidRPr="009B07F8">
        <w:rPr>
          <w:rFonts w:ascii="Courier New" w:hAnsi="Courier New"/>
        </w:rPr>
        <w:t>(1)  Technical standards for gaming devices.  The tribe may only operate class III gaming devices, including multi</w:t>
      </w:r>
      <w:r w:rsidRPr="009B07F8">
        <w:rPr>
          <w:rFonts w:ascii="Courier New" w:hAnsi="Courier New"/>
        </w:rPr>
        <w:noBreakHyphen/>
        <w:t>station devices, which comply with the technical standards set forth in appendix A to this compact. The tribal gaming office shall require each licensed and certified manufacturer and distributor to verify under oath, on forms provided by the tribal gaming office, that the class III gaming devices manufactured or distributed by them for use or play at the gaming facilities meet the requirements of this section 3(b)(1) and appendix A.  The tribal gaming office and the state gaming agency by mutual agreement may require the testing of any class III gaming device to ensure compliance with the requirements of this section 3(b)(1) and appendix A.  Any such testing shall be at the expense of the licensed manufacturer or distributor.</w:t>
      </w:r>
    </w:p>
    <w:p w14:paraId="1749670D" w14:textId="77777777" w:rsidR="00714FA1" w:rsidRPr="009B07F8" w:rsidRDefault="00714FA1" w:rsidP="00714FA1">
      <w:pPr>
        <w:pStyle w:val="P06-00"/>
        <w:rPr>
          <w:rFonts w:ascii="Courier New" w:hAnsi="Courier New"/>
        </w:rPr>
      </w:pPr>
      <w:r w:rsidRPr="009B07F8">
        <w:rPr>
          <w:rFonts w:ascii="Courier New" w:hAnsi="Courier New"/>
        </w:rPr>
        <w:t>(2)  Operational standards for blackjack and jackpot poker.  The tribe shall conduct blackjack and jackpot poker in accordance with an appendix, which shall consist of the minimum internal control standards of the commission as set forth in 25 C.F.R. part 542 as published in 64 Fed. Reg. 590 (Jan. 5, 1999) as may be amended from time to time, without regard to the commission's authority to promulgate the standards, until an appendix setting forth the operational standards, specifications, regulations and any limitations governing such gaming activities is agreed to by the tribe and the state.</w:t>
      </w:r>
    </w:p>
    <w:p w14:paraId="76032427" w14:textId="77777777" w:rsidR="00714FA1" w:rsidRPr="009B07F8" w:rsidRDefault="00714FA1" w:rsidP="00714FA1">
      <w:pPr>
        <w:pStyle w:val="P06-00"/>
        <w:rPr>
          <w:rFonts w:ascii="Courier New" w:hAnsi="Courier New"/>
        </w:rPr>
      </w:pPr>
      <w:r w:rsidRPr="009B07F8">
        <w:rPr>
          <w:rFonts w:ascii="Courier New" w:hAnsi="Courier New"/>
        </w:rPr>
        <w:t xml:space="preserve">(3)  Additional appendices. </w:t>
      </w:r>
    </w:p>
    <w:p w14:paraId="718EE27A" w14:textId="77777777" w:rsidR="00714FA1" w:rsidRPr="009B07F8" w:rsidRDefault="00714FA1" w:rsidP="00714FA1">
      <w:pPr>
        <w:pStyle w:val="P06-00"/>
        <w:rPr>
          <w:rFonts w:ascii="Courier New" w:hAnsi="Courier New"/>
        </w:rPr>
      </w:pPr>
      <w:r w:rsidRPr="009B07F8">
        <w:rPr>
          <w:rFonts w:ascii="Courier New" w:hAnsi="Courier New"/>
        </w:rPr>
        <w:t>(a)  Except as provided in sections 3(b)(1) and (2), the tribe may not conduct any gaming activities authorized in this compact without a mutually agreed</w:t>
      </w:r>
      <w:r w:rsidRPr="009B07F8">
        <w:rPr>
          <w:rFonts w:ascii="Courier New" w:hAnsi="Courier New"/>
        </w:rPr>
        <w:noBreakHyphen/>
        <w:t xml:space="preserve">upon appendix setting forth the operational standards, specifications, regulations and any limitations governing such gaming activities.  For purposes of this subsection, promotional activity conducted as a lottery is a gaming activity for which an appendix shall be required.  Any disputes regarding the contents of such appendices shall be resolved in the manner set forth in section 15. </w:t>
      </w:r>
    </w:p>
    <w:p w14:paraId="11935B55" w14:textId="77777777" w:rsidR="00714FA1" w:rsidRPr="009B07F8" w:rsidRDefault="00714FA1" w:rsidP="00714FA1">
      <w:pPr>
        <w:pStyle w:val="P06-00"/>
        <w:rPr>
          <w:rFonts w:ascii="Courier New" w:hAnsi="Courier New"/>
        </w:rPr>
      </w:pPr>
      <w:r w:rsidRPr="009B07F8">
        <w:rPr>
          <w:rFonts w:ascii="Courier New" w:hAnsi="Courier New"/>
        </w:rPr>
        <w:t xml:space="preserve">(b)  The gaming facility operator shall conduct its gaming activities under an internal control system that implements the minimum internal control standards of the commission as set forth in 25 C.F.R. part 542 as published in 64 Fed. Reg. 590 (Jan. 5, 1999) as may be amended from time to time, without regard to the commission's authority to promulgate the standards. </w:t>
      </w:r>
    </w:p>
    <w:p w14:paraId="5D238CD7" w14:textId="77777777" w:rsidR="00714FA1" w:rsidRPr="009B07F8" w:rsidRDefault="00714FA1" w:rsidP="00714FA1">
      <w:pPr>
        <w:pStyle w:val="P06-00"/>
        <w:rPr>
          <w:rFonts w:ascii="Courier New" w:hAnsi="Courier New"/>
        </w:rPr>
      </w:pPr>
      <w:r w:rsidRPr="009B07F8">
        <w:rPr>
          <w:rFonts w:ascii="Courier New" w:hAnsi="Courier New"/>
        </w:rPr>
        <w:t>(c)  The tribal gaming office and the state gaming agency may agree to amend appendices to this compact in order to continue efficient regulation and address future circumstances.  A change in an appendix or the addition of a new appendix shall not be considered an amendment to this compact.</w:t>
      </w:r>
    </w:p>
    <w:p w14:paraId="37DF0074" w14:textId="77777777" w:rsidR="00714FA1" w:rsidRPr="009B07F8" w:rsidRDefault="00714FA1" w:rsidP="00714FA1">
      <w:pPr>
        <w:pStyle w:val="P06-00"/>
        <w:rPr>
          <w:rFonts w:ascii="Courier New" w:hAnsi="Courier New"/>
        </w:rPr>
      </w:pPr>
      <w:r w:rsidRPr="009B07F8">
        <w:rPr>
          <w:rFonts w:ascii="Courier New" w:hAnsi="Courier New"/>
        </w:rPr>
        <w:t>(4)  Security and surveillance requirements.  The tribe shall comply with the security and surveillance requirements set forth in appendix C to this compact.</w:t>
      </w:r>
    </w:p>
    <w:p w14:paraId="01212EA6" w14:textId="77777777" w:rsidR="00714FA1" w:rsidRPr="009B07F8" w:rsidRDefault="00714FA1" w:rsidP="00714FA1">
      <w:pPr>
        <w:pStyle w:val="P06-00"/>
        <w:rPr>
          <w:rFonts w:ascii="Courier New" w:hAnsi="Courier New"/>
        </w:rPr>
      </w:pPr>
      <w:r w:rsidRPr="009B07F8">
        <w:rPr>
          <w:rFonts w:ascii="Courier New" w:hAnsi="Courier New"/>
        </w:rPr>
        <w:t xml:space="preserve">(a)  If the gaming facility operator operates the surveillance system, the manager of the surveillance department may report to management of the gaming facility operator regarding administrative and daily matters, but must report to a person or persons independent of the management of the gaming facility operator (e.g., the gaming facility operator's management board or a committee thereof, the tribe's council or a committee thereof, or the tribe's chairperson, president, or governor) regarding matters of policy, purpose, responsibility, authority, and integrity of casino management. </w:t>
      </w:r>
    </w:p>
    <w:p w14:paraId="710734DF" w14:textId="77777777" w:rsidR="00714FA1" w:rsidRPr="009B07F8" w:rsidRDefault="00714FA1" w:rsidP="00714FA1">
      <w:pPr>
        <w:pStyle w:val="P06-00"/>
        <w:rPr>
          <w:rFonts w:ascii="Courier New" w:hAnsi="Courier New"/>
        </w:rPr>
      </w:pPr>
      <w:r w:rsidRPr="009B07F8">
        <w:rPr>
          <w:rFonts w:ascii="Courier New" w:hAnsi="Courier New"/>
        </w:rPr>
        <w:t xml:space="preserve">(b)  If the tribal gaming office operates the surveillance system, the manager of its surveillance department must report directly to the executive director of the tribal gaming office. </w:t>
      </w:r>
    </w:p>
    <w:p w14:paraId="3C845369" w14:textId="77777777" w:rsidR="00714FA1" w:rsidRPr="009B07F8" w:rsidRDefault="00714FA1" w:rsidP="00714FA1">
      <w:pPr>
        <w:pStyle w:val="P06-00"/>
        <w:rPr>
          <w:rFonts w:ascii="Courier New" w:hAnsi="Courier New"/>
        </w:rPr>
      </w:pPr>
      <w:r w:rsidRPr="009B07F8">
        <w:rPr>
          <w:rFonts w:ascii="Courier New" w:hAnsi="Courier New"/>
        </w:rPr>
        <w:t xml:space="preserve">(5)  Online electronic game management system.  Each gaming facility must have an online electronic game management system that meets the requirements of appendix A. </w:t>
      </w:r>
    </w:p>
    <w:p w14:paraId="3B80C706" w14:textId="77777777" w:rsidR="00714FA1" w:rsidRPr="009B07F8" w:rsidRDefault="00714FA1" w:rsidP="00714FA1">
      <w:pPr>
        <w:pStyle w:val="P06-00"/>
        <w:rPr>
          <w:rFonts w:ascii="Courier New" w:hAnsi="Courier New"/>
        </w:rPr>
      </w:pPr>
      <w:r w:rsidRPr="009B07F8">
        <w:rPr>
          <w:rFonts w:ascii="Courier New" w:hAnsi="Courier New"/>
        </w:rPr>
        <w:t>(a)  If the tribe is Ak</w:t>
      </w:r>
      <w:r w:rsidRPr="009B07F8">
        <w:rPr>
          <w:rFonts w:ascii="Courier New" w:hAnsi="Courier New"/>
        </w:rPr>
        <w:noBreakHyphen/>
        <w:t>Chin Indian community, Ft. McDowell Yavapai nation, Gila River Indian community, Pascua Yaqui tribe, Salt River Pima</w:t>
      </w:r>
      <w:r w:rsidRPr="009B07F8">
        <w:rPr>
          <w:rFonts w:ascii="Courier New" w:hAnsi="Courier New"/>
        </w:rPr>
        <w:noBreakHyphen/>
        <w:t>Maricopa Indian community, or Tohono O'odham nation, then the gaming facility operator shall provide the state gaming agency with real time read</w:t>
      </w:r>
      <w:r w:rsidRPr="009B07F8">
        <w:rPr>
          <w:rFonts w:ascii="Courier New" w:hAnsi="Courier New"/>
        </w:rPr>
        <w:noBreakHyphen/>
        <w:t xml:space="preserve">only electronic access to the online electronic game management system for each gaming facility of the tribe that is located within forty (40) miles of a municipality with a population of more than four hundred thousand (400,000), to provide the state gaming agency a more effective and efficient means of regulating gaming devices and tracking revenues. </w:t>
      </w:r>
    </w:p>
    <w:p w14:paraId="56600FE3" w14:textId="77777777" w:rsidR="00714FA1" w:rsidRPr="009B07F8" w:rsidRDefault="00714FA1" w:rsidP="00714FA1">
      <w:pPr>
        <w:pStyle w:val="P06-00"/>
        <w:rPr>
          <w:rFonts w:ascii="Courier New" w:hAnsi="Courier New"/>
        </w:rPr>
      </w:pPr>
      <w:r w:rsidRPr="009B07F8">
        <w:rPr>
          <w:rFonts w:ascii="Courier New" w:hAnsi="Courier New"/>
        </w:rPr>
        <w:t>1.  The state gaming agency's real time read</w:t>
      </w:r>
      <w:r w:rsidRPr="009B07F8">
        <w:rPr>
          <w:rFonts w:ascii="Courier New" w:hAnsi="Courier New"/>
        </w:rPr>
        <w:noBreakHyphen/>
        <w:t>only electronic access shall be limited to the following data maintained by the online electronic game management system, provided that the data is available in real</w:t>
      </w:r>
      <w:r w:rsidRPr="009B07F8">
        <w:rPr>
          <w:rFonts w:ascii="Courier New" w:hAnsi="Courier New"/>
        </w:rPr>
        <w:noBreakHyphen/>
        <w:t>time and providing real</w:t>
      </w:r>
      <w:r w:rsidRPr="009B07F8">
        <w:rPr>
          <w:rFonts w:ascii="Courier New" w:hAnsi="Courier New"/>
        </w:rPr>
        <w:noBreakHyphen/>
        <w:t>time access does not result in the loss of accumulation of data elements: coin in; coin out; drop (bills and coins); individual bills denomination; vouchers; theoretical hold; variances; jackpots; machine fills; ticket in; ticket out; slot door opening; drop door opening; cash box opening; ticket in opening; ticket out opening; and no</w:t>
      </w:r>
      <w:r w:rsidRPr="009B07F8">
        <w:rPr>
          <w:rFonts w:ascii="Courier New" w:hAnsi="Courier New"/>
        </w:rPr>
        <w:noBreakHyphen/>
        <w:t>communication.  If providing this data in real</w:t>
      </w:r>
      <w:r w:rsidRPr="009B07F8">
        <w:rPr>
          <w:rFonts w:ascii="Courier New" w:hAnsi="Courier New"/>
        </w:rPr>
        <w:noBreakHyphen/>
        <w:t>time would result in the loss of accumulation of data elements, the gaming facility operator must provide the state gaming agency with access to the data via end</w:t>
      </w:r>
      <w:r w:rsidRPr="009B07F8">
        <w:rPr>
          <w:rFonts w:ascii="Courier New" w:hAnsi="Courier New"/>
        </w:rPr>
        <w:noBreakHyphen/>
        <w:t>of</w:t>
      </w:r>
      <w:r w:rsidRPr="009B07F8">
        <w:rPr>
          <w:rFonts w:ascii="Courier New" w:hAnsi="Courier New"/>
        </w:rPr>
        <w:noBreakHyphen/>
        <w:t>day reports containing the required data.</w:t>
      </w:r>
    </w:p>
    <w:p w14:paraId="3E4E6815" w14:textId="77777777" w:rsidR="00714FA1" w:rsidRPr="009B07F8" w:rsidRDefault="00714FA1" w:rsidP="00714FA1">
      <w:pPr>
        <w:pStyle w:val="P06-00"/>
        <w:rPr>
          <w:rFonts w:ascii="Courier New" w:hAnsi="Courier New"/>
        </w:rPr>
      </w:pPr>
      <w:r w:rsidRPr="009B07F8">
        <w:rPr>
          <w:rFonts w:ascii="Courier New" w:hAnsi="Courier New"/>
        </w:rPr>
        <w:t>2.  The state gaming agency shall phase in the system to provide it with real time read</w:t>
      </w:r>
      <w:r w:rsidRPr="009B07F8">
        <w:rPr>
          <w:rFonts w:ascii="Courier New" w:hAnsi="Courier New"/>
        </w:rPr>
        <w:noBreakHyphen/>
        <w:t>only access to the online electronic game management system over a three year period. The state gaming agency shall pay the cost of:</w:t>
      </w:r>
    </w:p>
    <w:p w14:paraId="60FBC7B1" w14:textId="77777777" w:rsidR="00714FA1" w:rsidRPr="009B07F8" w:rsidRDefault="00714FA1" w:rsidP="00714FA1">
      <w:pPr>
        <w:pStyle w:val="P06-00"/>
        <w:rPr>
          <w:rFonts w:ascii="Courier New" w:hAnsi="Courier New"/>
        </w:rPr>
      </w:pPr>
      <w:r w:rsidRPr="009B07F8">
        <w:rPr>
          <w:rFonts w:ascii="Courier New" w:hAnsi="Courier New"/>
        </w:rPr>
        <w:t>A.  Constructing and maintaining a dedicated telecommunications connection between the gaming facility operator's server room and the state gaming agency's offices;</w:t>
      </w:r>
    </w:p>
    <w:p w14:paraId="3628B7E1" w14:textId="77777777" w:rsidR="00714FA1" w:rsidRPr="009B07F8" w:rsidRDefault="00714FA1" w:rsidP="00714FA1">
      <w:pPr>
        <w:pStyle w:val="P06-00"/>
        <w:rPr>
          <w:rFonts w:ascii="Courier New" w:hAnsi="Courier New"/>
        </w:rPr>
      </w:pPr>
      <w:r w:rsidRPr="009B07F8">
        <w:rPr>
          <w:rFonts w:ascii="Courier New" w:hAnsi="Courier New"/>
        </w:rPr>
        <w:t xml:space="preserve">B.  Obtaining, installing, and maintaining any hardware or software necessary to interface between the gaming facility operator's online electronic game management system and the dedicated telecommunications connection; and </w:t>
      </w:r>
    </w:p>
    <w:p w14:paraId="5322FFC4" w14:textId="77777777" w:rsidR="00714FA1" w:rsidRPr="009B07F8" w:rsidRDefault="00714FA1" w:rsidP="00714FA1">
      <w:pPr>
        <w:pStyle w:val="P06-00"/>
        <w:rPr>
          <w:rFonts w:ascii="Courier New" w:hAnsi="Courier New"/>
        </w:rPr>
      </w:pPr>
      <w:r w:rsidRPr="009B07F8">
        <w:rPr>
          <w:rFonts w:ascii="Courier New" w:hAnsi="Courier New"/>
        </w:rPr>
        <w:t>C.  Obtaining, installing, and maintaining any hardware or software required in the state gaming agency's offices.</w:t>
      </w:r>
    </w:p>
    <w:p w14:paraId="00BAD18E" w14:textId="77777777" w:rsidR="00714FA1" w:rsidRPr="009B07F8" w:rsidRDefault="00714FA1" w:rsidP="00714FA1">
      <w:pPr>
        <w:pStyle w:val="P06-00"/>
        <w:rPr>
          <w:rFonts w:ascii="Courier New" w:hAnsi="Courier New"/>
        </w:rPr>
      </w:pPr>
      <w:r w:rsidRPr="009B07F8">
        <w:rPr>
          <w:rFonts w:ascii="Courier New" w:hAnsi="Courier New"/>
        </w:rPr>
        <w:t>3.  The state gaming agency's dedicated telecommunications connection from its offices to each gaming facility must meet accepted industry standards for security sufficient to minimize the possibility of any third</w:t>
      </w:r>
      <w:r w:rsidRPr="009B07F8">
        <w:rPr>
          <w:rFonts w:ascii="Courier New" w:hAnsi="Courier New"/>
        </w:rPr>
        <w:noBreakHyphen/>
        <w:t>party intercepting any data transmitted from the gaming facility operator's online electronic game management system over the connection.  The state gaming agency's system security policy must meet accepted industry standards to assure that data received from the gaming facility operator's online electronic game management system will not be accessible to unauthorized persons or entities.</w:t>
      </w:r>
    </w:p>
    <w:p w14:paraId="1A05F5C7" w14:textId="77777777" w:rsidR="00714FA1" w:rsidRPr="009B07F8" w:rsidRDefault="00714FA1" w:rsidP="00714FA1">
      <w:pPr>
        <w:pStyle w:val="P06-00"/>
        <w:rPr>
          <w:rFonts w:ascii="Courier New" w:hAnsi="Courier New"/>
        </w:rPr>
      </w:pPr>
      <w:r w:rsidRPr="009B07F8">
        <w:rPr>
          <w:rFonts w:ascii="Courier New" w:hAnsi="Courier New"/>
        </w:rPr>
        <w:t>(b)  The state gaming agency (and its officers, employees, and agents) are prohibited from:</w:t>
      </w:r>
    </w:p>
    <w:p w14:paraId="71B287D1" w14:textId="77777777" w:rsidR="00714FA1" w:rsidRPr="009B07F8" w:rsidRDefault="00714FA1" w:rsidP="00714FA1">
      <w:pPr>
        <w:pStyle w:val="P06-00"/>
        <w:rPr>
          <w:rFonts w:ascii="Courier New" w:hAnsi="Courier New"/>
        </w:rPr>
      </w:pPr>
      <w:r w:rsidRPr="009B07F8">
        <w:rPr>
          <w:rFonts w:ascii="Courier New" w:hAnsi="Courier New"/>
        </w:rPr>
        <w:t>1.  Using any information obtained from the gaming facility operator's online electronic game management system for any purpose other than to carry out its duties under this compact; and</w:t>
      </w:r>
    </w:p>
    <w:p w14:paraId="69114EED" w14:textId="77777777" w:rsidR="00714FA1" w:rsidRPr="009B07F8" w:rsidRDefault="00714FA1" w:rsidP="00714FA1">
      <w:pPr>
        <w:pStyle w:val="P06-00"/>
        <w:rPr>
          <w:rFonts w:ascii="Courier New" w:hAnsi="Courier New"/>
        </w:rPr>
      </w:pPr>
      <w:r w:rsidRPr="009B07F8">
        <w:rPr>
          <w:rFonts w:ascii="Courier New" w:hAnsi="Courier New"/>
        </w:rPr>
        <w:t>2.  Disclosing any information obtained from the gaming facility operator's online electronic game management system to any person outside the state gaming agency, except as provided in section 7(b) and section 12(c).</w:t>
      </w:r>
    </w:p>
    <w:p w14:paraId="580DD534" w14:textId="77777777" w:rsidR="00714FA1" w:rsidRPr="009B07F8" w:rsidRDefault="00714FA1" w:rsidP="00714FA1">
      <w:pPr>
        <w:pStyle w:val="P06-00"/>
        <w:rPr>
          <w:rFonts w:ascii="Courier New" w:hAnsi="Courier New"/>
        </w:rPr>
      </w:pPr>
      <w:r w:rsidRPr="009B07F8">
        <w:rPr>
          <w:rFonts w:ascii="Courier New" w:hAnsi="Courier New"/>
        </w:rPr>
        <w:t>(c)  Number of gaming device operating rights and number of gaming facilities.</w:t>
      </w:r>
    </w:p>
    <w:p w14:paraId="25B91671" w14:textId="77777777" w:rsidR="00714FA1" w:rsidRPr="009B07F8" w:rsidRDefault="00714FA1" w:rsidP="00714FA1">
      <w:pPr>
        <w:pStyle w:val="P06-00"/>
        <w:rPr>
          <w:rFonts w:ascii="Courier New" w:hAnsi="Courier New"/>
        </w:rPr>
      </w:pPr>
      <w:r w:rsidRPr="009B07F8">
        <w:rPr>
          <w:rFonts w:ascii="Courier New" w:hAnsi="Courier New"/>
        </w:rPr>
        <w:t>(1)  Number of gaming devices.  The tribe's gaming device operating rights are equal to the sum of its current gaming device allocation, plus any rights to operate additional gaming devices acquired by the tribe in accordance with and subject to the provisions of section 3(d).  The tribe may operate one class III gaming device for each of the tribe's gaming device operating rights.</w:t>
      </w:r>
    </w:p>
    <w:p w14:paraId="489EABC4" w14:textId="77777777" w:rsidR="00714FA1" w:rsidRPr="009B07F8" w:rsidRDefault="00714FA1" w:rsidP="00714FA1">
      <w:pPr>
        <w:pStyle w:val="P06-00"/>
        <w:rPr>
          <w:rFonts w:ascii="Courier New" w:hAnsi="Courier New"/>
        </w:rPr>
      </w:pPr>
      <w:r w:rsidRPr="009B07F8">
        <w:rPr>
          <w:rFonts w:ascii="Courier New" w:hAnsi="Courier New"/>
        </w:rPr>
        <w:t>(2)  Class II gaming devices.  The tribe may operate up to forty (40) class II gaming devices in a gaming facility without acquiring gaming device operating rights under section 3(d), but such class II gaming devices shall be counted against the tribe's number of additional gaming devices.  Each class II gaming device in excess of forty (40) that the tribe operates within its Indian lands shall be counted against the tribe's current gaming device allocation.</w:t>
      </w:r>
    </w:p>
    <w:p w14:paraId="0A305952" w14:textId="77777777" w:rsidR="00714FA1" w:rsidRPr="009B07F8" w:rsidRDefault="00714FA1" w:rsidP="00714FA1">
      <w:pPr>
        <w:pStyle w:val="P06-00"/>
        <w:rPr>
          <w:rFonts w:ascii="Courier New" w:hAnsi="Courier New"/>
        </w:rPr>
      </w:pPr>
      <w:r w:rsidRPr="009B07F8">
        <w:rPr>
          <w:rFonts w:ascii="Courier New" w:hAnsi="Courier New"/>
        </w:rPr>
        <w:t>(3)  Number of gaming facilities and maximum devices per gaming facility.  The tribe may operate gaming devices in the number of gaming facilities in column (3) or (4) of the tribe's row in the table, whichever is lower, but shall not operate more than its maximum devices per gaming facility in any one gaming facility.  The maximum devices per gaming facility for the tribe is the sum of the tribe's current gaming device allocation (including automatic periodic increases under section 3(c)(4)), plus the tribe's additional gaming devices, except if the tribe is Salt River Pima</w:t>
      </w:r>
      <w:r w:rsidRPr="009B07F8">
        <w:rPr>
          <w:rFonts w:ascii="Courier New" w:hAnsi="Courier New"/>
        </w:rPr>
        <w:noBreakHyphen/>
        <w:t>Maricopa Indian community, Gila River Indian community, Pascua Yaqui tribe, Tohono O'odham nation, or Navajo nation, then the maximum devices per gaming facility is the same number as the maximum devices per gaming facility for Ak</w:t>
      </w:r>
      <w:r w:rsidRPr="009B07F8">
        <w:rPr>
          <w:rFonts w:ascii="Courier New" w:hAnsi="Courier New"/>
        </w:rPr>
        <w:noBreakHyphen/>
        <w:t xml:space="preserve">Chin Indian community and Ft. McDowell Yavapai nation.  If the tribe is the Tohono O'odham nation, and if the tribe operates four (4) gaming facilities, then at least one of the four (4) gaming facilities shall: </w:t>
      </w:r>
    </w:p>
    <w:p w14:paraId="7BDF4D77" w14:textId="77777777" w:rsidR="00714FA1" w:rsidRPr="009B07F8" w:rsidRDefault="00714FA1" w:rsidP="00714FA1">
      <w:pPr>
        <w:pStyle w:val="P06-00"/>
        <w:rPr>
          <w:rFonts w:ascii="Courier New" w:hAnsi="Courier New"/>
        </w:rPr>
      </w:pPr>
      <w:r w:rsidRPr="009B07F8">
        <w:rPr>
          <w:rFonts w:ascii="Courier New" w:hAnsi="Courier New"/>
        </w:rPr>
        <w:t xml:space="preserve">(i)  Be at least fifty (50) miles from the existing gaming facilities of the tribe in the </w:t>
      </w:r>
      <w:smartTag w:uri="urn:schemas-microsoft-com:office:smarttags" w:element="place">
        <w:smartTag w:uri="urn:schemas-microsoft-com:office:smarttags" w:element="City">
          <w:r w:rsidRPr="009B07F8">
            <w:rPr>
              <w:rFonts w:ascii="Courier New" w:hAnsi="Courier New"/>
            </w:rPr>
            <w:t>Tucson</w:t>
          </w:r>
        </w:smartTag>
      </w:smartTag>
      <w:r w:rsidRPr="009B07F8">
        <w:rPr>
          <w:rFonts w:ascii="Courier New" w:hAnsi="Courier New"/>
        </w:rPr>
        <w:t xml:space="preserve"> metropolitan area as of the effective date; </w:t>
      </w:r>
    </w:p>
    <w:p w14:paraId="40ABD4A7" w14:textId="77777777" w:rsidR="00714FA1" w:rsidRPr="009B07F8" w:rsidRDefault="00714FA1" w:rsidP="00714FA1">
      <w:pPr>
        <w:pStyle w:val="P06-00"/>
        <w:rPr>
          <w:rFonts w:ascii="Courier New" w:hAnsi="Courier New"/>
        </w:rPr>
      </w:pPr>
      <w:r w:rsidRPr="009B07F8">
        <w:rPr>
          <w:rFonts w:ascii="Courier New" w:hAnsi="Courier New"/>
        </w:rPr>
        <w:t>(ii)  Have no more than six hundred forty</w:t>
      </w:r>
      <w:r w:rsidRPr="009B07F8">
        <w:rPr>
          <w:rFonts w:ascii="Courier New" w:hAnsi="Courier New"/>
        </w:rPr>
        <w:noBreakHyphen/>
        <w:t xml:space="preserve">five (645) gaming devices; and </w:t>
      </w:r>
    </w:p>
    <w:p w14:paraId="1B09DF6A" w14:textId="77777777" w:rsidR="00714FA1" w:rsidRPr="009B07F8" w:rsidRDefault="00714FA1" w:rsidP="00714FA1">
      <w:pPr>
        <w:pStyle w:val="P06-00"/>
        <w:rPr>
          <w:rFonts w:ascii="Courier New" w:hAnsi="Courier New"/>
        </w:rPr>
      </w:pPr>
      <w:r w:rsidRPr="009B07F8">
        <w:rPr>
          <w:rFonts w:ascii="Courier New" w:hAnsi="Courier New"/>
        </w:rPr>
        <w:t>(iii)  Have no more than seventy</w:t>
      </w:r>
      <w:r w:rsidRPr="009B07F8">
        <w:rPr>
          <w:rFonts w:ascii="Courier New" w:hAnsi="Courier New"/>
        </w:rPr>
        <w:noBreakHyphen/>
        <w:t>five (75) card game tables.</w:t>
      </w:r>
    </w:p>
    <w:p w14:paraId="64CCA9B1" w14:textId="77777777" w:rsidR="00714FA1" w:rsidRPr="009B07F8" w:rsidRDefault="00714FA1" w:rsidP="00714FA1">
      <w:pPr>
        <w:pStyle w:val="P06-00"/>
        <w:rPr>
          <w:rFonts w:ascii="Courier New" w:hAnsi="Courier New"/>
        </w:rPr>
      </w:pPr>
      <w:r w:rsidRPr="009B07F8">
        <w:rPr>
          <w:rFonts w:ascii="Courier New" w:hAnsi="Courier New"/>
        </w:rPr>
        <w:t>(4)  Periodic increase.  During the term of this compact, the tribe's current gaming device allocation shall be automatically increased (but not decreased), without the need to amend this compact on each five</w:t>
      </w:r>
      <w:r w:rsidRPr="009B07F8">
        <w:rPr>
          <w:rFonts w:ascii="Courier New" w:hAnsi="Courier New"/>
        </w:rPr>
        <w:noBreakHyphen/>
        <w:t xml:space="preserve">year anniversary of the effective date, to the number equal to the current gaming device allocation specified in the table multiplied by the population adjustment rate (with any fractions rounded up to the next whole number). </w:t>
      </w:r>
    </w:p>
    <w:p w14:paraId="1A96D062" w14:textId="77777777" w:rsidR="00714FA1" w:rsidRPr="009B07F8" w:rsidRDefault="00714FA1" w:rsidP="00714FA1">
      <w:pPr>
        <w:pStyle w:val="P06-00"/>
        <w:rPr>
          <w:rFonts w:ascii="Courier New" w:hAnsi="Courier New"/>
        </w:rPr>
      </w:pPr>
      <w:r w:rsidRPr="009B07F8">
        <w:rPr>
          <w:rFonts w:ascii="Courier New" w:hAnsi="Courier New"/>
        </w:rPr>
        <w:t>(5)  Gaming device allocation table.</w:t>
      </w:r>
    </w:p>
    <w:p w14:paraId="26C4F45A" w14:textId="77777777" w:rsidR="00714FA1" w:rsidRPr="009B07F8" w:rsidRDefault="00714FA1" w:rsidP="00714FA1">
      <w:pPr>
        <w:pStyle w:val="JUSTIFYCENTER"/>
        <w:widowControl w:val="0"/>
        <w:tabs>
          <w:tab w:val="left" w:pos="3240"/>
          <w:tab w:val="left" w:pos="4680"/>
          <w:tab w:val="left" w:pos="6120"/>
          <w:tab w:val="left" w:pos="7740"/>
        </w:tabs>
        <w:rPr>
          <w:rFonts w:ascii="Courier New" w:hAnsi="Courier New"/>
        </w:rPr>
      </w:pPr>
      <w:r w:rsidRPr="009B07F8">
        <w:rPr>
          <w:rFonts w:ascii="Courier New" w:hAnsi="Courier New"/>
        </w:rPr>
        <w:t>Gaming device allocation table</w:t>
      </w:r>
    </w:p>
    <w:p w14:paraId="6CDEF5BD" w14:textId="77777777" w:rsidR="00714FA1" w:rsidRPr="009B07F8" w:rsidRDefault="00714FA1" w:rsidP="00714FA1">
      <w:pPr>
        <w:tabs>
          <w:tab w:val="left" w:pos="3240"/>
          <w:tab w:val="left" w:pos="4680"/>
          <w:tab w:val="left" w:pos="6120"/>
          <w:tab w:val="left" w:pos="7740"/>
        </w:tabs>
        <w:rPr>
          <w:rFonts w:ascii="Courier New" w:hAnsi="Courier New"/>
        </w:rPr>
      </w:pPr>
      <w:r w:rsidRPr="009B07F8">
        <w:rPr>
          <w:rFonts w:ascii="Courier New" w:hAnsi="Courier New"/>
        </w:rPr>
        <w:tab/>
        <w:t>(1)</w:t>
      </w:r>
      <w:r w:rsidRPr="009B07F8">
        <w:rPr>
          <w:rFonts w:ascii="Courier New" w:hAnsi="Courier New"/>
        </w:rPr>
        <w:tab/>
        <w:t>(2)</w:t>
      </w:r>
      <w:r w:rsidRPr="009B07F8">
        <w:rPr>
          <w:rFonts w:ascii="Courier New" w:hAnsi="Courier New"/>
        </w:rPr>
        <w:tab/>
        <w:t>(3)</w:t>
      </w:r>
      <w:r w:rsidRPr="009B07F8">
        <w:rPr>
          <w:rFonts w:ascii="Courier New" w:hAnsi="Courier New"/>
        </w:rPr>
        <w:tab/>
        <w:t>(4)</w:t>
      </w:r>
    </w:p>
    <w:p w14:paraId="408633B8" w14:textId="77777777" w:rsidR="00714FA1" w:rsidRPr="009B07F8" w:rsidRDefault="00714FA1" w:rsidP="00714FA1">
      <w:pPr>
        <w:tabs>
          <w:tab w:val="left" w:pos="3240"/>
          <w:tab w:val="left" w:pos="4680"/>
          <w:tab w:val="left" w:pos="6120"/>
          <w:tab w:val="left" w:pos="7740"/>
        </w:tabs>
        <w:rPr>
          <w:rFonts w:ascii="Courier New" w:hAnsi="Courier New"/>
        </w:rPr>
      </w:pPr>
      <w:r w:rsidRPr="009B07F8">
        <w:rPr>
          <w:rFonts w:ascii="Courier New" w:hAnsi="Courier New"/>
        </w:rPr>
        <w:tab/>
        <w:t>Current</w:t>
      </w:r>
      <w:r w:rsidRPr="009B07F8">
        <w:rPr>
          <w:rFonts w:ascii="Courier New" w:hAnsi="Courier New"/>
        </w:rPr>
        <w:tab/>
        <w:t>Additional</w:t>
      </w:r>
      <w:r w:rsidRPr="009B07F8">
        <w:rPr>
          <w:rFonts w:ascii="Courier New" w:hAnsi="Courier New"/>
        </w:rPr>
        <w:tab/>
        <w:t>Previous</w:t>
      </w:r>
      <w:r w:rsidRPr="009B07F8">
        <w:rPr>
          <w:rFonts w:ascii="Courier New" w:hAnsi="Courier New"/>
        </w:rPr>
        <w:tab/>
        <w:t>Revised</w:t>
      </w:r>
    </w:p>
    <w:p w14:paraId="777AEE96" w14:textId="77777777" w:rsidR="00714FA1" w:rsidRPr="009B07F8" w:rsidRDefault="00714FA1" w:rsidP="00714FA1">
      <w:pPr>
        <w:tabs>
          <w:tab w:val="left" w:pos="3240"/>
          <w:tab w:val="left" w:pos="4680"/>
          <w:tab w:val="left" w:pos="6120"/>
          <w:tab w:val="left" w:pos="7740"/>
        </w:tabs>
        <w:rPr>
          <w:rFonts w:ascii="Courier New" w:hAnsi="Courier New"/>
        </w:rPr>
      </w:pPr>
      <w:r w:rsidRPr="009B07F8">
        <w:rPr>
          <w:rFonts w:ascii="Courier New" w:hAnsi="Courier New"/>
        </w:rPr>
        <w:t>Listed tribe</w:t>
      </w:r>
      <w:r w:rsidRPr="009B07F8">
        <w:rPr>
          <w:rFonts w:ascii="Courier New" w:hAnsi="Courier New"/>
        </w:rPr>
        <w:tab/>
        <w:t>gaming</w:t>
      </w:r>
      <w:r w:rsidRPr="009B07F8">
        <w:rPr>
          <w:rFonts w:ascii="Courier New" w:hAnsi="Courier New"/>
        </w:rPr>
        <w:tab/>
        <w:t>gaming</w:t>
      </w:r>
      <w:r w:rsidRPr="009B07F8">
        <w:rPr>
          <w:rFonts w:ascii="Courier New" w:hAnsi="Courier New"/>
        </w:rPr>
        <w:tab/>
        <w:t>gaming</w:t>
      </w:r>
      <w:r w:rsidRPr="009B07F8">
        <w:rPr>
          <w:rFonts w:ascii="Courier New" w:hAnsi="Courier New"/>
        </w:rPr>
        <w:tab/>
        <w:t>gaming</w:t>
      </w:r>
    </w:p>
    <w:p w14:paraId="421FDB0A" w14:textId="77777777" w:rsidR="00714FA1" w:rsidRPr="009B07F8" w:rsidRDefault="00714FA1" w:rsidP="00714FA1">
      <w:pPr>
        <w:tabs>
          <w:tab w:val="left" w:pos="3240"/>
          <w:tab w:val="left" w:pos="4680"/>
          <w:tab w:val="left" w:pos="6120"/>
          <w:tab w:val="left" w:pos="7740"/>
        </w:tabs>
        <w:rPr>
          <w:rFonts w:ascii="Courier New" w:hAnsi="Courier New"/>
        </w:rPr>
      </w:pPr>
      <w:r w:rsidRPr="009B07F8">
        <w:rPr>
          <w:rFonts w:ascii="Courier New" w:hAnsi="Courier New"/>
        </w:rPr>
        <w:tab/>
        <w:t>device</w:t>
      </w:r>
      <w:r w:rsidRPr="009B07F8">
        <w:rPr>
          <w:rFonts w:ascii="Courier New" w:hAnsi="Courier New"/>
        </w:rPr>
        <w:tab/>
        <w:t>devices</w:t>
      </w:r>
      <w:r w:rsidRPr="009B07F8">
        <w:rPr>
          <w:rFonts w:ascii="Courier New" w:hAnsi="Courier New"/>
        </w:rPr>
        <w:tab/>
        <w:t>facility</w:t>
      </w:r>
      <w:r w:rsidRPr="009B07F8">
        <w:rPr>
          <w:rFonts w:ascii="Courier New" w:hAnsi="Courier New"/>
        </w:rPr>
        <w:tab/>
        <w:t>facility</w:t>
      </w:r>
    </w:p>
    <w:p w14:paraId="5B22F3DC" w14:textId="77777777" w:rsidR="00714FA1" w:rsidRPr="009B07F8" w:rsidRDefault="00714FA1" w:rsidP="00714FA1">
      <w:pPr>
        <w:tabs>
          <w:tab w:val="left" w:pos="3240"/>
          <w:tab w:val="left" w:pos="4680"/>
          <w:tab w:val="left" w:pos="6120"/>
          <w:tab w:val="left" w:pos="7740"/>
        </w:tabs>
        <w:rPr>
          <w:rFonts w:ascii="Courier New" w:hAnsi="Courier New"/>
        </w:rPr>
      </w:pPr>
      <w:r w:rsidRPr="009B07F8">
        <w:rPr>
          <w:rFonts w:ascii="Courier New" w:hAnsi="Courier New"/>
        </w:rPr>
        <w:tab/>
        <w:t>allocation</w:t>
      </w:r>
      <w:r w:rsidRPr="009B07F8">
        <w:rPr>
          <w:rFonts w:ascii="Courier New" w:hAnsi="Courier New"/>
        </w:rPr>
        <w:tab/>
      </w:r>
      <w:r w:rsidRPr="009B07F8">
        <w:rPr>
          <w:rFonts w:ascii="Courier New" w:hAnsi="Courier New"/>
        </w:rPr>
        <w:tab/>
        <w:t>allocation</w:t>
      </w:r>
      <w:r w:rsidRPr="009B07F8">
        <w:rPr>
          <w:rFonts w:ascii="Courier New" w:hAnsi="Courier New"/>
        </w:rPr>
        <w:tab/>
        <w:t>allocation</w:t>
      </w:r>
    </w:p>
    <w:p w14:paraId="66F227F8" w14:textId="77777777" w:rsidR="00714FA1" w:rsidRPr="009B07F8" w:rsidRDefault="00714FA1" w:rsidP="00714FA1">
      <w:pPr>
        <w:pStyle w:val="Heading1"/>
        <w:tabs>
          <w:tab w:val="clear" w:pos="3150"/>
          <w:tab w:val="clear" w:pos="5220"/>
          <w:tab w:val="clear" w:pos="6930"/>
          <w:tab w:val="left" w:pos="3600"/>
          <w:tab w:val="left" w:pos="5040"/>
          <w:tab w:val="left" w:pos="6660"/>
        </w:tabs>
        <w:ind w:left="0"/>
        <w:rPr>
          <w:rFonts w:ascii="Courier New" w:hAnsi="Courier New"/>
        </w:rPr>
      </w:pPr>
      <w:r w:rsidRPr="009B07F8">
        <w:rPr>
          <w:rFonts w:ascii="Courier New" w:hAnsi="Courier New"/>
        </w:rPr>
        <w:t>The Cocopah Indian tribe</w:t>
      </w:r>
      <w:r w:rsidRPr="009B07F8">
        <w:rPr>
          <w:rFonts w:ascii="Courier New" w:hAnsi="Courier New"/>
        </w:rPr>
        <w:tab/>
        <w:t>475</w:t>
      </w:r>
      <w:r w:rsidRPr="009B07F8">
        <w:rPr>
          <w:rFonts w:ascii="Courier New" w:hAnsi="Courier New"/>
        </w:rPr>
        <w:tab/>
        <w:t>170</w:t>
      </w:r>
      <w:r w:rsidRPr="009B07F8">
        <w:rPr>
          <w:rFonts w:ascii="Courier New" w:hAnsi="Courier New"/>
        </w:rPr>
        <w:tab/>
        <w:t>2</w:t>
      </w:r>
      <w:r w:rsidRPr="009B07F8">
        <w:rPr>
          <w:rFonts w:ascii="Courier New" w:hAnsi="Courier New"/>
        </w:rPr>
        <w:tab/>
        <w:t>2</w:t>
      </w:r>
    </w:p>
    <w:p w14:paraId="72F44841" w14:textId="77777777" w:rsidR="00714FA1" w:rsidRPr="009B07F8" w:rsidRDefault="00714FA1" w:rsidP="00714FA1">
      <w:pPr>
        <w:pStyle w:val="Heading1"/>
        <w:tabs>
          <w:tab w:val="clear" w:pos="3150"/>
          <w:tab w:val="clear" w:pos="5220"/>
          <w:tab w:val="clear" w:pos="6930"/>
          <w:tab w:val="left" w:pos="3600"/>
          <w:tab w:val="left" w:pos="5040"/>
          <w:tab w:val="left" w:pos="6660"/>
        </w:tabs>
        <w:ind w:left="0"/>
        <w:rPr>
          <w:rFonts w:ascii="Courier New" w:hAnsi="Courier New"/>
        </w:rPr>
      </w:pPr>
      <w:smartTag w:uri="urn:schemas-microsoft-com:office:smarttags" w:element="place">
        <w:smartTag w:uri="urn:schemas-microsoft-com:office:smarttags" w:element="PlaceType">
          <w:r w:rsidRPr="009B07F8">
            <w:rPr>
              <w:rFonts w:ascii="Courier New" w:hAnsi="Courier New"/>
            </w:rPr>
            <w:t>Fort</w:t>
          </w:r>
        </w:smartTag>
        <w:r w:rsidRPr="009B07F8">
          <w:rPr>
            <w:rFonts w:ascii="Courier New" w:hAnsi="Courier New"/>
          </w:rPr>
          <w:t xml:space="preserve"> </w:t>
        </w:r>
        <w:smartTag w:uri="urn:schemas-microsoft-com:office:smarttags" w:element="PlaceName">
          <w:r w:rsidRPr="009B07F8">
            <w:rPr>
              <w:rFonts w:ascii="Courier New" w:hAnsi="Courier New"/>
            </w:rPr>
            <w:t>Mojave</w:t>
          </w:r>
        </w:smartTag>
      </w:smartTag>
      <w:r w:rsidRPr="009B07F8">
        <w:rPr>
          <w:rFonts w:ascii="Courier New" w:hAnsi="Courier New"/>
        </w:rPr>
        <w:t xml:space="preserve"> Indian tribe</w:t>
      </w:r>
      <w:r w:rsidRPr="009B07F8">
        <w:rPr>
          <w:rFonts w:ascii="Courier New" w:hAnsi="Courier New"/>
        </w:rPr>
        <w:tab/>
        <w:t>475</w:t>
      </w:r>
      <w:r w:rsidRPr="009B07F8">
        <w:rPr>
          <w:rFonts w:ascii="Courier New" w:hAnsi="Courier New"/>
        </w:rPr>
        <w:tab/>
        <w:t>370</w:t>
      </w:r>
      <w:r w:rsidRPr="009B07F8">
        <w:rPr>
          <w:rFonts w:ascii="Courier New" w:hAnsi="Courier New"/>
        </w:rPr>
        <w:tab/>
        <w:t>2</w:t>
      </w:r>
      <w:r w:rsidRPr="009B07F8">
        <w:rPr>
          <w:rFonts w:ascii="Courier New" w:hAnsi="Courier New"/>
        </w:rPr>
        <w:tab/>
        <w:t>2</w:t>
      </w:r>
    </w:p>
    <w:p w14:paraId="2084ECC9" w14:textId="77777777" w:rsidR="00714FA1" w:rsidRPr="009B07F8" w:rsidRDefault="00714FA1" w:rsidP="00714FA1">
      <w:pPr>
        <w:pStyle w:val="Heading1"/>
        <w:tabs>
          <w:tab w:val="clear" w:pos="3150"/>
          <w:tab w:val="clear" w:pos="5220"/>
          <w:tab w:val="clear" w:pos="6930"/>
          <w:tab w:val="left" w:pos="3600"/>
          <w:tab w:val="left" w:pos="5040"/>
          <w:tab w:val="left" w:pos="6660"/>
        </w:tabs>
        <w:ind w:left="0"/>
        <w:rPr>
          <w:rFonts w:ascii="Courier New" w:hAnsi="Courier New"/>
        </w:rPr>
      </w:pPr>
      <w:r w:rsidRPr="009B07F8">
        <w:rPr>
          <w:rFonts w:ascii="Courier New" w:hAnsi="Courier New"/>
        </w:rPr>
        <w:t>Quechan tribe</w:t>
      </w:r>
      <w:r w:rsidRPr="009B07F8">
        <w:rPr>
          <w:rFonts w:ascii="Courier New" w:hAnsi="Courier New"/>
        </w:rPr>
        <w:tab/>
        <w:t>475</w:t>
      </w:r>
      <w:r w:rsidRPr="009B07F8">
        <w:rPr>
          <w:rFonts w:ascii="Courier New" w:hAnsi="Courier New"/>
        </w:rPr>
        <w:tab/>
        <w:t>370</w:t>
      </w:r>
      <w:r w:rsidRPr="009B07F8">
        <w:rPr>
          <w:rFonts w:ascii="Courier New" w:hAnsi="Courier New"/>
        </w:rPr>
        <w:tab/>
        <w:t>2</w:t>
      </w:r>
      <w:r w:rsidRPr="009B07F8">
        <w:rPr>
          <w:rFonts w:ascii="Courier New" w:hAnsi="Courier New"/>
        </w:rPr>
        <w:tab/>
        <w:t>2</w:t>
      </w:r>
    </w:p>
    <w:p w14:paraId="267CA892" w14:textId="77777777" w:rsidR="00714FA1" w:rsidRPr="009B07F8" w:rsidRDefault="00714FA1" w:rsidP="00714FA1">
      <w:pPr>
        <w:pStyle w:val="Heading1"/>
        <w:tabs>
          <w:tab w:val="clear" w:pos="3150"/>
          <w:tab w:val="clear" w:pos="5220"/>
          <w:tab w:val="clear" w:pos="6930"/>
          <w:tab w:val="left" w:pos="3600"/>
          <w:tab w:val="left" w:pos="5040"/>
          <w:tab w:val="left" w:pos="6660"/>
        </w:tabs>
        <w:ind w:left="0"/>
        <w:rPr>
          <w:rFonts w:ascii="Courier New" w:hAnsi="Courier New"/>
        </w:rPr>
      </w:pPr>
      <w:r w:rsidRPr="009B07F8">
        <w:rPr>
          <w:rFonts w:ascii="Courier New" w:hAnsi="Courier New"/>
        </w:rPr>
        <w:t>Tonto Apache tribe</w:t>
      </w:r>
      <w:r w:rsidRPr="009B07F8">
        <w:rPr>
          <w:rFonts w:ascii="Courier New" w:hAnsi="Courier New"/>
        </w:rPr>
        <w:tab/>
        <w:t>475</w:t>
      </w:r>
      <w:r w:rsidRPr="009B07F8">
        <w:rPr>
          <w:rFonts w:ascii="Courier New" w:hAnsi="Courier New"/>
        </w:rPr>
        <w:tab/>
        <w:t>170</w:t>
      </w:r>
      <w:r w:rsidRPr="009B07F8">
        <w:rPr>
          <w:rFonts w:ascii="Courier New" w:hAnsi="Courier New"/>
        </w:rPr>
        <w:tab/>
        <w:t>2</w:t>
      </w:r>
      <w:r w:rsidRPr="009B07F8">
        <w:rPr>
          <w:rFonts w:ascii="Courier New" w:hAnsi="Courier New"/>
        </w:rPr>
        <w:tab/>
        <w:t>1</w:t>
      </w:r>
    </w:p>
    <w:p w14:paraId="175BC2CE" w14:textId="77777777" w:rsidR="00714FA1" w:rsidRPr="009B07F8" w:rsidRDefault="00714FA1" w:rsidP="00714FA1">
      <w:pPr>
        <w:pStyle w:val="Heading1"/>
        <w:tabs>
          <w:tab w:val="clear" w:pos="3150"/>
          <w:tab w:val="clear" w:pos="5220"/>
          <w:tab w:val="clear" w:pos="6930"/>
          <w:tab w:val="left" w:pos="3600"/>
          <w:tab w:val="left" w:pos="5040"/>
          <w:tab w:val="left" w:pos="6660"/>
        </w:tabs>
        <w:ind w:left="0"/>
        <w:rPr>
          <w:rFonts w:ascii="Courier New" w:hAnsi="Courier New"/>
        </w:rPr>
      </w:pPr>
      <w:r w:rsidRPr="009B07F8">
        <w:rPr>
          <w:rFonts w:ascii="Courier New" w:hAnsi="Courier New"/>
        </w:rPr>
        <w:t>Yavapai</w:t>
      </w:r>
      <w:r w:rsidRPr="009B07F8">
        <w:rPr>
          <w:rFonts w:ascii="Courier New" w:hAnsi="Courier New"/>
        </w:rPr>
        <w:noBreakHyphen/>
        <w:t>Apache nation</w:t>
      </w:r>
      <w:r w:rsidRPr="009B07F8">
        <w:rPr>
          <w:rFonts w:ascii="Courier New" w:hAnsi="Courier New"/>
        </w:rPr>
        <w:tab/>
        <w:t>475</w:t>
      </w:r>
      <w:r w:rsidRPr="009B07F8">
        <w:rPr>
          <w:rFonts w:ascii="Courier New" w:hAnsi="Courier New"/>
        </w:rPr>
        <w:tab/>
        <w:t>370</w:t>
      </w:r>
      <w:r w:rsidRPr="009B07F8">
        <w:rPr>
          <w:rFonts w:ascii="Courier New" w:hAnsi="Courier New"/>
        </w:rPr>
        <w:tab/>
        <w:t>2</w:t>
      </w:r>
      <w:r w:rsidRPr="009B07F8">
        <w:rPr>
          <w:rFonts w:ascii="Courier New" w:hAnsi="Courier New"/>
        </w:rPr>
        <w:tab/>
        <w:t>1</w:t>
      </w:r>
    </w:p>
    <w:p w14:paraId="364D238A" w14:textId="77777777" w:rsidR="00714FA1" w:rsidRPr="009B07F8" w:rsidRDefault="00714FA1" w:rsidP="00714FA1">
      <w:pPr>
        <w:pStyle w:val="Heading1"/>
        <w:tabs>
          <w:tab w:val="clear" w:pos="3150"/>
          <w:tab w:val="clear" w:pos="5220"/>
          <w:tab w:val="clear" w:pos="6930"/>
          <w:tab w:val="left" w:pos="3600"/>
          <w:tab w:val="left" w:pos="5040"/>
          <w:tab w:val="left" w:pos="6660"/>
        </w:tabs>
        <w:ind w:left="0"/>
        <w:rPr>
          <w:rFonts w:ascii="Courier New" w:hAnsi="Courier New"/>
        </w:rPr>
      </w:pPr>
      <w:r w:rsidRPr="009B07F8">
        <w:rPr>
          <w:rFonts w:ascii="Courier New" w:hAnsi="Courier New"/>
        </w:rPr>
        <w:t>Yavapai</w:t>
      </w:r>
      <w:r w:rsidRPr="009B07F8">
        <w:rPr>
          <w:rFonts w:ascii="Courier New" w:hAnsi="Courier New"/>
        </w:rPr>
        <w:noBreakHyphen/>
        <w:t>Prescott tribe</w:t>
      </w:r>
      <w:r w:rsidRPr="009B07F8">
        <w:rPr>
          <w:rFonts w:ascii="Courier New" w:hAnsi="Courier New"/>
        </w:rPr>
        <w:tab/>
        <w:t>475</w:t>
      </w:r>
      <w:r w:rsidRPr="009B07F8">
        <w:rPr>
          <w:rFonts w:ascii="Courier New" w:hAnsi="Courier New"/>
        </w:rPr>
        <w:tab/>
        <w:t>370</w:t>
      </w:r>
      <w:r w:rsidRPr="009B07F8">
        <w:rPr>
          <w:rFonts w:ascii="Courier New" w:hAnsi="Courier New"/>
        </w:rPr>
        <w:tab/>
        <w:t>2</w:t>
      </w:r>
      <w:r w:rsidRPr="009B07F8">
        <w:rPr>
          <w:rFonts w:ascii="Courier New" w:hAnsi="Courier New"/>
        </w:rPr>
        <w:tab/>
        <w:t>2</w:t>
      </w:r>
    </w:p>
    <w:p w14:paraId="485942A5" w14:textId="77777777" w:rsidR="00714FA1" w:rsidRPr="009B07F8" w:rsidRDefault="00714FA1" w:rsidP="00714FA1">
      <w:pPr>
        <w:pStyle w:val="Heading1"/>
        <w:tabs>
          <w:tab w:val="clear" w:pos="3150"/>
          <w:tab w:val="clear" w:pos="5220"/>
          <w:tab w:val="clear" w:pos="6930"/>
          <w:tab w:val="left" w:pos="3600"/>
          <w:tab w:val="left" w:pos="5040"/>
          <w:tab w:val="left" w:pos="6660"/>
        </w:tabs>
        <w:ind w:left="0"/>
        <w:rPr>
          <w:rFonts w:ascii="Courier New" w:hAnsi="Courier New"/>
        </w:rPr>
      </w:pPr>
      <w:smartTag w:uri="urn:schemas-microsoft-com:office:smarttags" w:element="place">
        <w:r w:rsidRPr="009B07F8">
          <w:rPr>
            <w:rFonts w:ascii="Courier New" w:hAnsi="Courier New"/>
          </w:rPr>
          <w:t>Colorado River</w:t>
        </w:r>
      </w:smartTag>
      <w:r w:rsidRPr="009B07F8">
        <w:rPr>
          <w:rFonts w:ascii="Courier New" w:hAnsi="Courier New"/>
        </w:rPr>
        <w:t xml:space="preserve"> Indian tribes</w:t>
      </w:r>
      <w:r w:rsidRPr="009B07F8">
        <w:rPr>
          <w:rFonts w:ascii="Courier New" w:hAnsi="Courier New"/>
        </w:rPr>
        <w:tab/>
        <w:t>475</w:t>
      </w:r>
      <w:r w:rsidRPr="009B07F8">
        <w:rPr>
          <w:rFonts w:ascii="Courier New" w:hAnsi="Courier New"/>
        </w:rPr>
        <w:tab/>
        <w:t>370</w:t>
      </w:r>
      <w:r w:rsidRPr="009B07F8">
        <w:rPr>
          <w:rFonts w:ascii="Courier New" w:hAnsi="Courier New"/>
        </w:rPr>
        <w:tab/>
        <w:t>2</w:t>
      </w:r>
      <w:r w:rsidRPr="009B07F8">
        <w:rPr>
          <w:rFonts w:ascii="Courier New" w:hAnsi="Courier New"/>
        </w:rPr>
        <w:tab/>
        <w:t>2</w:t>
      </w:r>
    </w:p>
    <w:p w14:paraId="235E81CB" w14:textId="77777777" w:rsidR="00714FA1" w:rsidRPr="009B07F8" w:rsidRDefault="00714FA1" w:rsidP="00714FA1">
      <w:pPr>
        <w:pStyle w:val="Heading1"/>
        <w:tabs>
          <w:tab w:val="clear" w:pos="3150"/>
          <w:tab w:val="clear" w:pos="5220"/>
          <w:tab w:val="clear" w:pos="6930"/>
          <w:tab w:val="left" w:pos="3600"/>
          <w:tab w:val="left" w:pos="5040"/>
          <w:tab w:val="left" w:pos="6660"/>
        </w:tabs>
        <w:ind w:left="0"/>
        <w:rPr>
          <w:rFonts w:ascii="Courier New" w:hAnsi="Courier New"/>
        </w:rPr>
      </w:pPr>
      <w:smartTag w:uri="urn:schemas-microsoft-com:office:smarttags" w:element="place">
        <w:smartTag w:uri="urn:schemas-microsoft-com:office:smarttags" w:element="City">
          <w:r w:rsidRPr="009B07F8">
            <w:rPr>
              <w:rFonts w:ascii="Courier New" w:hAnsi="Courier New"/>
            </w:rPr>
            <w:t>San Carlos</w:t>
          </w:r>
        </w:smartTag>
      </w:smartTag>
      <w:r w:rsidRPr="009B07F8">
        <w:rPr>
          <w:rFonts w:ascii="Courier New" w:hAnsi="Courier New"/>
        </w:rPr>
        <w:t xml:space="preserve"> Apache tribe</w:t>
      </w:r>
      <w:r w:rsidRPr="009B07F8">
        <w:rPr>
          <w:rFonts w:ascii="Courier New" w:hAnsi="Courier New"/>
        </w:rPr>
        <w:tab/>
        <w:t>900</w:t>
      </w:r>
      <w:r w:rsidRPr="009B07F8">
        <w:rPr>
          <w:rFonts w:ascii="Courier New" w:hAnsi="Courier New"/>
        </w:rPr>
        <w:tab/>
        <w:t>230</w:t>
      </w:r>
      <w:r w:rsidRPr="009B07F8">
        <w:rPr>
          <w:rFonts w:ascii="Courier New" w:hAnsi="Courier New"/>
        </w:rPr>
        <w:tab/>
        <w:t>3</w:t>
      </w:r>
      <w:r w:rsidRPr="009B07F8">
        <w:rPr>
          <w:rFonts w:ascii="Courier New" w:hAnsi="Courier New"/>
        </w:rPr>
        <w:tab/>
        <w:t>2</w:t>
      </w:r>
    </w:p>
    <w:p w14:paraId="7BA61804" w14:textId="77777777" w:rsidR="00714FA1" w:rsidRPr="009B07F8" w:rsidRDefault="00714FA1" w:rsidP="00714FA1">
      <w:pPr>
        <w:pStyle w:val="Heading1"/>
        <w:tabs>
          <w:tab w:val="clear" w:pos="3150"/>
          <w:tab w:val="clear" w:pos="5220"/>
          <w:tab w:val="clear" w:pos="6930"/>
          <w:tab w:val="left" w:pos="3600"/>
          <w:tab w:val="left" w:pos="5040"/>
          <w:tab w:val="left" w:pos="6660"/>
        </w:tabs>
        <w:ind w:left="0"/>
        <w:rPr>
          <w:rFonts w:ascii="Courier New" w:hAnsi="Courier New"/>
        </w:rPr>
      </w:pPr>
      <w:smartTag w:uri="urn:schemas-microsoft-com:office:smarttags" w:element="place">
        <w:r w:rsidRPr="009B07F8">
          <w:rPr>
            <w:rFonts w:ascii="Courier New" w:hAnsi="Courier New"/>
          </w:rPr>
          <w:t>White Mountain</w:t>
        </w:r>
      </w:smartTag>
      <w:r w:rsidRPr="009B07F8">
        <w:rPr>
          <w:rFonts w:ascii="Courier New" w:hAnsi="Courier New"/>
        </w:rPr>
        <w:t xml:space="preserve"> Apache tribe</w:t>
      </w:r>
      <w:r w:rsidRPr="009B07F8">
        <w:rPr>
          <w:rFonts w:ascii="Courier New" w:hAnsi="Courier New"/>
        </w:rPr>
        <w:tab/>
        <w:t>900</w:t>
      </w:r>
      <w:r w:rsidRPr="009B07F8">
        <w:rPr>
          <w:rFonts w:ascii="Courier New" w:hAnsi="Courier New"/>
        </w:rPr>
        <w:tab/>
        <w:t>40</w:t>
      </w:r>
      <w:r w:rsidRPr="009B07F8">
        <w:rPr>
          <w:rFonts w:ascii="Courier New" w:hAnsi="Courier New"/>
        </w:rPr>
        <w:tab/>
        <w:t>3</w:t>
      </w:r>
      <w:r w:rsidRPr="009B07F8">
        <w:rPr>
          <w:rFonts w:ascii="Courier New" w:hAnsi="Courier New"/>
        </w:rPr>
        <w:tab/>
        <w:t>2</w:t>
      </w:r>
    </w:p>
    <w:p w14:paraId="2DF45867" w14:textId="77777777" w:rsidR="00714FA1" w:rsidRPr="009B07F8" w:rsidRDefault="00714FA1" w:rsidP="00714FA1">
      <w:pPr>
        <w:pStyle w:val="Heading1"/>
        <w:tabs>
          <w:tab w:val="clear" w:pos="3150"/>
          <w:tab w:val="clear" w:pos="5220"/>
          <w:tab w:val="clear" w:pos="6930"/>
          <w:tab w:val="left" w:pos="3600"/>
          <w:tab w:val="left" w:pos="5040"/>
          <w:tab w:val="left" w:pos="6660"/>
        </w:tabs>
        <w:ind w:left="0"/>
        <w:rPr>
          <w:rFonts w:ascii="Courier New" w:hAnsi="Courier New"/>
        </w:rPr>
      </w:pPr>
      <w:r w:rsidRPr="009B07F8">
        <w:rPr>
          <w:rFonts w:ascii="Courier New" w:hAnsi="Courier New"/>
        </w:rPr>
        <w:t>Ak</w:t>
      </w:r>
      <w:r w:rsidRPr="009B07F8">
        <w:rPr>
          <w:rFonts w:ascii="Courier New" w:hAnsi="Courier New"/>
        </w:rPr>
        <w:noBreakHyphen/>
        <w:t>Chin Indian community</w:t>
      </w:r>
      <w:r w:rsidRPr="009B07F8">
        <w:rPr>
          <w:rFonts w:ascii="Courier New" w:hAnsi="Courier New"/>
        </w:rPr>
        <w:tab/>
        <w:t>475</w:t>
      </w:r>
      <w:r w:rsidRPr="009B07F8">
        <w:rPr>
          <w:rFonts w:ascii="Courier New" w:hAnsi="Courier New"/>
        </w:rPr>
        <w:tab/>
        <w:t>523</w:t>
      </w:r>
      <w:r w:rsidRPr="009B07F8">
        <w:rPr>
          <w:rFonts w:ascii="Courier New" w:hAnsi="Courier New"/>
        </w:rPr>
        <w:tab/>
        <w:t>2</w:t>
      </w:r>
      <w:r w:rsidRPr="009B07F8">
        <w:rPr>
          <w:rFonts w:ascii="Courier New" w:hAnsi="Courier New"/>
        </w:rPr>
        <w:tab/>
        <w:t>1</w:t>
      </w:r>
    </w:p>
    <w:p w14:paraId="11F02024" w14:textId="77777777" w:rsidR="00714FA1" w:rsidRPr="009B07F8" w:rsidRDefault="00714FA1" w:rsidP="00714FA1">
      <w:pPr>
        <w:pStyle w:val="Heading1"/>
        <w:tabs>
          <w:tab w:val="clear" w:pos="3150"/>
          <w:tab w:val="clear" w:pos="5220"/>
          <w:tab w:val="clear" w:pos="6930"/>
          <w:tab w:val="left" w:pos="3600"/>
          <w:tab w:val="left" w:pos="5040"/>
          <w:tab w:val="left" w:pos="6660"/>
        </w:tabs>
        <w:ind w:left="0"/>
        <w:rPr>
          <w:rFonts w:ascii="Courier New" w:hAnsi="Courier New"/>
        </w:rPr>
      </w:pPr>
      <w:smartTag w:uri="urn:schemas-microsoft-com:office:smarttags" w:element="place">
        <w:smartTag w:uri="urn:schemas-microsoft-com:office:smarttags" w:element="PlaceType">
          <w:r w:rsidRPr="009B07F8">
            <w:rPr>
              <w:rFonts w:ascii="Courier New" w:hAnsi="Courier New"/>
            </w:rPr>
            <w:t>Ft.</w:t>
          </w:r>
        </w:smartTag>
        <w:r w:rsidRPr="009B07F8">
          <w:rPr>
            <w:rFonts w:ascii="Courier New" w:hAnsi="Courier New"/>
          </w:rPr>
          <w:t xml:space="preserve"> </w:t>
        </w:r>
        <w:smartTag w:uri="urn:schemas-microsoft-com:office:smarttags" w:element="PlaceName">
          <w:r w:rsidRPr="009B07F8">
            <w:rPr>
              <w:rFonts w:ascii="Courier New" w:hAnsi="Courier New"/>
            </w:rPr>
            <w:t>McDowell</w:t>
          </w:r>
        </w:smartTag>
      </w:smartTag>
      <w:r w:rsidRPr="009B07F8">
        <w:rPr>
          <w:rFonts w:ascii="Courier New" w:hAnsi="Courier New"/>
        </w:rPr>
        <w:t xml:space="preserve"> Yavapai nation</w:t>
      </w:r>
      <w:r w:rsidRPr="009B07F8">
        <w:rPr>
          <w:rFonts w:ascii="Courier New" w:hAnsi="Courier New"/>
        </w:rPr>
        <w:tab/>
        <w:t>475</w:t>
      </w:r>
      <w:r w:rsidRPr="009B07F8">
        <w:rPr>
          <w:rFonts w:ascii="Courier New" w:hAnsi="Courier New"/>
        </w:rPr>
        <w:tab/>
        <w:t>523</w:t>
      </w:r>
      <w:r w:rsidRPr="009B07F8">
        <w:rPr>
          <w:rFonts w:ascii="Courier New" w:hAnsi="Courier New"/>
        </w:rPr>
        <w:tab/>
        <w:t>2</w:t>
      </w:r>
      <w:r w:rsidRPr="009B07F8">
        <w:rPr>
          <w:rFonts w:ascii="Courier New" w:hAnsi="Courier New"/>
        </w:rPr>
        <w:tab/>
        <w:t>1</w:t>
      </w:r>
    </w:p>
    <w:p w14:paraId="440DCBCF" w14:textId="77777777" w:rsidR="00714FA1" w:rsidRPr="009B07F8" w:rsidRDefault="00714FA1" w:rsidP="00714FA1">
      <w:pPr>
        <w:pStyle w:val="Heading1"/>
        <w:tabs>
          <w:tab w:val="clear" w:pos="3150"/>
          <w:tab w:val="clear" w:pos="5220"/>
          <w:tab w:val="clear" w:pos="6930"/>
          <w:tab w:val="left" w:pos="3600"/>
          <w:tab w:val="left" w:pos="5040"/>
          <w:tab w:val="left" w:pos="6660"/>
        </w:tabs>
        <w:ind w:left="0"/>
        <w:rPr>
          <w:rFonts w:ascii="Courier New" w:hAnsi="Courier New"/>
        </w:rPr>
      </w:pPr>
      <w:smartTag w:uri="urn:schemas-microsoft-com:office:smarttags" w:element="place">
        <w:r w:rsidRPr="009B07F8">
          <w:rPr>
            <w:rFonts w:ascii="Courier New" w:hAnsi="Courier New"/>
          </w:rPr>
          <w:t>Salt River</w:t>
        </w:r>
      </w:smartTag>
      <w:r w:rsidRPr="009B07F8">
        <w:rPr>
          <w:rFonts w:ascii="Courier New" w:hAnsi="Courier New"/>
        </w:rPr>
        <w:t xml:space="preserve"> Pima</w:t>
      </w:r>
      <w:r w:rsidRPr="009B07F8">
        <w:rPr>
          <w:rFonts w:ascii="Courier New" w:hAnsi="Courier New"/>
        </w:rPr>
        <w:noBreakHyphen/>
        <w:t>Maricopa</w:t>
      </w:r>
    </w:p>
    <w:p w14:paraId="6050B005" w14:textId="77777777" w:rsidR="00714FA1" w:rsidRPr="009B07F8" w:rsidRDefault="00714FA1" w:rsidP="00714FA1">
      <w:pPr>
        <w:pStyle w:val="Heading1"/>
        <w:tabs>
          <w:tab w:val="clear" w:pos="3150"/>
          <w:tab w:val="clear" w:pos="5220"/>
          <w:tab w:val="clear" w:pos="6930"/>
          <w:tab w:val="left" w:pos="3600"/>
          <w:tab w:val="left" w:pos="5040"/>
          <w:tab w:val="left" w:pos="6660"/>
        </w:tabs>
        <w:ind w:left="0"/>
        <w:rPr>
          <w:rFonts w:ascii="Courier New" w:hAnsi="Courier New"/>
        </w:rPr>
      </w:pPr>
      <w:r w:rsidRPr="009B07F8">
        <w:rPr>
          <w:rFonts w:ascii="Courier New" w:hAnsi="Courier New"/>
        </w:rPr>
        <w:t>Indian community</w:t>
      </w:r>
      <w:r w:rsidRPr="009B07F8">
        <w:rPr>
          <w:rFonts w:ascii="Courier New" w:hAnsi="Courier New"/>
        </w:rPr>
        <w:tab/>
        <w:t>700</w:t>
      </w:r>
      <w:r w:rsidRPr="009B07F8">
        <w:rPr>
          <w:rFonts w:ascii="Courier New" w:hAnsi="Courier New"/>
        </w:rPr>
        <w:tab/>
        <w:t>830</w:t>
      </w:r>
      <w:r w:rsidRPr="009B07F8">
        <w:rPr>
          <w:rFonts w:ascii="Courier New" w:hAnsi="Courier New"/>
        </w:rPr>
        <w:tab/>
        <w:t>3</w:t>
      </w:r>
      <w:r w:rsidRPr="009B07F8">
        <w:rPr>
          <w:rFonts w:ascii="Courier New" w:hAnsi="Courier New"/>
        </w:rPr>
        <w:tab/>
        <w:t>2</w:t>
      </w:r>
    </w:p>
    <w:p w14:paraId="127D9845" w14:textId="77777777" w:rsidR="00714FA1" w:rsidRPr="009B07F8" w:rsidRDefault="00714FA1" w:rsidP="00714FA1">
      <w:pPr>
        <w:pStyle w:val="Heading1"/>
        <w:tabs>
          <w:tab w:val="clear" w:pos="3150"/>
          <w:tab w:val="clear" w:pos="5220"/>
          <w:tab w:val="clear" w:pos="6930"/>
          <w:tab w:val="left" w:pos="3600"/>
          <w:tab w:val="left" w:pos="5040"/>
          <w:tab w:val="left" w:pos="6660"/>
        </w:tabs>
        <w:ind w:left="0"/>
        <w:rPr>
          <w:rFonts w:ascii="Courier New" w:hAnsi="Courier New"/>
        </w:rPr>
      </w:pPr>
      <w:smartTag w:uri="urn:schemas-microsoft-com:office:smarttags" w:element="place">
        <w:r w:rsidRPr="009B07F8">
          <w:rPr>
            <w:rFonts w:ascii="Courier New" w:hAnsi="Courier New"/>
          </w:rPr>
          <w:t>Gila River</w:t>
        </w:r>
      </w:smartTag>
      <w:r w:rsidRPr="009B07F8">
        <w:rPr>
          <w:rFonts w:ascii="Courier New" w:hAnsi="Courier New"/>
        </w:rPr>
        <w:t xml:space="preserve"> Indian community</w:t>
      </w:r>
      <w:r w:rsidRPr="009B07F8">
        <w:rPr>
          <w:rFonts w:ascii="Courier New" w:hAnsi="Courier New"/>
        </w:rPr>
        <w:tab/>
        <w:t>1400</w:t>
      </w:r>
      <w:r w:rsidRPr="009B07F8">
        <w:rPr>
          <w:rFonts w:ascii="Courier New" w:hAnsi="Courier New"/>
        </w:rPr>
        <w:tab/>
        <w:t>1020</w:t>
      </w:r>
      <w:r w:rsidRPr="009B07F8">
        <w:rPr>
          <w:rFonts w:ascii="Courier New" w:hAnsi="Courier New"/>
        </w:rPr>
        <w:tab/>
        <w:t>4</w:t>
      </w:r>
      <w:r w:rsidRPr="009B07F8">
        <w:rPr>
          <w:rFonts w:ascii="Courier New" w:hAnsi="Courier New"/>
        </w:rPr>
        <w:tab/>
        <w:t>3</w:t>
      </w:r>
    </w:p>
    <w:p w14:paraId="77474A7B" w14:textId="77777777" w:rsidR="00714FA1" w:rsidRPr="009B07F8" w:rsidRDefault="00714FA1" w:rsidP="00714FA1">
      <w:pPr>
        <w:pStyle w:val="Heading1"/>
        <w:tabs>
          <w:tab w:val="clear" w:pos="3150"/>
          <w:tab w:val="clear" w:pos="5220"/>
          <w:tab w:val="clear" w:pos="6930"/>
          <w:tab w:val="left" w:pos="3600"/>
          <w:tab w:val="left" w:pos="5040"/>
          <w:tab w:val="left" w:pos="6660"/>
        </w:tabs>
        <w:ind w:left="0"/>
        <w:rPr>
          <w:rFonts w:ascii="Courier New" w:hAnsi="Courier New"/>
        </w:rPr>
      </w:pPr>
      <w:r w:rsidRPr="009B07F8">
        <w:rPr>
          <w:rFonts w:ascii="Courier New" w:hAnsi="Courier New"/>
        </w:rPr>
        <w:t>Pascua Yaqui tribe</w:t>
      </w:r>
      <w:r w:rsidRPr="009B07F8">
        <w:rPr>
          <w:rFonts w:ascii="Courier New" w:hAnsi="Courier New"/>
        </w:rPr>
        <w:tab/>
        <w:t>900</w:t>
      </w:r>
      <w:r w:rsidRPr="009B07F8">
        <w:rPr>
          <w:rFonts w:ascii="Courier New" w:hAnsi="Courier New"/>
        </w:rPr>
        <w:tab/>
        <w:t>670</w:t>
      </w:r>
      <w:r w:rsidRPr="009B07F8">
        <w:rPr>
          <w:rFonts w:ascii="Courier New" w:hAnsi="Courier New"/>
        </w:rPr>
        <w:tab/>
        <w:t>3</w:t>
      </w:r>
      <w:r w:rsidRPr="009B07F8">
        <w:rPr>
          <w:rFonts w:ascii="Courier New" w:hAnsi="Courier New"/>
        </w:rPr>
        <w:tab/>
        <w:t>2</w:t>
      </w:r>
    </w:p>
    <w:p w14:paraId="05015277" w14:textId="77777777" w:rsidR="00714FA1" w:rsidRPr="009B07F8" w:rsidRDefault="00714FA1" w:rsidP="00714FA1">
      <w:pPr>
        <w:pStyle w:val="Heading1"/>
        <w:tabs>
          <w:tab w:val="clear" w:pos="3150"/>
          <w:tab w:val="clear" w:pos="5220"/>
          <w:tab w:val="clear" w:pos="6930"/>
          <w:tab w:val="left" w:pos="3240"/>
          <w:tab w:val="left" w:pos="4680"/>
          <w:tab w:val="left" w:pos="6300"/>
        </w:tabs>
        <w:ind w:left="0"/>
        <w:rPr>
          <w:rFonts w:ascii="Courier New" w:hAnsi="Courier New"/>
          <w:u w:val="single"/>
        </w:rPr>
      </w:pPr>
      <w:r w:rsidRPr="009B07F8">
        <w:rPr>
          <w:rFonts w:ascii="Courier New" w:hAnsi="Courier New"/>
        </w:rPr>
        <w:t>Tohono O'odham nation</w:t>
      </w:r>
      <w:r w:rsidRPr="009B07F8">
        <w:rPr>
          <w:rFonts w:ascii="Courier New" w:hAnsi="Courier New"/>
        </w:rPr>
        <w:tab/>
      </w:r>
      <w:r w:rsidRPr="009B07F8">
        <w:rPr>
          <w:rFonts w:ascii="Courier New" w:hAnsi="Courier New"/>
          <w:u w:val="single"/>
        </w:rPr>
        <w:t xml:space="preserve">   1400   </w:t>
      </w:r>
      <w:r w:rsidRPr="009B07F8">
        <w:rPr>
          <w:rFonts w:ascii="Courier New" w:hAnsi="Courier New"/>
        </w:rPr>
        <w:tab/>
      </w:r>
      <w:r w:rsidRPr="009B07F8">
        <w:rPr>
          <w:rFonts w:ascii="Courier New" w:hAnsi="Courier New"/>
          <w:u w:val="single"/>
        </w:rPr>
        <w:t xml:space="preserve">   1020   </w:t>
      </w:r>
      <w:r w:rsidRPr="009B07F8">
        <w:rPr>
          <w:rFonts w:ascii="Courier New" w:hAnsi="Courier New"/>
        </w:rPr>
        <w:tab/>
      </w:r>
      <w:r w:rsidRPr="009B07F8">
        <w:rPr>
          <w:rFonts w:ascii="Courier New" w:hAnsi="Courier New"/>
          <w:u w:val="single"/>
        </w:rPr>
        <w:t xml:space="preserve">   4    </w:t>
      </w:r>
      <w:r w:rsidRPr="009B07F8">
        <w:rPr>
          <w:rFonts w:ascii="Courier New" w:hAnsi="Courier New"/>
        </w:rPr>
        <w:t xml:space="preserve">      </w:t>
      </w:r>
      <w:r w:rsidRPr="009B07F8">
        <w:rPr>
          <w:rFonts w:ascii="Courier New" w:hAnsi="Courier New"/>
          <w:u w:val="single"/>
        </w:rPr>
        <w:tab/>
        <w:t xml:space="preserve">4    </w:t>
      </w:r>
    </w:p>
    <w:p w14:paraId="1EC5436C" w14:textId="77777777" w:rsidR="00714FA1" w:rsidRPr="009B07F8" w:rsidRDefault="00714FA1" w:rsidP="00714FA1">
      <w:pPr>
        <w:pStyle w:val="Heading1"/>
        <w:keepNext w:val="0"/>
        <w:tabs>
          <w:tab w:val="clear" w:pos="3150"/>
          <w:tab w:val="clear" w:pos="5220"/>
          <w:tab w:val="clear" w:pos="6930"/>
          <w:tab w:val="left" w:pos="3600"/>
          <w:tab w:val="left" w:pos="5040"/>
          <w:tab w:val="left" w:pos="6660"/>
        </w:tabs>
        <w:ind w:left="0"/>
        <w:rPr>
          <w:rFonts w:ascii="Courier New" w:hAnsi="Courier New"/>
        </w:rPr>
      </w:pPr>
      <w:r w:rsidRPr="009B07F8">
        <w:rPr>
          <w:rFonts w:ascii="Courier New" w:hAnsi="Courier New"/>
        </w:rPr>
        <w:t>Subtotal</w:t>
      </w:r>
      <w:r w:rsidRPr="009B07F8">
        <w:rPr>
          <w:rFonts w:ascii="Courier New" w:hAnsi="Courier New"/>
        </w:rPr>
        <w:tab/>
        <w:t>10,475</w:t>
      </w:r>
      <w:r w:rsidRPr="009B07F8">
        <w:rPr>
          <w:rFonts w:ascii="Courier New" w:hAnsi="Courier New"/>
        </w:rPr>
        <w:tab/>
      </w:r>
      <w:r w:rsidRPr="009B07F8">
        <w:rPr>
          <w:rFonts w:ascii="Courier New" w:hAnsi="Courier New"/>
        </w:rPr>
        <w:tab/>
        <w:t>38</w:t>
      </w:r>
      <w:r w:rsidRPr="009B07F8">
        <w:rPr>
          <w:rFonts w:ascii="Courier New" w:hAnsi="Courier New"/>
        </w:rPr>
        <w:tab/>
        <w:t>29</w:t>
      </w:r>
    </w:p>
    <w:p w14:paraId="10B855D0" w14:textId="77777777" w:rsidR="00714FA1" w:rsidRPr="009B07F8" w:rsidRDefault="00714FA1" w:rsidP="00714FA1">
      <w:pPr>
        <w:pStyle w:val="Heading1"/>
        <w:keepNext w:val="0"/>
        <w:tabs>
          <w:tab w:val="clear" w:pos="3150"/>
          <w:tab w:val="clear" w:pos="5220"/>
          <w:tab w:val="clear" w:pos="6930"/>
          <w:tab w:val="left" w:pos="3600"/>
          <w:tab w:val="left" w:pos="5040"/>
          <w:tab w:val="left" w:pos="6660"/>
        </w:tabs>
        <w:ind w:left="0"/>
        <w:rPr>
          <w:rFonts w:ascii="Courier New" w:hAnsi="Courier New"/>
        </w:rPr>
      </w:pPr>
      <w:r w:rsidRPr="009B07F8">
        <w:rPr>
          <w:rFonts w:ascii="Courier New" w:hAnsi="Courier New"/>
        </w:rPr>
        <w:t>Non</w:t>
      </w:r>
      <w:r w:rsidRPr="009B07F8">
        <w:rPr>
          <w:rFonts w:ascii="Courier New" w:hAnsi="Courier New"/>
        </w:rPr>
        <w:noBreakHyphen/>
        <w:t>gaming tribes</w:t>
      </w:r>
    </w:p>
    <w:p w14:paraId="0AC0BC4C" w14:textId="77777777" w:rsidR="00714FA1" w:rsidRPr="009B07F8" w:rsidRDefault="00714FA1" w:rsidP="00714FA1">
      <w:pPr>
        <w:pStyle w:val="Heading1"/>
        <w:keepNext w:val="0"/>
        <w:tabs>
          <w:tab w:val="clear" w:pos="3150"/>
          <w:tab w:val="clear" w:pos="5220"/>
          <w:tab w:val="clear" w:pos="6930"/>
          <w:tab w:val="left" w:pos="3600"/>
          <w:tab w:val="left" w:pos="5040"/>
          <w:tab w:val="left" w:pos="6660"/>
        </w:tabs>
        <w:ind w:left="0"/>
        <w:rPr>
          <w:rFonts w:ascii="Courier New" w:hAnsi="Courier New"/>
        </w:rPr>
      </w:pPr>
      <w:r w:rsidRPr="009B07F8">
        <w:rPr>
          <w:rFonts w:ascii="Courier New" w:hAnsi="Courier New"/>
        </w:rPr>
        <w:t>(as of 5/1/02)</w:t>
      </w:r>
      <w:r w:rsidRPr="009B07F8">
        <w:rPr>
          <w:rFonts w:ascii="Courier New" w:hAnsi="Courier New"/>
        </w:rPr>
        <w:tab/>
      </w:r>
      <w:r w:rsidRPr="009B07F8">
        <w:rPr>
          <w:rFonts w:ascii="Courier New" w:hAnsi="Courier New"/>
        </w:rPr>
        <w:tab/>
      </w:r>
      <w:r w:rsidRPr="009B07F8">
        <w:rPr>
          <w:rFonts w:ascii="Courier New" w:hAnsi="Courier New"/>
        </w:rPr>
        <w:tab/>
      </w:r>
      <w:r w:rsidRPr="009B07F8">
        <w:rPr>
          <w:rFonts w:ascii="Courier New" w:hAnsi="Courier New"/>
        </w:rPr>
        <w:tab/>
      </w:r>
    </w:p>
    <w:p w14:paraId="1F0457C6" w14:textId="77777777" w:rsidR="00714FA1" w:rsidRPr="009B07F8" w:rsidRDefault="00714FA1" w:rsidP="00714FA1">
      <w:pPr>
        <w:pStyle w:val="Heading1"/>
        <w:keepNext w:val="0"/>
        <w:tabs>
          <w:tab w:val="clear" w:pos="3150"/>
          <w:tab w:val="clear" w:pos="5220"/>
          <w:tab w:val="clear" w:pos="6930"/>
          <w:tab w:val="left" w:pos="3600"/>
          <w:tab w:val="left" w:pos="5040"/>
          <w:tab w:val="left" w:pos="6660"/>
        </w:tabs>
        <w:ind w:left="0"/>
        <w:rPr>
          <w:rFonts w:ascii="Courier New" w:hAnsi="Courier New"/>
        </w:rPr>
      </w:pPr>
      <w:r w:rsidRPr="009B07F8">
        <w:rPr>
          <w:rFonts w:ascii="Courier New" w:hAnsi="Courier New"/>
        </w:rPr>
        <w:t>Havasupai tribe</w:t>
      </w:r>
      <w:r w:rsidRPr="009B07F8">
        <w:rPr>
          <w:rFonts w:ascii="Courier New" w:hAnsi="Courier New"/>
        </w:rPr>
        <w:tab/>
        <w:t>475</w:t>
      </w:r>
      <w:r w:rsidRPr="009B07F8">
        <w:rPr>
          <w:rFonts w:ascii="Courier New" w:hAnsi="Courier New"/>
        </w:rPr>
        <w:tab/>
      </w:r>
      <w:r w:rsidRPr="009B07F8">
        <w:rPr>
          <w:rFonts w:ascii="Courier New" w:hAnsi="Courier New"/>
        </w:rPr>
        <w:tab/>
        <w:t>2</w:t>
      </w:r>
      <w:r w:rsidRPr="009B07F8">
        <w:rPr>
          <w:rFonts w:ascii="Courier New" w:hAnsi="Courier New"/>
        </w:rPr>
        <w:tab/>
      </w:r>
    </w:p>
    <w:p w14:paraId="04A80832" w14:textId="77777777" w:rsidR="00714FA1" w:rsidRPr="009B07F8" w:rsidRDefault="00714FA1" w:rsidP="00714FA1">
      <w:pPr>
        <w:pStyle w:val="Heading1"/>
        <w:keepNext w:val="0"/>
        <w:tabs>
          <w:tab w:val="clear" w:pos="3150"/>
          <w:tab w:val="clear" w:pos="5220"/>
          <w:tab w:val="clear" w:pos="6930"/>
          <w:tab w:val="left" w:pos="3600"/>
          <w:tab w:val="left" w:pos="5040"/>
          <w:tab w:val="left" w:pos="6660"/>
        </w:tabs>
        <w:ind w:left="0"/>
        <w:rPr>
          <w:rFonts w:ascii="Courier New" w:hAnsi="Courier New"/>
        </w:rPr>
      </w:pPr>
      <w:r w:rsidRPr="009B07F8">
        <w:rPr>
          <w:rFonts w:ascii="Courier New" w:hAnsi="Courier New"/>
        </w:rPr>
        <w:t>Hualapai tribe</w:t>
      </w:r>
      <w:r w:rsidRPr="009B07F8">
        <w:rPr>
          <w:rFonts w:ascii="Courier New" w:hAnsi="Courier New"/>
        </w:rPr>
        <w:tab/>
        <w:t>475</w:t>
      </w:r>
      <w:r w:rsidRPr="009B07F8">
        <w:rPr>
          <w:rFonts w:ascii="Courier New" w:hAnsi="Courier New"/>
        </w:rPr>
        <w:tab/>
      </w:r>
      <w:r w:rsidRPr="009B07F8">
        <w:rPr>
          <w:rFonts w:ascii="Courier New" w:hAnsi="Courier New"/>
        </w:rPr>
        <w:tab/>
        <w:t>2</w:t>
      </w:r>
      <w:r w:rsidRPr="009B07F8">
        <w:rPr>
          <w:rFonts w:ascii="Courier New" w:hAnsi="Courier New"/>
        </w:rPr>
        <w:tab/>
      </w:r>
    </w:p>
    <w:p w14:paraId="3D4F21A8" w14:textId="77777777" w:rsidR="00714FA1" w:rsidRPr="009B07F8" w:rsidRDefault="00714FA1" w:rsidP="00714FA1">
      <w:pPr>
        <w:pStyle w:val="Heading1"/>
        <w:keepNext w:val="0"/>
        <w:tabs>
          <w:tab w:val="clear" w:pos="3150"/>
          <w:tab w:val="clear" w:pos="5220"/>
          <w:tab w:val="clear" w:pos="6930"/>
          <w:tab w:val="left" w:pos="3600"/>
          <w:tab w:val="left" w:pos="5040"/>
          <w:tab w:val="left" w:pos="6660"/>
        </w:tabs>
        <w:ind w:left="0"/>
        <w:rPr>
          <w:rFonts w:ascii="Courier New" w:hAnsi="Courier New"/>
        </w:rPr>
      </w:pPr>
      <w:r w:rsidRPr="009B07F8">
        <w:rPr>
          <w:rFonts w:ascii="Courier New" w:hAnsi="Courier New"/>
        </w:rPr>
        <w:t>Kaibab</w:t>
      </w:r>
      <w:r w:rsidRPr="009B07F8">
        <w:rPr>
          <w:rFonts w:ascii="Courier New" w:hAnsi="Courier New"/>
        </w:rPr>
        <w:noBreakHyphen/>
        <w:t>Paiute tribe</w:t>
      </w:r>
      <w:r w:rsidRPr="009B07F8">
        <w:rPr>
          <w:rFonts w:ascii="Courier New" w:hAnsi="Courier New"/>
        </w:rPr>
        <w:tab/>
        <w:t>475</w:t>
      </w:r>
      <w:r w:rsidRPr="009B07F8">
        <w:rPr>
          <w:rFonts w:ascii="Courier New" w:hAnsi="Courier New"/>
        </w:rPr>
        <w:tab/>
      </w:r>
      <w:r w:rsidRPr="009B07F8">
        <w:rPr>
          <w:rFonts w:ascii="Courier New" w:hAnsi="Courier New"/>
        </w:rPr>
        <w:tab/>
        <w:t>2</w:t>
      </w:r>
      <w:r w:rsidRPr="009B07F8">
        <w:rPr>
          <w:rFonts w:ascii="Courier New" w:hAnsi="Courier New"/>
        </w:rPr>
        <w:tab/>
      </w:r>
    </w:p>
    <w:p w14:paraId="1FCB0C6A" w14:textId="77777777" w:rsidR="00714FA1" w:rsidRPr="009B07F8" w:rsidRDefault="00714FA1" w:rsidP="00714FA1">
      <w:pPr>
        <w:pStyle w:val="Heading1"/>
        <w:keepNext w:val="0"/>
        <w:tabs>
          <w:tab w:val="clear" w:pos="3150"/>
          <w:tab w:val="clear" w:pos="5220"/>
          <w:tab w:val="clear" w:pos="6930"/>
          <w:tab w:val="left" w:pos="3600"/>
          <w:tab w:val="left" w:pos="5040"/>
          <w:tab w:val="left" w:pos="6660"/>
        </w:tabs>
        <w:ind w:left="0"/>
        <w:rPr>
          <w:rFonts w:ascii="Courier New" w:hAnsi="Courier New"/>
        </w:rPr>
      </w:pPr>
      <w:r w:rsidRPr="009B07F8">
        <w:rPr>
          <w:rFonts w:ascii="Courier New" w:hAnsi="Courier New"/>
        </w:rPr>
        <w:t>Hopi tribe</w:t>
      </w:r>
      <w:r w:rsidRPr="009B07F8">
        <w:rPr>
          <w:rFonts w:ascii="Courier New" w:hAnsi="Courier New"/>
        </w:rPr>
        <w:tab/>
        <w:t>900</w:t>
      </w:r>
      <w:r w:rsidRPr="009B07F8">
        <w:rPr>
          <w:rFonts w:ascii="Courier New" w:hAnsi="Courier New"/>
        </w:rPr>
        <w:tab/>
      </w:r>
      <w:r w:rsidRPr="009B07F8">
        <w:rPr>
          <w:rFonts w:ascii="Courier New" w:hAnsi="Courier New"/>
        </w:rPr>
        <w:tab/>
        <w:t>3</w:t>
      </w:r>
      <w:r w:rsidRPr="009B07F8">
        <w:rPr>
          <w:rFonts w:ascii="Courier New" w:hAnsi="Courier New"/>
        </w:rPr>
        <w:tab/>
      </w:r>
    </w:p>
    <w:p w14:paraId="4BA804F1" w14:textId="77777777" w:rsidR="00714FA1" w:rsidRPr="009B07F8" w:rsidRDefault="00714FA1" w:rsidP="00714FA1">
      <w:pPr>
        <w:pStyle w:val="Heading1"/>
        <w:keepNext w:val="0"/>
        <w:tabs>
          <w:tab w:val="clear" w:pos="3150"/>
          <w:tab w:val="clear" w:pos="5220"/>
          <w:tab w:val="clear" w:pos="6930"/>
          <w:tab w:val="left" w:pos="3600"/>
          <w:tab w:val="left" w:pos="5040"/>
          <w:tab w:val="left" w:pos="6660"/>
        </w:tabs>
        <w:ind w:left="0"/>
        <w:rPr>
          <w:rFonts w:ascii="Courier New" w:hAnsi="Courier New"/>
        </w:rPr>
      </w:pPr>
      <w:r w:rsidRPr="009B07F8">
        <w:rPr>
          <w:rFonts w:ascii="Courier New" w:hAnsi="Courier New"/>
        </w:rPr>
        <w:t>Navajo nation</w:t>
      </w:r>
      <w:r w:rsidRPr="009B07F8">
        <w:rPr>
          <w:rFonts w:ascii="Courier New" w:hAnsi="Courier New"/>
        </w:rPr>
        <w:tab/>
        <w:t>2400</w:t>
      </w:r>
      <w:r w:rsidRPr="009B07F8">
        <w:rPr>
          <w:rFonts w:ascii="Courier New" w:hAnsi="Courier New"/>
        </w:rPr>
        <w:tab/>
      </w:r>
      <w:r w:rsidRPr="009B07F8">
        <w:rPr>
          <w:rFonts w:ascii="Courier New" w:hAnsi="Courier New"/>
        </w:rPr>
        <w:tab/>
        <w:t>4</w:t>
      </w:r>
      <w:r w:rsidRPr="009B07F8">
        <w:rPr>
          <w:rFonts w:ascii="Courier New" w:hAnsi="Courier New"/>
        </w:rPr>
        <w:tab/>
      </w:r>
    </w:p>
    <w:p w14:paraId="07D26181" w14:textId="77777777" w:rsidR="00714FA1" w:rsidRPr="009B07F8" w:rsidRDefault="00714FA1" w:rsidP="00714FA1">
      <w:pPr>
        <w:pStyle w:val="Heading1"/>
        <w:keepLines/>
        <w:tabs>
          <w:tab w:val="clear" w:pos="3150"/>
          <w:tab w:val="clear" w:pos="5220"/>
          <w:tab w:val="clear" w:pos="6930"/>
          <w:tab w:val="left" w:pos="3600"/>
          <w:tab w:val="left" w:pos="5040"/>
          <w:tab w:val="left" w:pos="6660"/>
        </w:tabs>
        <w:ind w:left="0"/>
        <w:rPr>
          <w:rFonts w:ascii="Courier New" w:hAnsi="Courier New"/>
        </w:rPr>
      </w:pPr>
      <w:smartTag w:uri="urn:schemas-microsoft-com:office:smarttags" w:element="place">
        <w:smartTag w:uri="urn:schemas-microsoft-com:office:smarttags" w:element="City">
          <w:r w:rsidRPr="009B07F8">
            <w:rPr>
              <w:rFonts w:ascii="Courier New" w:hAnsi="Courier New"/>
            </w:rPr>
            <w:t>San Juan</w:t>
          </w:r>
        </w:smartTag>
      </w:smartTag>
      <w:r w:rsidRPr="009B07F8">
        <w:rPr>
          <w:rFonts w:ascii="Courier New" w:hAnsi="Courier New"/>
        </w:rPr>
        <w:t xml:space="preserve"> Southern Paiute</w:t>
      </w:r>
    </w:p>
    <w:p w14:paraId="2CF33E13" w14:textId="77777777" w:rsidR="00714FA1" w:rsidRPr="009B07F8" w:rsidRDefault="00714FA1" w:rsidP="00714FA1">
      <w:pPr>
        <w:pStyle w:val="Heading1"/>
        <w:keepLines/>
        <w:tabs>
          <w:tab w:val="clear" w:pos="3150"/>
          <w:tab w:val="clear" w:pos="5220"/>
          <w:tab w:val="clear" w:pos="6930"/>
          <w:tab w:val="left" w:pos="3600"/>
          <w:tab w:val="left" w:pos="5040"/>
          <w:tab w:val="left" w:pos="6660"/>
        </w:tabs>
        <w:ind w:left="0"/>
        <w:rPr>
          <w:rFonts w:ascii="Courier New" w:hAnsi="Courier New"/>
        </w:rPr>
      </w:pPr>
      <w:r w:rsidRPr="009B07F8">
        <w:rPr>
          <w:rFonts w:ascii="Courier New" w:hAnsi="Courier New"/>
        </w:rPr>
        <w:t>tribe                      ___</w:t>
      </w:r>
      <w:r w:rsidRPr="009B07F8">
        <w:rPr>
          <w:rFonts w:ascii="Courier New" w:hAnsi="Courier New"/>
          <w:u w:val="single"/>
        </w:rPr>
        <w:t xml:space="preserve">475    </w:t>
      </w:r>
      <w:r w:rsidRPr="009B07F8">
        <w:rPr>
          <w:rFonts w:ascii="Courier New" w:hAnsi="Courier New"/>
        </w:rPr>
        <w:tab/>
        <w:t xml:space="preserve">           </w:t>
      </w:r>
      <w:r w:rsidRPr="009B07F8">
        <w:rPr>
          <w:rFonts w:ascii="Courier New" w:hAnsi="Courier New"/>
          <w:u w:val="single"/>
        </w:rPr>
        <w:t xml:space="preserve">   2___</w:t>
      </w:r>
    </w:p>
    <w:p w14:paraId="0AA118D3" w14:textId="77777777" w:rsidR="00714FA1" w:rsidRPr="009B07F8" w:rsidRDefault="00714FA1" w:rsidP="00714FA1">
      <w:pPr>
        <w:pStyle w:val="Heading1"/>
        <w:keepNext w:val="0"/>
        <w:tabs>
          <w:tab w:val="clear" w:pos="3150"/>
          <w:tab w:val="clear" w:pos="5220"/>
          <w:tab w:val="clear" w:pos="6930"/>
          <w:tab w:val="left" w:pos="3600"/>
          <w:tab w:val="left" w:pos="5040"/>
          <w:tab w:val="left" w:pos="6660"/>
        </w:tabs>
        <w:ind w:left="0"/>
        <w:rPr>
          <w:rFonts w:ascii="Courier New" w:hAnsi="Courier New"/>
        </w:rPr>
      </w:pPr>
      <w:r w:rsidRPr="009B07F8">
        <w:rPr>
          <w:rFonts w:ascii="Courier New" w:hAnsi="Courier New"/>
        </w:rPr>
        <w:t>Subtotal</w:t>
      </w:r>
      <w:r w:rsidRPr="009B07F8">
        <w:rPr>
          <w:rFonts w:ascii="Courier New" w:hAnsi="Courier New"/>
        </w:rPr>
        <w:tab/>
        <w:t>5,200</w:t>
      </w:r>
      <w:r w:rsidRPr="009B07F8">
        <w:rPr>
          <w:rFonts w:ascii="Courier New" w:hAnsi="Courier New"/>
        </w:rPr>
        <w:tab/>
      </w:r>
      <w:r w:rsidRPr="009B07F8">
        <w:rPr>
          <w:rFonts w:ascii="Courier New" w:hAnsi="Courier New"/>
        </w:rPr>
        <w:tab/>
        <w:t>15</w:t>
      </w:r>
      <w:r w:rsidRPr="009B07F8">
        <w:rPr>
          <w:rFonts w:ascii="Courier New" w:hAnsi="Courier New"/>
        </w:rPr>
        <w:tab/>
      </w:r>
    </w:p>
    <w:p w14:paraId="614219C9" w14:textId="77777777" w:rsidR="00714FA1" w:rsidRPr="009B07F8" w:rsidRDefault="00714FA1" w:rsidP="00714FA1">
      <w:pPr>
        <w:pStyle w:val="Heading1"/>
        <w:keepNext w:val="0"/>
        <w:tabs>
          <w:tab w:val="clear" w:pos="3150"/>
          <w:tab w:val="clear" w:pos="5220"/>
          <w:tab w:val="clear" w:pos="6930"/>
          <w:tab w:val="left" w:pos="3600"/>
          <w:tab w:val="left" w:pos="5040"/>
          <w:tab w:val="left" w:pos="6660"/>
        </w:tabs>
        <w:ind w:left="0"/>
        <w:rPr>
          <w:rFonts w:ascii="Courier New" w:hAnsi="Courier New"/>
        </w:rPr>
      </w:pPr>
      <w:r w:rsidRPr="009B07F8">
        <w:rPr>
          <w:rFonts w:ascii="Courier New" w:hAnsi="Courier New"/>
        </w:rPr>
        <w:t>State total</w:t>
      </w:r>
      <w:r w:rsidRPr="009B07F8">
        <w:rPr>
          <w:rFonts w:ascii="Courier New" w:hAnsi="Courier New"/>
        </w:rPr>
        <w:tab/>
        <w:t>15,675</w:t>
      </w:r>
      <w:r w:rsidRPr="009B07F8">
        <w:rPr>
          <w:rFonts w:ascii="Courier New" w:hAnsi="Courier New"/>
        </w:rPr>
        <w:tab/>
      </w:r>
      <w:r w:rsidRPr="009B07F8">
        <w:rPr>
          <w:rFonts w:ascii="Courier New" w:hAnsi="Courier New"/>
        </w:rPr>
        <w:tab/>
        <w:t>53</w:t>
      </w:r>
      <w:r w:rsidRPr="009B07F8">
        <w:rPr>
          <w:rFonts w:ascii="Courier New" w:hAnsi="Courier New"/>
        </w:rPr>
        <w:tab/>
      </w:r>
      <w:r w:rsidRPr="009B07F8">
        <w:rPr>
          <w:rFonts w:ascii="Courier New" w:hAnsi="Courier New"/>
        </w:rPr>
        <w:tab/>
      </w:r>
      <w:r w:rsidRPr="009B07F8">
        <w:rPr>
          <w:rFonts w:ascii="Courier New" w:hAnsi="Courier New"/>
        </w:rPr>
        <w:tab/>
      </w:r>
      <w:r w:rsidRPr="009B07F8">
        <w:rPr>
          <w:rFonts w:ascii="Courier New" w:hAnsi="Courier New"/>
        </w:rPr>
        <w:tab/>
      </w:r>
    </w:p>
    <w:p w14:paraId="3FE42AA2" w14:textId="77777777" w:rsidR="00714FA1" w:rsidRPr="009B07F8" w:rsidRDefault="00714FA1" w:rsidP="00714FA1">
      <w:pPr>
        <w:pStyle w:val="P06-00"/>
        <w:rPr>
          <w:rFonts w:ascii="Courier New" w:hAnsi="Courier New"/>
        </w:rPr>
      </w:pPr>
      <w:r w:rsidRPr="009B07F8">
        <w:rPr>
          <w:rFonts w:ascii="Courier New" w:hAnsi="Courier New"/>
        </w:rPr>
        <w:t>(6)  If the tribe is not listed on the table, the tribe's current device allocation shall be four hundred seventy</w:t>
      </w:r>
      <w:r w:rsidRPr="009B07F8">
        <w:rPr>
          <w:rFonts w:ascii="Courier New" w:hAnsi="Courier New"/>
        </w:rPr>
        <w:noBreakHyphen/>
        <w:t xml:space="preserve">five (475) gaming devices and the tribe's revised gaming facility allocation shall be two (2) gaming facilities. </w:t>
      </w:r>
    </w:p>
    <w:p w14:paraId="2F4450EF" w14:textId="77777777" w:rsidR="00714FA1" w:rsidRPr="009B07F8" w:rsidRDefault="00714FA1" w:rsidP="00714FA1">
      <w:pPr>
        <w:pStyle w:val="P06-00"/>
        <w:rPr>
          <w:rFonts w:ascii="Courier New" w:hAnsi="Courier New"/>
        </w:rPr>
      </w:pPr>
      <w:r w:rsidRPr="009B07F8">
        <w:rPr>
          <w:rFonts w:ascii="Courier New" w:hAnsi="Courier New"/>
        </w:rPr>
        <w:t>(7)  Multi</w:t>
      </w:r>
      <w:r w:rsidRPr="009B07F8">
        <w:rPr>
          <w:rFonts w:ascii="Courier New" w:hAnsi="Courier New"/>
        </w:rPr>
        <w:noBreakHyphen/>
        <w:t>station devices. No more than two and one</w:t>
      </w:r>
      <w:r w:rsidRPr="009B07F8">
        <w:rPr>
          <w:rFonts w:ascii="Courier New" w:hAnsi="Courier New"/>
        </w:rPr>
        <w:noBreakHyphen/>
        <w:t>half percent (2.5%) of the gaming devices in a gaming facility (rounded off to the nearest whole number) may be multi</w:t>
      </w:r>
      <w:r w:rsidRPr="009B07F8">
        <w:rPr>
          <w:rFonts w:ascii="Courier New" w:hAnsi="Courier New"/>
        </w:rPr>
        <w:noBreakHyphen/>
        <w:t>station devices.</w:t>
      </w:r>
    </w:p>
    <w:p w14:paraId="6AE1B09F" w14:textId="77777777" w:rsidR="00714FA1" w:rsidRPr="009B07F8" w:rsidRDefault="00714FA1" w:rsidP="00714FA1">
      <w:pPr>
        <w:pStyle w:val="P06-00"/>
        <w:rPr>
          <w:rFonts w:ascii="Courier New" w:hAnsi="Courier New"/>
        </w:rPr>
      </w:pPr>
      <w:r w:rsidRPr="009B07F8">
        <w:rPr>
          <w:rFonts w:ascii="Courier New" w:hAnsi="Courier New"/>
        </w:rPr>
        <w:t>(d)  Transfer of gaming device operating rights.</w:t>
      </w:r>
    </w:p>
    <w:p w14:paraId="6F41AEC2" w14:textId="77777777" w:rsidR="00714FA1" w:rsidRPr="009B07F8" w:rsidRDefault="00714FA1" w:rsidP="00714FA1">
      <w:pPr>
        <w:pStyle w:val="P06-00"/>
        <w:rPr>
          <w:rFonts w:ascii="Courier New" w:hAnsi="Courier New"/>
        </w:rPr>
      </w:pPr>
      <w:r w:rsidRPr="009B07F8">
        <w:rPr>
          <w:rFonts w:ascii="Courier New" w:hAnsi="Courier New"/>
        </w:rPr>
        <w:t>(1)  Transfer requirements.  During the term of this compact, the tribe may enter into a transfer agreement with one or more Indian tribes to acquire gaming device operating rights up to the tribe's number of additional gaming devices or to transfer some or all the tribe's gaming device operating rights up to the tribe's current gaming device allocation, except that if the tribe is Navajo nation, then the tribe may transfer only up to 1400 gaming devices of its current gaming device allocation.  The tribe's acquisition or transfer of gaming device operating rights is subject to the following conditions:</w:t>
      </w:r>
    </w:p>
    <w:p w14:paraId="45DA3100" w14:textId="77777777" w:rsidR="00714FA1" w:rsidRPr="009B07F8" w:rsidRDefault="00714FA1" w:rsidP="00714FA1">
      <w:pPr>
        <w:pStyle w:val="P06-00"/>
        <w:rPr>
          <w:rFonts w:ascii="Courier New" w:hAnsi="Courier New"/>
        </w:rPr>
      </w:pPr>
      <w:r w:rsidRPr="009B07F8">
        <w:rPr>
          <w:rFonts w:ascii="Courier New" w:hAnsi="Courier New"/>
        </w:rPr>
        <w:t>(a)  Gaming compact.  Each Indian tribe that is a party to a transfer agreement must have a valid and effective new compact as defined in A.R.S. section 5</w:t>
      </w:r>
      <w:r w:rsidRPr="009B07F8">
        <w:rPr>
          <w:rFonts w:ascii="Courier New" w:hAnsi="Courier New"/>
        </w:rPr>
        <w:noBreakHyphen/>
        <w:t xml:space="preserve">601.02(I)(6) that contains a provision substantially similar to this section 3(d) permitting transfers of the Indian tribe's gaming device operating rights. </w:t>
      </w:r>
    </w:p>
    <w:p w14:paraId="5E96B5D3" w14:textId="77777777" w:rsidR="00714FA1" w:rsidRPr="009B07F8" w:rsidRDefault="00714FA1" w:rsidP="00714FA1">
      <w:pPr>
        <w:pStyle w:val="P06-00"/>
        <w:rPr>
          <w:rFonts w:ascii="Courier New" w:hAnsi="Courier New"/>
        </w:rPr>
      </w:pPr>
      <w:r w:rsidRPr="009B07F8">
        <w:rPr>
          <w:rFonts w:ascii="Courier New" w:hAnsi="Courier New"/>
        </w:rPr>
        <w:t>(b)  Forbearance agreement.  If the tribe enters into a transfer agreement to transfer some or all of its gaming device operating rights the tribe shall also execute a forbearance agreement with the state.  The forbearance agreement shall include:</w:t>
      </w:r>
    </w:p>
    <w:p w14:paraId="56CA3DE9" w14:textId="77777777" w:rsidR="00714FA1" w:rsidRPr="009B07F8" w:rsidRDefault="00714FA1" w:rsidP="00714FA1">
      <w:pPr>
        <w:pStyle w:val="P06-00"/>
        <w:rPr>
          <w:rFonts w:ascii="Courier New" w:hAnsi="Courier New"/>
        </w:rPr>
      </w:pPr>
      <w:r w:rsidRPr="009B07F8">
        <w:rPr>
          <w:rFonts w:ascii="Courier New" w:hAnsi="Courier New"/>
        </w:rPr>
        <w:t>1.  A waiver of all rights of the tribe to put into play or operate the number of gaming device operating rights transferred during the term of the transfer agreement;</w:t>
      </w:r>
    </w:p>
    <w:p w14:paraId="27B600D1" w14:textId="77777777" w:rsidR="00714FA1" w:rsidRPr="009B07F8" w:rsidRDefault="00714FA1" w:rsidP="00714FA1">
      <w:pPr>
        <w:pStyle w:val="P06-00"/>
        <w:rPr>
          <w:rFonts w:ascii="Courier New" w:hAnsi="Courier New"/>
        </w:rPr>
      </w:pPr>
      <w:r w:rsidRPr="009B07F8">
        <w:rPr>
          <w:rFonts w:ascii="Courier New" w:hAnsi="Courier New"/>
        </w:rPr>
        <w:t>2.  An agreement by the tribe to reduce its gaming facility allocation during the term of the transfer agreement as follows:</w:t>
      </w:r>
    </w:p>
    <w:p w14:paraId="0C4A1E5B" w14:textId="77777777" w:rsidR="00714FA1" w:rsidRPr="009B07F8" w:rsidRDefault="00714FA1" w:rsidP="00714FA1">
      <w:pPr>
        <w:pStyle w:val="P00-00"/>
        <w:widowControl w:val="0"/>
        <w:tabs>
          <w:tab w:val="left" w:pos="720"/>
          <w:tab w:val="left" w:pos="5040"/>
        </w:tabs>
        <w:rPr>
          <w:rFonts w:ascii="Courier New" w:hAnsi="Courier New"/>
        </w:rPr>
      </w:pPr>
      <w:r w:rsidRPr="009B07F8">
        <w:rPr>
          <w:rFonts w:ascii="Courier New" w:hAnsi="Courier New"/>
        </w:rPr>
        <w:tab/>
        <w:t>Number of transferred</w:t>
      </w:r>
      <w:r w:rsidRPr="009B07F8">
        <w:rPr>
          <w:rFonts w:ascii="Courier New" w:hAnsi="Courier New"/>
        </w:rPr>
        <w:tab/>
        <w:t>Reductions in gaming</w:t>
      </w:r>
    </w:p>
    <w:p w14:paraId="127B4707" w14:textId="77777777" w:rsidR="00714FA1" w:rsidRPr="009B07F8" w:rsidRDefault="00714FA1" w:rsidP="00714FA1">
      <w:pPr>
        <w:pStyle w:val="P00-00"/>
        <w:widowControl w:val="0"/>
        <w:tabs>
          <w:tab w:val="left" w:pos="720"/>
          <w:tab w:val="left" w:pos="5040"/>
        </w:tabs>
        <w:rPr>
          <w:rFonts w:ascii="Courier New" w:hAnsi="Courier New"/>
        </w:rPr>
      </w:pPr>
      <w:r w:rsidRPr="009B07F8">
        <w:rPr>
          <w:rFonts w:ascii="Courier New" w:hAnsi="Courier New"/>
        </w:rPr>
        <w:tab/>
        <w:t>gaming device operating</w:t>
      </w:r>
      <w:r w:rsidRPr="009B07F8">
        <w:rPr>
          <w:rFonts w:ascii="Courier New" w:hAnsi="Courier New"/>
        </w:rPr>
        <w:tab/>
        <w:t>facility allocation</w:t>
      </w:r>
    </w:p>
    <w:p w14:paraId="1E609357" w14:textId="77777777" w:rsidR="00714FA1" w:rsidRPr="009B07F8" w:rsidRDefault="00714FA1" w:rsidP="00714FA1">
      <w:pPr>
        <w:pStyle w:val="P00-00"/>
        <w:widowControl w:val="0"/>
        <w:tabs>
          <w:tab w:val="left" w:pos="720"/>
          <w:tab w:val="left" w:pos="5040"/>
        </w:tabs>
        <w:rPr>
          <w:rFonts w:ascii="Courier New" w:hAnsi="Courier New"/>
        </w:rPr>
      </w:pPr>
      <w:r w:rsidRPr="009B07F8">
        <w:rPr>
          <w:rFonts w:ascii="Courier New" w:hAnsi="Courier New"/>
        </w:rPr>
        <w:tab/>
        <w:t>rights</w:t>
      </w:r>
    </w:p>
    <w:p w14:paraId="7A012221" w14:textId="77777777" w:rsidR="00714FA1" w:rsidRPr="009B07F8" w:rsidRDefault="00714FA1" w:rsidP="00714FA1">
      <w:pPr>
        <w:pStyle w:val="P00-00"/>
        <w:widowControl w:val="0"/>
        <w:tabs>
          <w:tab w:val="left" w:pos="720"/>
          <w:tab w:val="left" w:pos="5040"/>
        </w:tabs>
        <w:rPr>
          <w:rFonts w:ascii="Courier New" w:hAnsi="Courier New"/>
        </w:rPr>
      </w:pPr>
      <w:r w:rsidRPr="009B07F8">
        <w:rPr>
          <w:rFonts w:ascii="Courier New" w:hAnsi="Courier New"/>
        </w:rPr>
        <w:tab/>
        <w:t xml:space="preserve">1 </w:t>
      </w:r>
      <w:r w:rsidRPr="009B07F8">
        <w:rPr>
          <w:rFonts w:ascii="Courier New" w:hAnsi="Courier New"/>
        </w:rPr>
        <w:noBreakHyphen/>
        <w:t xml:space="preserve"> 475</w:t>
      </w:r>
      <w:r w:rsidRPr="009B07F8">
        <w:rPr>
          <w:rFonts w:ascii="Courier New" w:hAnsi="Courier New"/>
        </w:rPr>
        <w:tab/>
        <w:t>1</w:t>
      </w:r>
    </w:p>
    <w:p w14:paraId="18874EAA" w14:textId="77777777" w:rsidR="00714FA1" w:rsidRPr="009B07F8" w:rsidRDefault="00714FA1" w:rsidP="00714FA1">
      <w:pPr>
        <w:pStyle w:val="P00-00"/>
        <w:widowControl w:val="0"/>
        <w:tabs>
          <w:tab w:val="left" w:pos="720"/>
          <w:tab w:val="left" w:pos="5040"/>
        </w:tabs>
        <w:rPr>
          <w:rFonts w:ascii="Courier New" w:hAnsi="Courier New"/>
        </w:rPr>
      </w:pPr>
      <w:r w:rsidRPr="009B07F8">
        <w:rPr>
          <w:rFonts w:ascii="Courier New" w:hAnsi="Courier New"/>
        </w:rPr>
        <w:tab/>
        <w:t xml:space="preserve">476 </w:t>
      </w:r>
      <w:r w:rsidRPr="009B07F8">
        <w:rPr>
          <w:rFonts w:ascii="Courier New" w:hAnsi="Courier New"/>
        </w:rPr>
        <w:noBreakHyphen/>
        <w:t xml:space="preserve"> 1020</w:t>
      </w:r>
      <w:r w:rsidRPr="009B07F8">
        <w:rPr>
          <w:rFonts w:ascii="Courier New" w:hAnsi="Courier New"/>
        </w:rPr>
        <w:tab/>
        <w:t>2</w:t>
      </w:r>
    </w:p>
    <w:p w14:paraId="19E1A135" w14:textId="77777777" w:rsidR="00714FA1" w:rsidRPr="009B07F8" w:rsidRDefault="00714FA1" w:rsidP="00714FA1">
      <w:pPr>
        <w:pStyle w:val="P00-00"/>
        <w:widowControl w:val="0"/>
        <w:tabs>
          <w:tab w:val="left" w:pos="720"/>
          <w:tab w:val="left" w:pos="5040"/>
        </w:tabs>
        <w:rPr>
          <w:rFonts w:ascii="Courier New" w:hAnsi="Courier New"/>
        </w:rPr>
      </w:pPr>
      <w:r w:rsidRPr="009B07F8">
        <w:rPr>
          <w:rFonts w:ascii="Courier New" w:hAnsi="Courier New"/>
        </w:rPr>
        <w:tab/>
        <w:t xml:space="preserve">1021 </w:t>
      </w:r>
      <w:r w:rsidRPr="009B07F8">
        <w:rPr>
          <w:rFonts w:ascii="Courier New" w:hAnsi="Courier New"/>
        </w:rPr>
        <w:noBreakHyphen/>
        <w:t xml:space="preserve"> 1400</w:t>
      </w:r>
      <w:r w:rsidRPr="009B07F8">
        <w:rPr>
          <w:rFonts w:ascii="Courier New" w:hAnsi="Courier New"/>
        </w:rPr>
        <w:tab/>
        <w:t>3</w:t>
      </w:r>
    </w:p>
    <w:p w14:paraId="7FF232BC" w14:textId="77777777" w:rsidR="00714FA1" w:rsidRPr="009B07F8" w:rsidRDefault="00714FA1" w:rsidP="00714FA1">
      <w:pPr>
        <w:pStyle w:val="P06-00"/>
        <w:rPr>
          <w:rFonts w:ascii="Courier New" w:hAnsi="Courier New"/>
        </w:rPr>
      </w:pPr>
      <w:r w:rsidRPr="009B07F8">
        <w:rPr>
          <w:rFonts w:ascii="Courier New" w:hAnsi="Courier New"/>
        </w:rPr>
        <w:t>(i)  If the tribe's number under column (4) of the table is lower than the tribe's number under column (3), then the tribe shall be credited for the reduction, if the tribe enters into a transfer agreement.</w:t>
      </w:r>
    </w:p>
    <w:p w14:paraId="09915741" w14:textId="77777777" w:rsidR="00714FA1" w:rsidRPr="009B07F8" w:rsidRDefault="00714FA1" w:rsidP="00714FA1">
      <w:pPr>
        <w:pStyle w:val="P06-00"/>
        <w:rPr>
          <w:rFonts w:ascii="Courier New" w:hAnsi="Courier New"/>
        </w:rPr>
      </w:pPr>
      <w:r w:rsidRPr="009B07F8">
        <w:rPr>
          <w:rFonts w:ascii="Courier New" w:hAnsi="Courier New"/>
        </w:rPr>
        <w:t>(ii)  The numbers in the column under number of transferred gaming device operating rights shall be increased on each five</w:t>
      </w:r>
      <w:r w:rsidRPr="009B07F8">
        <w:rPr>
          <w:rFonts w:ascii="Courier New" w:hAnsi="Courier New"/>
        </w:rPr>
        <w:noBreakHyphen/>
        <w:t>year anniversary of the effective date by multiplying each such number, other than one (1), by the population adjustment rate.</w:t>
      </w:r>
    </w:p>
    <w:p w14:paraId="27CCFCF5" w14:textId="77777777" w:rsidR="00714FA1" w:rsidRPr="009B07F8" w:rsidRDefault="00714FA1" w:rsidP="00714FA1">
      <w:pPr>
        <w:pStyle w:val="P06-00"/>
        <w:rPr>
          <w:rFonts w:ascii="Courier New" w:hAnsi="Courier New"/>
        </w:rPr>
      </w:pPr>
      <w:r w:rsidRPr="009B07F8">
        <w:rPr>
          <w:rFonts w:ascii="Courier New" w:hAnsi="Courier New"/>
        </w:rPr>
        <w:t>(iii)  Reductions in the gaming facility allocation will be based on the cumulative total number of gaming device operating rights transferred by the tribe under all transfer agreements that are in effect.</w:t>
      </w:r>
    </w:p>
    <w:p w14:paraId="7E10FA26" w14:textId="77777777" w:rsidR="00714FA1" w:rsidRPr="009B07F8" w:rsidRDefault="00714FA1" w:rsidP="00714FA1">
      <w:pPr>
        <w:pStyle w:val="P06-00"/>
        <w:rPr>
          <w:rFonts w:ascii="Courier New" w:hAnsi="Courier New"/>
        </w:rPr>
      </w:pPr>
      <w:r w:rsidRPr="009B07F8">
        <w:rPr>
          <w:rFonts w:ascii="Courier New" w:hAnsi="Courier New"/>
        </w:rPr>
        <w:t>(iv)  If the tribe is the Navajo nation, then the tribe's gaming facility allocation shall be two (2), even if the tribe transfers up to 1400 gaming device operating rights.</w:t>
      </w:r>
    </w:p>
    <w:p w14:paraId="6C597804" w14:textId="77777777" w:rsidR="00714FA1" w:rsidRPr="009B07F8" w:rsidRDefault="00714FA1" w:rsidP="00714FA1">
      <w:pPr>
        <w:pStyle w:val="P06-00"/>
        <w:rPr>
          <w:rFonts w:ascii="Courier New" w:hAnsi="Courier New"/>
        </w:rPr>
      </w:pPr>
      <w:r w:rsidRPr="009B07F8">
        <w:rPr>
          <w:rFonts w:ascii="Courier New" w:hAnsi="Courier New"/>
        </w:rPr>
        <w:t>(c)  Gaming facility not required.  The tribe may transfer unused gaming device operating rights whether or not it has a gaming facility allocation.</w:t>
      </w:r>
    </w:p>
    <w:p w14:paraId="3F5E272A" w14:textId="77777777" w:rsidR="00714FA1" w:rsidRPr="009B07F8" w:rsidRDefault="00714FA1" w:rsidP="00714FA1">
      <w:pPr>
        <w:pStyle w:val="P06-00"/>
        <w:rPr>
          <w:rFonts w:ascii="Courier New" w:hAnsi="Courier New"/>
        </w:rPr>
      </w:pPr>
      <w:r w:rsidRPr="009B07F8">
        <w:rPr>
          <w:rFonts w:ascii="Courier New" w:hAnsi="Courier New"/>
        </w:rPr>
        <w:t>(d)  Current operation.  The tribe must operate gaming devices at least equal to its current gaming device allocation before, or simultaneously with, the tribe acquiring the right to operate additional gaming devices by a transfer agreement.  The tribe is not required to utilize any gaming device operating rights it acquires, or to utilize them prior to acquiring additional gaming device operating rights.</w:t>
      </w:r>
    </w:p>
    <w:p w14:paraId="1A115DE3" w14:textId="77777777" w:rsidR="00714FA1" w:rsidRPr="009B07F8" w:rsidRDefault="00714FA1" w:rsidP="00714FA1">
      <w:pPr>
        <w:pStyle w:val="P06-00"/>
        <w:rPr>
          <w:rFonts w:ascii="Courier New" w:hAnsi="Courier New"/>
        </w:rPr>
      </w:pPr>
      <w:r w:rsidRPr="009B07F8">
        <w:rPr>
          <w:rFonts w:ascii="Courier New" w:hAnsi="Courier New"/>
        </w:rPr>
        <w:t>(e)  Transfer of acquired gaming device operating rights prohibited. The tribe shall not at any time simultaneously acquire gaming device operating rights and transfer gaming device operating rights pursuant to transfer agreements.</w:t>
      </w:r>
    </w:p>
    <w:p w14:paraId="274B88F6" w14:textId="77777777" w:rsidR="00714FA1" w:rsidRPr="009B07F8" w:rsidRDefault="00714FA1" w:rsidP="00714FA1">
      <w:pPr>
        <w:pStyle w:val="P06-00"/>
        <w:rPr>
          <w:rFonts w:ascii="Courier New" w:hAnsi="Courier New"/>
        </w:rPr>
      </w:pPr>
      <w:r w:rsidRPr="009B07F8">
        <w:rPr>
          <w:rFonts w:ascii="Courier New" w:hAnsi="Courier New"/>
        </w:rPr>
        <w:t>(2)  Transfer agreements.  Transfers of gaming device operating rights may be made pursuant to a transfer agreement between two Indian tribes.  A transfer agreement must include the following provisions:</w:t>
      </w:r>
    </w:p>
    <w:p w14:paraId="17D20163" w14:textId="77777777" w:rsidR="00714FA1" w:rsidRPr="009B07F8" w:rsidRDefault="00714FA1" w:rsidP="00714FA1">
      <w:pPr>
        <w:pStyle w:val="P06-00"/>
        <w:rPr>
          <w:rFonts w:ascii="Courier New" w:hAnsi="Courier New"/>
        </w:rPr>
      </w:pPr>
      <w:r w:rsidRPr="009B07F8">
        <w:rPr>
          <w:rFonts w:ascii="Courier New" w:hAnsi="Courier New"/>
        </w:rPr>
        <w:t>(a)  Number.  The number of gaming device operating rights transferred and acquired.</w:t>
      </w:r>
    </w:p>
    <w:p w14:paraId="6E8BF965" w14:textId="77777777" w:rsidR="00714FA1" w:rsidRPr="009B07F8" w:rsidRDefault="00714FA1" w:rsidP="00714FA1">
      <w:pPr>
        <w:pStyle w:val="P06-00"/>
        <w:rPr>
          <w:rFonts w:ascii="Courier New" w:hAnsi="Courier New"/>
        </w:rPr>
      </w:pPr>
      <w:r w:rsidRPr="009B07F8">
        <w:rPr>
          <w:rFonts w:ascii="Courier New" w:hAnsi="Courier New"/>
        </w:rPr>
        <w:t>(b)  Term.  The duration of the transfer agreement.</w:t>
      </w:r>
    </w:p>
    <w:p w14:paraId="0AEB8E02" w14:textId="77777777" w:rsidR="00714FA1" w:rsidRPr="009B07F8" w:rsidRDefault="00714FA1" w:rsidP="00714FA1">
      <w:pPr>
        <w:pStyle w:val="P06-00"/>
        <w:rPr>
          <w:rFonts w:ascii="Courier New" w:hAnsi="Courier New"/>
        </w:rPr>
      </w:pPr>
      <w:r w:rsidRPr="009B07F8">
        <w:rPr>
          <w:rFonts w:ascii="Courier New" w:hAnsi="Courier New"/>
        </w:rPr>
        <w:t>(c)  Consideration.  The consideration to be paid by the Indian tribe acquiring the gaming device operating rights to the Indian tribe transferring the gaming device operating rights and the method of payment.</w:t>
      </w:r>
    </w:p>
    <w:p w14:paraId="09B38F03" w14:textId="77777777" w:rsidR="00714FA1" w:rsidRPr="009B07F8" w:rsidRDefault="00714FA1" w:rsidP="00714FA1">
      <w:pPr>
        <w:pStyle w:val="P06-00"/>
        <w:rPr>
          <w:rFonts w:ascii="Courier New" w:hAnsi="Courier New"/>
        </w:rPr>
      </w:pPr>
      <w:r w:rsidRPr="009B07F8">
        <w:rPr>
          <w:rFonts w:ascii="Courier New" w:hAnsi="Courier New"/>
        </w:rPr>
        <w:t>(d)  Dispute resolution.  The dispute resolution and enforcement procedures, including a provision for the state to receive notice of any such proceeding.</w:t>
      </w:r>
    </w:p>
    <w:p w14:paraId="488226FA" w14:textId="77777777" w:rsidR="00714FA1" w:rsidRPr="009B07F8" w:rsidRDefault="00714FA1" w:rsidP="00714FA1">
      <w:pPr>
        <w:pStyle w:val="P06-00"/>
        <w:rPr>
          <w:rFonts w:ascii="Courier New" w:hAnsi="Courier New"/>
        </w:rPr>
      </w:pPr>
      <w:r w:rsidRPr="009B07F8">
        <w:rPr>
          <w:rFonts w:ascii="Courier New" w:hAnsi="Courier New"/>
        </w:rPr>
        <w:t xml:space="preserve">(e)  Notice.  A procedure to provide quarterly notice to the state gaming agency of payments made and received, and to provide timely notice of disputes, revocation, amendment, and termination. </w:t>
      </w:r>
    </w:p>
    <w:p w14:paraId="441E2A33" w14:textId="77777777" w:rsidR="00714FA1" w:rsidRPr="009B07F8" w:rsidRDefault="00714FA1" w:rsidP="00714FA1">
      <w:pPr>
        <w:pStyle w:val="P06-00"/>
        <w:rPr>
          <w:rFonts w:ascii="Courier New" w:hAnsi="Courier New"/>
        </w:rPr>
      </w:pPr>
      <w:r w:rsidRPr="009B07F8">
        <w:rPr>
          <w:rFonts w:ascii="Courier New" w:hAnsi="Courier New"/>
        </w:rPr>
        <w:t xml:space="preserve">(3)  Transfer notice.  At least thirty (30) days prior to the execution of a transfer agreement, the tribe must send to the state gaming agency a transfer notice of its intent to acquire or transfer gaming device operating rights.  The transfer notice shall include a copy of the proposed transfer agreement, the proposed forbearance agreement and a copy of the tribal resolution authorizing the acquisition or transfer. </w:t>
      </w:r>
    </w:p>
    <w:p w14:paraId="5445B726" w14:textId="77777777" w:rsidR="00714FA1" w:rsidRPr="009B07F8" w:rsidRDefault="00714FA1" w:rsidP="00714FA1">
      <w:pPr>
        <w:pStyle w:val="P06-00"/>
        <w:rPr>
          <w:rFonts w:ascii="Courier New" w:hAnsi="Courier New"/>
        </w:rPr>
      </w:pPr>
      <w:r w:rsidRPr="009B07F8">
        <w:rPr>
          <w:rFonts w:ascii="Courier New" w:hAnsi="Courier New"/>
        </w:rPr>
        <w:t xml:space="preserve">(4)  State gaming agency denial of transfer. The state gaming agency may deny a transfer as set forth in a transfer notice only if: </w:t>
      </w:r>
    </w:p>
    <w:p w14:paraId="119017BB" w14:textId="77777777" w:rsidR="00714FA1" w:rsidRPr="009B07F8" w:rsidRDefault="00714FA1" w:rsidP="00714FA1">
      <w:pPr>
        <w:pStyle w:val="P06-00"/>
        <w:rPr>
          <w:rFonts w:ascii="Courier New" w:hAnsi="Courier New"/>
        </w:rPr>
      </w:pPr>
      <w:r w:rsidRPr="009B07F8">
        <w:rPr>
          <w:rFonts w:ascii="Courier New" w:hAnsi="Courier New"/>
        </w:rPr>
        <w:t xml:space="preserve">(i)  The proposed transfer violates the conditions set forth in section 3(d)(1), or </w:t>
      </w:r>
    </w:p>
    <w:p w14:paraId="5FEB1C20" w14:textId="77777777" w:rsidR="00714FA1" w:rsidRPr="009B07F8" w:rsidRDefault="00714FA1" w:rsidP="00714FA1">
      <w:pPr>
        <w:pStyle w:val="P06-00"/>
        <w:rPr>
          <w:rFonts w:ascii="Courier New" w:hAnsi="Courier New"/>
        </w:rPr>
      </w:pPr>
      <w:r w:rsidRPr="009B07F8">
        <w:rPr>
          <w:rFonts w:ascii="Courier New" w:hAnsi="Courier New"/>
        </w:rPr>
        <w:t xml:space="preserve">(ii)  The proposed transfer agreement does not contain the minimum requirements listed in section 3(d)(2).  The state gaming agency's denial of a proposed transfer must be in writing, must include the specific reason(s) for the denial (including copies of all documentation relied upon by the state gaming agency to the extent allowed by state law), and must be received by the tribe within thirty (30) days of the state gaming agency's receipt of the transfer notice.  If the tribe disputes the state gaming agency's denial of a proposed transfer, the tribe shall have the right to have such dispute resolved pursuant to section 15. </w:t>
      </w:r>
    </w:p>
    <w:p w14:paraId="59A2E47F" w14:textId="77777777" w:rsidR="00714FA1" w:rsidRPr="009B07F8" w:rsidRDefault="00714FA1" w:rsidP="00714FA1">
      <w:pPr>
        <w:pStyle w:val="P06-00"/>
        <w:rPr>
          <w:rFonts w:ascii="Courier New" w:hAnsi="Courier New"/>
        </w:rPr>
      </w:pPr>
      <w:r w:rsidRPr="009B07F8">
        <w:rPr>
          <w:rFonts w:ascii="Courier New" w:hAnsi="Courier New"/>
        </w:rPr>
        <w:t>(5)  Effective date of transfer.  If the tribe does not receive a notice of denial of the transfer from the state gaming agency within the time period specified above, the proposed transfer agreement shall become effective on the later of the thirty</w:t>
      </w:r>
      <w:r w:rsidRPr="009B07F8">
        <w:rPr>
          <w:rFonts w:ascii="Courier New" w:hAnsi="Courier New"/>
        </w:rPr>
        <w:noBreakHyphen/>
        <w:t>first (31st) day following the state gaming agency's receipt of the transfer notice or the date set forth in the transfer agreement.</w:t>
      </w:r>
    </w:p>
    <w:p w14:paraId="5924B30D" w14:textId="77777777" w:rsidR="00714FA1" w:rsidRPr="009B07F8" w:rsidRDefault="00714FA1" w:rsidP="00714FA1">
      <w:pPr>
        <w:pStyle w:val="P06-00"/>
        <w:rPr>
          <w:rFonts w:ascii="Courier New" w:hAnsi="Courier New"/>
        </w:rPr>
      </w:pPr>
      <w:r w:rsidRPr="009B07F8">
        <w:rPr>
          <w:rFonts w:ascii="Courier New" w:hAnsi="Courier New"/>
        </w:rPr>
        <w:t xml:space="preserve">(6)  Use of brokers.  The tribe shall not contract with any person to act as a broker in connection with a transfer agreement.  No person shall be paid a percentage fee or a commission as a result of a transfer agreement, nor shall any person receive a share of any financial interest in the transfer agreement or the proceeds generated by the transfer agreement.  Any person acting as a broker in connection with a transfer agreement is providing gaming services. </w:t>
      </w:r>
    </w:p>
    <w:p w14:paraId="6FF5EE89" w14:textId="77777777" w:rsidR="00714FA1" w:rsidRPr="009B07F8" w:rsidRDefault="00714FA1" w:rsidP="00714FA1">
      <w:pPr>
        <w:pStyle w:val="P06-00"/>
        <w:rPr>
          <w:rFonts w:ascii="Courier New" w:hAnsi="Courier New"/>
        </w:rPr>
      </w:pPr>
      <w:r w:rsidRPr="009B07F8">
        <w:rPr>
          <w:rFonts w:ascii="Courier New" w:hAnsi="Courier New"/>
        </w:rPr>
        <w:t xml:space="preserve">(7)  Revenue from transfer agreements.  The tribe agrees that: </w:t>
      </w:r>
    </w:p>
    <w:p w14:paraId="48CCDE6D" w14:textId="77777777" w:rsidR="00714FA1" w:rsidRPr="009B07F8" w:rsidRDefault="00714FA1" w:rsidP="00714FA1">
      <w:pPr>
        <w:pStyle w:val="P06-00"/>
        <w:rPr>
          <w:rFonts w:ascii="Courier New" w:hAnsi="Courier New"/>
        </w:rPr>
      </w:pPr>
      <w:r w:rsidRPr="009B07F8">
        <w:rPr>
          <w:rFonts w:ascii="Courier New" w:hAnsi="Courier New"/>
        </w:rPr>
        <w:t xml:space="preserve">(i)  All proceeds received by the tribe as a transferor under a transfer agreement are net revenues from tribal gaming as defined by the act and that such proceeds shall be used for the purposes permitted under the act; and </w:t>
      </w:r>
    </w:p>
    <w:p w14:paraId="767DE1B9" w14:textId="77777777" w:rsidR="00714FA1" w:rsidRPr="009B07F8" w:rsidRDefault="00714FA1" w:rsidP="00714FA1">
      <w:pPr>
        <w:pStyle w:val="P06-00"/>
        <w:rPr>
          <w:rFonts w:ascii="Courier New" w:hAnsi="Courier New"/>
        </w:rPr>
      </w:pPr>
      <w:r w:rsidRPr="009B07F8">
        <w:rPr>
          <w:rFonts w:ascii="Courier New" w:hAnsi="Courier New"/>
        </w:rPr>
        <w:t>(ii)  The tribe shall include the proceeds in an annual audit and shall make available to the state that portion of the audit addressing proceeds from transfer agreements.</w:t>
      </w:r>
    </w:p>
    <w:p w14:paraId="56496626" w14:textId="77777777" w:rsidR="00714FA1" w:rsidRPr="009B07F8" w:rsidRDefault="00714FA1" w:rsidP="00714FA1">
      <w:pPr>
        <w:pStyle w:val="P06-00"/>
        <w:rPr>
          <w:rFonts w:ascii="Courier New" w:hAnsi="Courier New"/>
        </w:rPr>
      </w:pPr>
      <w:r w:rsidRPr="009B07F8">
        <w:rPr>
          <w:rFonts w:ascii="Courier New" w:hAnsi="Courier New"/>
        </w:rPr>
        <w:t>(8)  Agreed upon procedures report.  The tribe agrees to provide to the state gaming agency, either separately or with the other party to the transfer agreement, an agreed upon procedures report from an independent certified public accountant.  The procedures to be examined and reported upon are whether payments made under the transfer agreement were made in the proper amount, made at the proper time, and deposited in an account of the Indian tribe transferring gaming device operating rights.</w:t>
      </w:r>
    </w:p>
    <w:p w14:paraId="58E0A807" w14:textId="77777777" w:rsidR="00714FA1" w:rsidRPr="009B07F8" w:rsidRDefault="00714FA1" w:rsidP="00714FA1">
      <w:pPr>
        <w:pStyle w:val="P06-00"/>
        <w:rPr>
          <w:rFonts w:ascii="Courier New" w:hAnsi="Courier New"/>
        </w:rPr>
      </w:pPr>
      <w:r w:rsidRPr="009B07F8">
        <w:rPr>
          <w:rFonts w:ascii="Courier New" w:hAnsi="Courier New"/>
        </w:rPr>
        <w:t>(9)  State payment.  Proceeds received by the tribe as a transferor under a transfer agreement from the transfer of gaming device operating rights are not subject to any payment to the state under this compact or otherwise.</w:t>
      </w:r>
    </w:p>
    <w:p w14:paraId="3D9B07C8" w14:textId="77777777" w:rsidR="00714FA1" w:rsidRPr="009B07F8" w:rsidRDefault="00714FA1" w:rsidP="00714FA1">
      <w:pPr>
        <w:pStyle w:val="P06-00"/>
        <w:rPr>
          <w:rFonts w:ascii="Courier New" w:hAnsi="Courier New"/>
        </w:rPr>
      </w:pPr>
      <w:r w:rsidRPr="009B07F8">
        <w:rPr>
          <w:rFonts w:ascii="Courier New" w:hAnsi="Courier New"/>
        </w:rPr>
        <w:t xml:space="preserve">(10)  Compact enforcement; effect on transfer agreements.  If the tribe acquires gaming device operating rights under a transfer agreement, no dispute between the state and the other party to the transfer agreement shall affect the tribe's rights under the transfer agreement or the tribe's obligations to make the payments required under the transfer agreement.  If the tribe transfers gaming device operating rights under a transfer agreement, no dispute between the state and the other party to the transfer agreement shall affect the tribe's rights under the transfer agreement or the obligations of the other party to the transfer agreement to make the payments required under the transfer agreement.  These provisions shall not apply to a dispute among the state and both parties to a transfer agreement regarding the validity of a transfer agreement or to a dispute between the parties to a transfer agreement regarding a breach of the transfer agreement. </w:t>
      </w:r>
    </w:p>
    <w:p w14:paraId="7F866B6E" w14:textId="77777777" w:rsidR="00714FA1" w:rsidRPr="009B07F8" w:rsidRDefault="00714FA1" w:rsidP="00714FA1">
      <w:pPr>
        <w:pStyle w:val="P06-00"/>
        <w:rPr>
          <w:rFonts w:ascii="Courier New" w:hAnsi="Courier New"/>
        </w:rPr>
      </w:pPr>
      <w:r w:rsidRPr="009B07F8">
        <w:rPr>
          <w:rFonts w:ascii="Courier New" w:hAnsi="Courier New"/>
        </w:rPr>
        <w:t>(11)  Access to records regarding transfer agreement.  The state gaming agency shall have access to all records of the tribe directly relating to transfer agreements and forbearance agreements under section 7(b).</w:t>
      </w:r>
    </w:p>
    <w:p w14:paraId="62D44AC1" w14:textId="77777777" w:rsidR="00714FA1" w:rsidRPr="009B07F8" w:rsidRDefault="00714FA1" w:rsidP="00714FA1">
      <w:pPr>
        <w:pStyle w:val="P06-00"/>
        <w:rPr>
          <w:rFonts w:ascii="Courier New" w:hAnsi="Courier New"/>
        </w:rPr>
      </w:pPr>
      <w:r w:rsidRPr="009B07F8">
        <w:rPr>
          <w:rFonts w:ascii="Courier New" w:hAnsi="Courier New"/>
        </w:rPr>
        <w:t xml:space="preserve">(12)  Transfer and acquisition of pooled gaming devices. </w:t>
      </w:r>
    </w:p>
    <w:p w14:paraId="0544A842" w14:textId="77777777" w:rsidR="00714FA1" w:rsidRPr="009B07F8" w:rsidRDefault="00714FA1" w:rsidP="00714FA1">
      <w:pPr>
        <w:pStyle w:val="P06-00"/>
        <w:rPr>
          <w:rFonts w:ascii="Courier New" w:hAnsi="Courier New"/>
        </w:rPr>
      </w:pPr>
      <w:r w:rsidRPr="009B07F8">
        <w:rPr>
          <w:rFonts w:ascii="Courier New" w:hAnsi="Courier New"/>
        </w:rPr>
        <w:t xml:space="preserve">(a)  The tribe is authorized to join with other Indian tribes to periodically establish a pool to collect gaming device operating rights from Indian tribes that desire to transfer gaming device operating rights and transfer them to Indian tribes that desire to acquire gaming device operating rights.  If the tribe is operating all of its current gaming device allocation and, after making reasonable efforts to do so, the tribe is not able to acquire additional gaming devices pursuant to an agreement described in section 3(d)(2), the tribe may acquire additional gaming devices up to the number specified in the table for the tribe from a transfer pool under procedures agreed to by Indian tribes participating in the transfer pool and the state. </w:t>
      </w:r>
    </w:p>
    <w:p w14:paraId="35F78CCC" w14:textId="77777777" w:rsidR="00714FA1" w:rsidRPr="009B07F8" w:rsidRDefault="00714FA1" w:rsidP="00714FA1">
      <w:pPr>
        <w:pStyle w:val="P06-00"/>
        <w:rPr>
          <w:rFonts w:ascii="Courier New" w:hAnsi="Courier New"/>
        </w:rPr>
      </w:pPr>
      <w:r w:rsidRPr="009B07F8">
        <w:rPr>
          <w:rFonts w:ascii="Courier New" w:hAnsi="Courier New"/>
        </w:rPr>
        <w:t xml:space="preserve">(b)  The tribe and the state are authorized to establish a pooling mechanism, under procedures agreed to by the tribe and the state, by which the rights to operate gaming devices that are not in operation may be acquired by an Indian tribe through an agreement with the state.  If the tribe is operating all of its current gaming device allocation and, after making reasonable efforts to do so, the tribe is not able to acquire additional gaming devices pursuant to an agreement described in section 3(d)(2) or from any transfer pool established pursuant to section 3(d)(12)(a) within 90 days after the opening of a transfer pool established pursuant to section 3(d)(12)(a), the tribe may acquire additional gaming devices from the state up to the number specified in the table for the tribe at a price that is at least one hundred percent (100%) of the highest price paid to date for the transfer of at least one hundred (100) gaming device operating rights for a term of at least five (5) years.  The monies paid by an Indian tribe to acquire additional gaming devices under an agreement pursuant to this section 3(d)(12)(b) shall benefit Indian tribes that have the right to operate gaming devices that are eligible to be transferred and are not in operation.  The state shall provide Indian tribes that are eligible to enter into an agreement with the state pursuant to this section 3(d)(12)(b) the opportunity to participate in the pool pursuant to the procedures agreed to by the tribe and the state. </w:t>
      </w:r>
    </w:p>
    <w:p w14:paraId="74E13703" w14:textId="77777777" w:rsidR="00714FA1" w:rsidRPr="009B07F8" w:rsidRDefault="00714FA1" w:rsidP="00714FA1">
      <w:pPr>
        <w:pStyle w:val="P06-00"/>
        <w:rPr>
          <w:rFonts w:ascii="Courier New" w:hAnsi="Courier New"/>
        </w:rPr>
      </w:pPr>
      <w:r w:rsidRPr="009B07F8">
        <w:rPr>
          <w:rFonts w:ascii="Courier New" w:hAnsi="Courier New"/>
        </w:rPr>
        <w:t>(c)  Prior to agreeing to any procedures with any Indian tribe pursuant to sections 3(d)(12)(a) or (b), the state shall provide notice to the tribe of the proposed procedures.</w:t>
      </w:r>
    </w:p>
    <w:p w14:paraId="7F08642C" w14:textId="77777777" w:rsidR="00714FA1" w:rsidRPr="009B07F8" w:rsidRDefault="00714FA1" w:rsidP="00714FA1">
      <w:pPr>
        <w:pStyle w:val="P06-00"/>
        <w:rPr>
          <w:rFonts w:ascii="Courier New" w:hAnsi="Courier New"/>
        </w:rPr>
      </w:pPr>
      <w:r w:rsidRPr="009B07F8">
        <w:rPr>
          <w:rFonts w:ascii="Courier New" w:hAnsi="Courier New"/>
        </w:rPr>
        <w:t>(e)  Number of card game tables.</w:t>
      </w:r>
    </w:p>
    <w:p w14:paraId="7FF7F660" w14:textId="77777777" w:rsidR="00714FA1" w:rsidRPr="009B07F8" w:rsidRDefault="00714FA1" w:rsidP="00714FA1">
      <w:pPr>
        <w:pStyle w:val="P06-00"/>
        <w:rPr>
          <w:rFonts w:ascii="Courier New" w:hAnsi="Courier New"/>
        </w:rPr>
      </w:pPr>
      <w:r w:rsidRPr="009B07F8">
        <w:rPr>
          <w:rFonts w:ascii="Courier New" w:hAnsi="Courier New"/>
        </w:rPr>
        <w:t>(1)  Number of card game tables; number of players per game.  Subject to the terms and conditions of this compact, the tribe is authorized to operate up to seventy</w:t>
      </w:r>
      <w:r w:rsidRPr="009B07F8">
        <w:rPr>
          <w:rFonts w:ascii="Courier New" w:hAnsi="Courier New"/>
        </w:rPr>
        <w:noBreakHyphen/>
        <w:t>five (75) card game tables within each gaming facility that is located more than forty (40) miles from any municipality with a population of more than four hundred thousand (400,000) persons; and up to one hundred (100) card game tables within each gaming facility that is located within forty (40) miles of a municipality with a population of more than four hundred thousand (400,000) persons.  Each blackjack table shall be limited to no more than seven (7) available player positions plus the dealer. Each poker table shall be limited to no more than ten (10) available player positions plus the dealer.  The tribe agrees that it will not operate card games outside of a gaming facility.</w:t>
      </w:r>
    </w:p>
    <w:p w14:paraId="66B3AD98" w14:textId="77777777" w:rsidR="00714FA1" w:rsidRPr="009B07F8" w:rsidRDefault="00714FA1" w:rsidP="00714FA1">
      <w:pPr>
        <w:pStyle w:val="P06-00"/>
        <w:rPr>
          <w:rFonts w:ascii="Courier New" w:hAnsi="Courier New"/>
        </w:rPr>
      </w:pPr>
      <w:r w:rsidRPr="009B07F8">
        <w:rPr>
          <w:rFonts w:ascii="Courier New" w:hAnsi="Courier New"/>
        </w:rPr>
        <w:t>(2)  Periodic increases in the number of card game tables.  The number of card game tables that the tribe is authorized to operate in each gaming facility shall be automatically increased (but not decreased), without the need to amend this compact on each five</w:t>
      </w:r>
      <w:r w:rsidRPr="009B07F8">
        <w:rPr>
          <w:rFonts w:ascii="Courier New" w:hAnsi="Courier New"/>
        </w:rPr>
        <w:noBreakHyphen/>
        <w:t>year anniversary of the effective date, to the number that is equal to the number of card game tables the tribe is authorized to operate in each gaming facility set forth in section 3(e)(1) multiplied by the applicable population adjustment rate (with any fraction rounded up to the next whole number).</w:t>
      </w:r>
    </w:p>
    <w:p w14:paraId="16178FA4" w14:textId="77777777" w:rsidR="00714FA1" w:rsidRPr="009B07F8" w:rsidRDefault="00714FA1" w:rsidP="00714FA1">
      <w:pPr>
        <w:pStyle w:val="P06-00"/>
        <w:rPr>
          <w:rFonts w:ascii="Courier New" w:hAnsi="Courier New"/>
        </w:rPr>
      </w:pPr>
      <w:r w:rsidRPr="009B07F8">
        <w:rPr>
          <w:rFonts w:ascii="Courier New" w:hAnsi="Courier New"/>
        </w:rPr>
        <w:t>(f)  Number of keno games.  Subject to the terms and conditions of this compact, the tribe is authorized to operate no more than two (2) keno games per gaming facility.</w:t>
      </w:r>
    </w:p>
    <w:p w14:paraId="20EE3DE1" w14:textId="77777777" w:rsidR="00714FA1" w:rsidRPr="009B07F8" w:rsidRDefault="00714FA1" w:rsidP="00714FA1">
      <w:pPr>
        <w:pStyle w:val="P06-00"/>
        <w:rPr>
          <w:rFonts w:ascii="Courier New" w:hAnsi="Courier New"/>
        </w:rPr>
      </w:pPr>
      <w:r w:rsidRPr="009B07F8">
        <w:rPr>
          <w:rFonts w:ascii="Courier New" w:hAnsi="Courier New"/>
        </w:rPr>
        <w:t>(g)  Inter</w:t>
      </w:r>
      <w:r w:rsidRPr="009B07F8">
        <w:rPr>
          <w:rFonts w:ascii="Courier New" w:hAnsi="Courier New"/>
        </w:rPr>
        <w:noBreakHyphen/>
        <w:t>tribal parity provisions.</w:t>
      </w:r>
    </w:p>
    <w:p w14:paraId="6EC89629" w14:textId="77777777" w:rsidR="00714FA1" w:rsidRPr="009B07F8" w:rsidRDefault="00714FA1" w:rsidP="00714FA1">
      <w:pPr>
        <w:pStyle w:val="P06-00"/>
        <w:rPr>
          <w:rFonts w:ascii="Courier New" w:hAnsi="Courier New"/>
        </w:rPr>
      </w:pPr>
      <w:r w:rsidRPr="009B07F8">
        <w:rPr>
          <w:rFonts w:ascii="Courier New" w:hAnsi="Courier New"/>
        </w:rPr>
        <w:t xml:space="preserve">(1)  Gaming devices.  Except as provided in section 3(g)(5), if, during the term of this compact: </w:t>
      </w:r>
    </w:p>
    <w:p w14:paraId="2035904B" w14:textId="77777777" w:rsidR="00714FA1" w:rsidRPr="009B07F8" w:rsidRDefault="00714FA1" w:rsidP="00714FA1">
      <w:pPr>
        <w:pStyle w:val="P06-00"/>
        <w:rPr>
          <w:rFonts w:ascii="Courier New" w:hAnsi="Courier New"/>
        </w:rPr>
      </w:pPr>
      <w:r w:rsidRPr="009B07F8">
        <w:rPr>
          <w:rFonts w:ascii="Courier New" w:hAnsi="Courier New"/>
        </w:rPr>
        <w:t>(a)  An Indian tribe listed on the table is authorized or permitted to operate in the state:</w:t>
      </w:r>
    </w:p>
    <w:p w14:paraId="41ED4837" w14:textId="77777777" w:rsidR="00714FA1" w:rsidRPr="009B07F8" w:rsidRDefault="00714FA1" w:rsidP="00714FA1">
      <w:pPr>
        <w:pStyle w:val="P06-00"/>
        <w:rPr>
          <w:rFonts w:ascii="Courier New" w:hAnsi="Courier New"/>
        </w:rPr>
      </w:pPr>
      <w:r w:rsidRPr="009B07F8">
        <w:rPr>
          <w:rFonts w:ascii="Courier New" w:hAnsi="Courier New"/>
        </w:rPr>
        <w:t>1.  More class III gaming devices than the total number of that Indian tribe's current gaming device allocation in column (1) of the table, plus the number of that Indian tribe's additional gaming devices in column (2) of the table; or</w:t>
      </w:r>
    </w:p>
    <w:p w14:paraId="46F83DF2" w14:textId="77777777" w:rsidR="00714FA1" w:rsidRPr="009B07F8" w:rsidRDefault="00714FA1" w:rsidP="00714FA1">
      <w:pPr>
        <w:pStyle w:val="P06-00"/>
        <w:rPr>
          <w:rFonts w:ascii="Courier New" w:hAnsi="Courier New"/>
        </w:rPr>
      </w:pPr>
      <w:r w:rsidRPr="009B07F8">
        <w:rPr>
          <w:rFonts w:ascii="Courier New" w:hAnsi="Courier New"/>
        </w:rPr>
        <w:t xml:space="preserve">2.  More class III gaming devices than that Indian tribe's current gaming device allocation in column (1) of the table without acquiring gaming device operating rights pursuant to and in accordance with section 3(d); or </w:t>
      </w:r>
    </w:p>
    <w:p w14:paraId="3C6D5032" w14:textId="77777777" w:rsidR="00714FA1" w:rsidRPr="009B07F8" w:rsidRDefault="00714FA1" w:rsidP="00714FA1">
      <w:pPr>
        <w:pStyle w:val="P06-00"/>
        <w:rPr>
          <w:rFonts w:ascii="Courier New" w:hAnsi="Courier New"/>
        </w:rPr>
      </w:pPr>
      <w:r w:rsidRPr="009B07F8">
        <w:rPr>
          <w:rFonts w:ascii="Courier New" w:hAnsi="Courier New"/>
        </w:rPr>
        <w:t>3.  More class III gaming devices within a single gaming facility than that Indian tribe's maximum devices per gaming facility (as adjusted in accordance with section 3(c)(3)); or</w:t>
      </w:r>
    </w:p>
    <w:p w14:paraId="48AA5B7D" w14:textId="77777777" w:rsidR="00714FA1" w:rsidRPr="009B07F8" w:rsidRDefault="00714FA1" w:rsidP="00714FA1">
      <w:pPr>
        <w:pStyle w:val="P06-00"/>
        <w:rPr>
          <w:rFonts w:ascii="Courier New" w:hAnsi="Courier New"/>
        </w:rPr>
      </w:pPr>
      <w:r w:rsidRPr="009B07F8">
        <w:rPr>
          <w:rFonts w:ascii="Courier New" w:hAnsi="Courier New"/>
        </w:rPr>
        <w:t>(b)  Any Indian tribe not listed on the table is authorized or permitted after the effective date to operate in the state more than four hundred seventy</w:t>
      </w:r>
      <w:r w:rsidRPr="009B07F8">
        <w:rPr>
          <w:rFonts w:ascii="Courier New" w:hAnsi="Courier New"/>
        </w:rPr>
        <w:noBreakHyphen/>
        <w:t>five (475) class III gaming devices, or more than five hundred twenty</w:t>
      </w:r>
      <w:r w:rsidRPr="009B07F8">
        <w:rPr>
          <w:rFonts w:ascii="Courier New" w:hAnsi="Courier New"/>
        </w:rPr>
        <w:noBreakHyphen/>
        <w:t xml:space="preserve">three (523) additional gaming devices under terms other than section 3(d); then </w:t>
      </w:r>
    </w:p>
    <w:p w14:paraId="4A84B5A2" w14:textId="77777777" w:rsidR="00714FA1" w:rsidRPr="009B07F8" w:rsidRDefault="00714FA1" w:rsidP="00714FA1">
      <w:pPr>
        <w:pStyle w:val="P06-00"/>
        <w:rPr>
          <w:rFonts w:ascii="Courier New" w:hAnsi="Courier New"/>
        </w:rPr>
      </w:pPr>
      <w:r w:rsidRPr="009B07F8">
        <w:rPr>
          <w:rFonts w:ascii="Courier New" w:hAnsi="Courier New"/>
        </w:rPr>
        <w:t>(c)  The following remedies shall be available to the tribe to elect, as the tribe may determine in its sole discretion, from time to time:</w:t>
      </w:r>
    </w:p>
    <w:p w14:paraId="6038DEEB" w14:textId="77777777" w:rsidR="00714FA1" w:rsidRPr="009B07F8" w:rsidRDefault="00714FA1" w:rsidP="00714FA1">
      <w:pPr>
        <w:pStyle w:val="P06-00"/>
        <w:rPr>
          <w:rFonts w:ascii="Courier New" w:hAnsi="Courier New"/>
        </w:rPr>
      </w:pPr>
      <w:r w:rsidRPr="009B07F8">
        <w:rPr>
          <w:rFonts w:ascii="Courier New" w:hAnsi="Courier New"/>
        </w:rPr>
        <w:t>1.  The tribe shall automatically be entitled to a greater number of gaming device operating rights, without the need to amend this compact and without the need to acquire any gaming device operating rights under section 3(d).  The greater number of gaming device operating rights is the product of a ratio (which is the total number of class III gaming devices the other Indian tribe is in fact authorized or permitted to operate following the occurrence of any of the events specified in subsections (a) or (b) of this section 3(g)(1) divided by the total number assigned to the other Indian tribe under column (1) plus column (2) of the table) multiplied by the total number assigned to the tribe in column (1) plus column (2) of the table.  If the tribe is not listed on the table, then the ratio described in the previous sentence is multiplied by the tribe's total number of gaming devices authorized in the compact; and</w:t>
      </w:r>
    </w:p>
    <w:p w14:paraId="00CCB9C3" w14:textId="77777777" w:rsidR="00714FA1" w:rsidRPr="009B07F8" w:rsidRDefault="00714FA1" w:rsidP="00714FA1">
      <w:pPr>
        <w:pStyle w:val="P06-00"/>
        <w:rPr>
          <w:rFonts w:ascii="Courier New" w:hAnsi="Courier New"/>
        </w:rPr>
      </w:pPr>
      <w:r w:rsidRPr="009B07F8">
        <w:rPr>
          <w:rFonts w:ascii="Courier New" w:hAnsi="Courier New"/>
        </w:rPr>
        <w:t>2.  The tribe shall automatically be entitled to immediately reduce its obligations to make contributions to the state under section 12.  Instead of the amounts payable under section 12(b), the tribe shall make quarterly contributions to the state equal to seventy</w:t>
      </w:r>
      <w:r w:rsidRPr="009B07F8">
        <w:rPr>
          <w:rFonts w:ascii="Courier New" w:hAnsi="Courier New"/>
        </w:rPr>
        <w:noBreakHyphen/>
        <w:t>five hundredths of one percent (.75%) of its class III net win for the prior quarter.  This remedy will not be available after any Indian tribe with a new compact as defined in A.R.S. section 5</w:t>
      </w:r>
      <w:r w:rsidRPr="009B07F8">
        <w:rPr>
          <w:rFonts w:ascii="Courier New" w:hAnsi="Courier New"/>
        </w:rPr>
        <w:noBreakHyphen/>
        <w:t>601.02(I)(6) enters its final renewal period as described in section 23(b)(3).</w:t>
      </w:r>
    </w:p>
    <w:p w14:paraId="48FF1FE4" w14:textId="77777777" w:rsidR="00714FA1" w:rsidRPr="009B07F8" w:rsidRDefault="00714FA1" w:rsidP="00714FA1">
      <w:pPr>
        <w:pStyle w:val="P06-00"/>
        <w:rPr>
          <w:rFonts w:ascii="Courier New" w:hAnsi="Courier New"/>
        </w:rPr>
      </w:pPr>
      <w:r w:rsidRPr="009B07F8">
        <w:rPr>
          <w:rFonts w:ascii="Courier New" w:hAnsi="Courier New"/>
        </w:rPr>
        <w:t xml:space="preserve">(2)  Contribution terms.  If, during the term of this compact any other Indian tribe is authorized or permitted to operate gaming devices in the state and the terms of the other Indian tribe's obligation to make contributions to the state are more favorable to the other Indian tribe than the obligation of the tribe to make contributions to the state under the terms of section 12, then the tribe may elect to have section 12 automatically amended to conform to those more favorable terms. </w:t>
      </w:r>
    </w:p>
    <w:p w14:paraId="7E77548D" w14:textId="77777777" w:rsidR="00714FA1" w:rsidRPr="009B07F8" w:rsidRDefault="00714FA1" w:rsidP="00714FA1">
      <w:pPr>
        <w:pStyle w:val="P06-00"/>
        <w:rPr>
          <w:rFonts w:ascii="Courier New" w:hAnsi="Courier New"/>
        </w:rPr>
      </w:pPr>
      <w:r w:rsidRPr="009B07F8">
        <w:rPr>
          <w:rFonts w:ascii="Courier New" w:hAnsi="Courier New"/>
        </w:rPr>
        <w:t>(3)  Additional class III gaming. Except as provided in section 3(g)(5), if during the term of this compact, any Indian tribe is authorized to operate:</w:t>
      </w:r>
    </w:p>
    <w:p w14:paraId="42F3B203" w14:textId="77777777" w:rsidR="00714FA1" w:rsidRPr="009B07F8" w:rsidRDefault="00714FA1" w:rsidP="00714FA1">
      <w:pPr>
        <w:pStyle w:val="P06-00"/>
        <w:rPr>
          <w:rFonts w:ascii="Courier New" w:hAnsi="Courier New"/>
        </w:rPr>
      </w:pPr>
      <w:r w:rsidRPr="009B07F8">
        <w:rPr>
          <w:rFonts w:ascii="Courier New" w:hAnsi="Courier New"/>
        </w:rPr>
        <w:t>(a)  A form of class III gaming in the state that is not listed in section 3(a), then the tribe shall be entitled to operate the additional form of gaming that the other Indian tribe is authorized to operate, without the need to amend this compact.</w:t>
      </w:r>
    </w:p>
    <w:p w14:paraId="1A01029F" w14:textId="77777777" w:rsidR="00714FA1" w:rsidRPr="009B07F8" w:rsidRDefault="00714FA1" w:rsidP="00714FA1">
      <w:pPr>
        <w:pStyle w:val="P06-00"/>
        <w:rPr>
          <w:rFonts w:ascii="Courier New" w:hAnsi="Courier New"/>
        </w:rPr>
      </w:pPr>
      <w:r w:rsidRPr="009B07F8">
        <w:rPr>
          <w:rFonts w:ascii="Courier New" w:hAnsi="Courier New"/>
        </w:rPr>
        <w:t>(b)  Blackjack on more card game tables per gaming facility than authorized under this compact, then the tribe shall be entitled to operate blackjack on the additional number of card game tables that the other Indian tribe is authorized to operate, without the need to amend this compact.</w:t>
      </w:r>
    </w:p>
    <w:p w14:paraId="33CE45F6" w14:textId="77777777" w:rsidR="00714FA1" w:rsidRPr="009B07F8" w:rsidRDefault="00714FA1" w:rsidP="00714FA1">
      <w:pPr>
        <w:pStyle w:val="P06-00"/>
        <w:rPr>
          <w:rFonts w:ascii="Courier New" w:hAnsi="Courier New"/>
        </w:rPr>
      </w:pPr>
      <w:r w:rsidRPr="009B07F8">
        <w:rPr>
          <w:rFonts w:ascii="Courier New" w:hAnsi="Courier New"/>
        </w:rPr>
        <w:t>(4)  Wager limits.  Except as provided in section 3(g)(5), if, during the term of this compact, any Indian tribe is authorized or permitted to operate in the state any class III gaming devices or card game tables with higher wager limits than the wager limits specified in section 3, then the tribe is also authorized to operate its gaming devices and/or card game tables with the same higher wager limits, without the need to amend this compact.</w:t>
      </w:r>
    </w:p>
    <w:p w14:paraId="0B5EAAB0" w14:textId="77777777" w:rsidR="00714FA1" w:rsidRPr="009B07F8" w:rsidRDefault="00714FA1" w:rsidP="00714FA1">
      <w:pPr>
        <w:pStyle w:val="P06-00"/>
        <w:rPr>
          <w:rFonts w:ascii="Courier New" w:hAnsi="Courier New"/>
        </w:rPr>
      </w:pPr>
      <w:r w:rsidRPr="009B07F8">
        <w:rPr>
          <w:rFonts w:ascii="Courier New" w:hAnsi="Courier New"/>
        </w:rPr>
        <w:t xml:space="preserve">(5)  Exceptions.  The provisions of section 3(g) shall not be triggered: </w:t>
      </w:r>
    </w:p>
    <w:p w14:paraId="49C6DDE1" w14:textId="77777777" w:rsidR="00714FA1" w:rsidRPr="009B07F8" w:rsidRDefault="00714FA1" w:rsidP="00714FA1">
      <w:pPr>
        <w:pStyle w:val="P06-00"/>
        <w:rPr>
          <w:rFonts w:ascii="Courier New" w:hAnsi="Courier New"/>
        </w:rPr>
      </w:pPr>
      <w:r w:rsidRPr="009B07F8">
        <w:rPr>
          <w:rFonts w:ascii="Courier New" w:hAnsi="Courier New"/>
        </w:rPr>
        <w:t xml:space="preserve">(a)  By the automatic periodic increases in: </w:t>
      </w:r>
    </w:p>
    <w:p w14:paraId="6D3AE690" w14:textId="77777777" w:rsidR="00714FA1" w:rsidRPr="009B07F8" w:rsidRDefault="00714FA1" w:rsidP="00714FA1">
      <w:pPr>
        <w:pStyle w:val="P06-00"/>
        <w:rPr>
          <w:rFonts w:ascii="Courier New" w:hAnsi="Courier New"/>
        </w:rPr>
      </w:pPr>
      <w:r w:rsidRPr="009B07F8">
        <w:rPr>
          <w:rFonts w:ascii="Courier New" w:hAnsi="Courier New"/>
        </w:rPr>
        <w:t xml:space="preserve">(i)  The current gaming device allocation provided in section 3(c)(4), or the resulting increase in the maximum device per gaming facility; </w:t>
      </w:r>
    </w:p>
    <w:p w14:paraId="07AC1CC0" w14:textId="77777777" w:rsidR="00714FA1" w:rsidRPr="009B07F8" w:rsidRDefault="00714FA1" w:rsidP="00714FA1">
      <w:pPr>
        <w:pStyle w:val="P06-00"/>
        <w:rPr>
          <w:rFonts w:ascii="Courier New" w:hAnsi="Courier New"/>
        </w:rPr>
      </w:pPr>
      <w:r w:rsidRPr="009B07F8">
        <w:rPr>
          <w:rFonts w:ascii="Courier New" w:hAnsi="Courier New"/>
        </w:rPr>
        <w:t xml:space="preserve">(ii)  The number of authorized card game tables provided in section 3(e)(2); or </w:t>
      </w:r>
    </w:p>
    <w:p w14:paraId="70D79DBB" w14:textId="77777777" w:rsidR="00714FA1" w:rsidRPr="009B07F8" w:rsidRDefault="00714FA1" w:rsidP="00714FA1">
      <w:pPr>
        <w:pStyle w:val="P06-00"/>
        <w:rPr>
          <w:rFonts w:ascii="Courier New" w:hAnsi="Courier New"/>
        </w:rPr>
      </w:pPr>
      <w:r w:rsidRPr="009B07F8">
        <w:rPr>
          <w:rFonts w:ascii="Courier New" w:hAnsi="Courier New"/>
        </w:rPr>
        <w:t>(iii)  The authorized wager limits for gaming devices or card game tables provided in section 3(m)(4);</w:t>
      </w:r>
    </w:p>
    <w:p w14:paraId="1ACB00AD" w14:textId="77777777" w:rsidR="00714FA1" w:rsidRPr="009B07F8" w:rsidRDefault="00714FA1" w:rsidP="00714FA1">
      <w:pPr>
        <w:pStyle w:val="P06-00"/>
        <w:rPr>
          <w:rFonts w:ascii="Courier New" w:hAnsi="Courier New"/>
        </w:rPr>
      </w:pPr>
      <w:r w:rsidRPr="009B07F8">
        <w:rPr>
          <w:rFonts w:ascii="Courier New" w:hAnsi="Courier New"/>
        </w:rPr>
        <w:t>(b)  If the state enters into a compact with an Indian tribe listed as a non</w:t>
      </w:r>
      <w:r w:rsidRPr="009B07F8">
        <w:rPr>
          <w:rFonts w:ascii="Courier New" w:hAnsi="Courier New"/>
        </w:rPr>
        <w:noBreakHyphen/>
        <w:t>gaming tribe on the table that provides a number of additional gaming devices that is no greater than the largest number of additional gaming devices shown on the table for another Indian tribe with the same current gaming device allocation as shown on the table for such non</w:t>
      </w:r>
      <w:r w:rsidRPr="009B07F8">
        <w:rPr>
          <w:rFonts w:ascii="Courier New" w:hAnsi="Courier New"/>
        </w:rPr>
        <w:noBreakHyphen/>
        <w:t>gaming tribe; and</w:t>
      </w:r>
    </w:p>
    <w:p w14:paraId="78E5BC7E" w14:textId="77777777" w:rsidR="00714FA1" w:rsidRPr="009B07F8" w:rsidRDefault="00714FA1" w:rsidP="00714FA1">
      <w:pPr>
        <w:pStyle w:val="P06-00"/>
        <w:rPr>
          <w:rFonts w:ascii="Courier New" w:hAnsi="Courier New"/>
        </w:rPr>
      </w:pPr>
      <w:r w:rsidRPr="009B07F8">
        <w:rPr>
          <w:rFonts w:ascii="Courier New" w:hAnsi="Courier New"/>
        </w:rPr>
        <w:t>(c)  By the provisions of a pre</w:t>
      </w:r>
      <w:r w:rsidRPr="009B07F8">
        <w:rPr>
          <w:rFonts w:ascii="Courier New" w:hAnsi="Courier New"/>
        </w:rPr>
        <w:noBreakHyphen/>
        <w:t>existing compact as defined in A.R.S. section 5</w:t>
      </w:r>
      <w:r w:rsidRPr="009B07F8">
        <w:rPr>
          <w:rFonts w:ascii="Courier New" w:hAnsi="Courier New"/>
        </w:rPr>
        <w:noBreakHyphen/>
        <w:t>601.02(I)(5).</w:t>
      </w:r>
    </w:p>
    <w:p w14:paraId="207D3133" w14:textId="77777777" w:rsidR="00714FA1" w:rsidRPr="009B07F8" w:rsidRDefault="00714FA1" w:rsidP="00714FA1">
      <w:pPr>
        <w:pStyle w:val="P06-00"/>
        <w:rPr>
          <w:rFonts w:ascii="Courier New" w:hAnsi="Courier New"/>
        </w:rPr>
      </w:pPr>
      <w:r w:rsidRPr="009B07F8">
        <w:rPr>
          <w:rFonts w:ascii="Courier New" w:hAnsi="Courier New"/>
        </w:rPr>
        <w:t xml:space="preserve">(h)  Additional gaming due to changes in state law with respect to persons other than Indian tribes. </w:t>
      </w:r>
    </w:p>
    <w:p w14:paraId="7DD53C14" w14:textId="77777777" w:rsidR="00714FA1" w:rsidRPr="009B07F8" w:rsidRDefault="00714FA1" w:rsidP="00714FA1">
      <w:pPr>
        <w:pStyle w:val="P06-00"/>
        <w:rPr>
          <w:rFonts w:ascii="Courier New" w:hAnsi="Courier New"/>
        </w:rPr>
      </w:pPr>
      <w:r w:rsidRPr="009B07F8">
        <w:rPr>
          <w:rFonts w:ascii="Courier New" w:hAnsi="Courier New"/>
        </w:rPr>
        <w:t>(1)  If, on or after May 1, 2002, state law changes or is interpreted in a final judgment of a court of competent jurisdiction or in a final order of a state administrative agency to permit either a person or entity other than an Indian tribe to operate gaming devices; any form of class III gaming (including video lottery terminals) that is not authorized under this compact, other than gambling that is lawful on May 1, 2002 pursuant to A.R.S. section 13</w:t>
      </w:r>
      <w:r w:rsidRPr="009B07F8">
        <w:rPr>
          <w:rFonts w:ascii="Courier New" w:hAnsi="Courier New"/>
        </w:rPr>
        <w:noBreakHyphen/>
        <w:t>3302; or poker, other than poker that is lawful on May 1, 2002 pursuant to A.R.S. section 13</w:t>
      </w:r>
      <w:r w:rsidRPr="009B07F8">
        <w:rPr>
          <w:rFonts w:ascii="Courier New" w:hAnsi="Courier New"/>
        </w:rPr>
        <w:noBreakHyphen/>
        <w:t>3302, then, upon the effective date of such state law, final judgment, or final order:</w:t>
      </w:r>
    </w:p>
    <w:p w14:paraId="786EC133" w14:textId="77777777" w:rsidR="00714FA1" w:rsidRPr="009B07F8" w:rsidRDefault="00714FA1" w:rsidP="00714FA1">
      <w:pPr>
        <w:pStyle w:val="P06-00"/>
        <w:rPr>
          <w:rFonts w:ascii="Courier New" w:hAnsi="Courier New"/>
        </w:rPr>
      </w:pPr>
      <w:r w:rsidRPr="009B07F8">
        <w:rPr>
          <w:rFonts w:ascii="Courier New" w:hAnsi="Courier New"/>
        </w:rPr>
        <w:t>(a)  The tribe shall be authorized under this compact to operate class III gaming devices without limitations on the number of gaming devices, the number of gaming facilities, or the maximum gaming devices per gaming facility, and without the need to amend this compact;</w:t>
      </w:r>
    </w:p>
    <w:p w14:paraId="4BF6BE22" w14:textId="77777777" w:rsidR="00714FA1" w:rsidRPr="009B07F8" w:rsidRDefault="00714FA1" w:rsidP="00714FA1">
      <w:pPr>
        <w:pStyle w:val="P06-00"/>
        <w:rPr>
          <w:rFonts w:ascii="Courier New" w:hAnsi="Courier New"/>
        </w:rPr>
      </w:pPr>
      <w:r w:rsidRPr="009B07F8">
        <w:rPr>
          <w:rFonts w:ascii="Courier New" w:hAnsi="Courier New"/>
        </w:rPr>
        <w:t xml:space="preserve">(b)  The tribe shall be authorized under this compact to operate table games, without limitations on the number of card game tables, on wagers, or on the types of games, and without the need to amend this compact, subject to the provisions of 3(b)(3); and </w:t>
      </w:r>
    </w:p>
    <w:p w14:paraId="53E8FAE3" w14:textId="77777777" w:rsidR="00714FA1" w:rsidRPr="009B07F8" w:rsidRDefault="00714FA1" w:rsidP="00714FA1">
      <w:pPr>
        <w:pStyle w:val="P06-00"/>
        <w:rPr>
          <w:rFonts w:ascii="Courier New" w:hAnsi="Courier New"/>
        </w:rPr>
      </w:pPr>
      <w:r w:rsidRPr="009B07F8">
        <w:rPr>
          <w:rFonts w:ascii="Courier New" w:hAnsi="Courier New"/>
        </w:rPr>
        <w:t>(c)  In addition to sections 3(h)(1)(a) and (b), the tribe's obligation under section 12 to make contributions to the state shall be immediately reduced.  Instead of the amounts payable under section 12(b), the tribe shall make quarterly contributions to the state equal to seventy</w:t>
      </w:r>
      <w:r w:rsidRPr="009B07F8">
        <w:rPr>
          <w:rFonts w:ascii="Courier New" w:hAnsi="Courier New"/>
        </w:rPr>
        <w:noBreakHyphen/>
        <w:t>five hundredths of one percent (.75%) of its class III net win for the prior quarter.</w:t>
      </w:r>
    </w:p>
    <w:p w14:paraId="2BEDBCD2" w14:textId="77777777" w:rsidR="00714FA1" w:rsidRPr="009B07F8" w:rsidRDefault="00714FA1" w:rsidP="00714FA1">
      <w:pPr>
        <w:pStyle w:val="P06-00"/>
        <w:rPr>
          <w:rFonts w:ascii="Courier New" w:hAnsi="Courier New"/>
        </w:rPr>
      </w:pPr>
      <w:r w:rsidRPr="009B07F8">
        <w:rPr>
          <w:rFonts w:ascii="Courier New" w:hAnsi="Courier New"/>
        </w:rPr>
        <w:t>(2)  The provisions of this section 3(h) shall not apply to casino nights operated by non</w:t>
      </w:r>
      <w:r w:rsidRPr="009B07F8">
        <w:rPr>
          <w:rFonts w:ascii="Courier New" w:hAnsi="Courier New"/>
        </w:rPr>
        <w:noBreakHyphen/>
        <w:t>profit or charitable organizations pursuant to and qualified under A.R.S. section 13</w:t>
      </w:r>
      <w:r w:rsidRPr="009B07F8">
        <w:rPr>
          <w:rFonts w:ascii="Courier New" w:hAnsi="Courier New"/>
        </w:rPr>
        <w:noBreakHyphen/>
        <w:t>3302(b); to social gambling as defined in A.R.S. section 13</w:t>
      </w:r>
      <w:r w:rsidRPr="009B07F8">
        <w:rPr>
          <w:rFonts w:ascii="Courier New" w:hAnsi="Courier New"/>
        </w:rPr>
        <w:noBreakHyphen/>
        <w:t>3301(7); to any paper product lottery games, including ticket dispensing devices of the nature used prior to May 1, 2002, by the Arizona lottery; or to low</w:t>
      </w:r>
      <w:r w:rsidRPr="009B07F8">
        <w:rPr>
          <w:rFonts w:ascii="Courier New" w:hAnsi="Courier New"/>
        </w:rPr>
        <w:noBreakHyphen/>
        <w:t>wager, non</w:t>
      </w:r>
      <w:r w:rsidRPr="009B07F8">
        <w:rPr>
          <w:rFonts w:ascii="Courier New" w:hAnsi="Courier New"/>
        </w:rPr>
        <w:noBreakHyphen/>
        <w:t>banked recreational pools or similar activities operated by and on the premises of retailers licensed under title 4, Arizona Revised Statutes, as may be authorized by state law.</w:t>
      </w:r>
    </w:p>
    <w:p w14:paraId="5A717C69" w14:textId="77777777" w:rsidR="00714FA1" w:rsidRPr="009B07F8" w:rsidRDefault="00714FA1" w:rsidP="00714FA1">
      <w:pPr>
        <w:pStyle w:val="P06-00"/>
        <w:rPr>
          <w:rFonts w:ascii="Courier New" w:hAnsi="Courier New"/>
        </w:rPr>
      </w:pPr>
      <w:r w:rsidRPr="009B07F8">
        <w:rPr>
          <w:rFonts w:ascii="Courier New" w:hAnsi="Courier New"/>
        </w:rPr>
        <w:t>(i)  Notice.  Prior to the tribe obtaining rights under sections 3(g) or (h), either the tribe or the state must first give written notice to the other describing the facts which the tribe or the state contend either do or may satisfy the elements of sections 3(g) or (h).  The receiving party shall serve a written response on the other party within thirty (30) days of receipt of the notice.  If the parties do not agree on whether sections 3(g) or (h) have been triggered, the dispute may be submitted to dispute resolution under section 15 by either the tribe or the state.</w:t>
      </w:r>
    </w:p>
    <w:p w14:paraId="4EBEA3DB" w14:textId="77777777" w:rsidR="00714FA1" w:rsidRPr="009B07F8" w:rsidRDefault="00714FA1" w:rsidP="00714FA1">
      <w:pPr>
        <w:pStyle w:val="P06-00"/>
        <w:rPr>
          <w:rFonts w:ascii="Courier New" w:hAnsi="Courier New"/>
        </w:rPr>
      </w:pPr>
      <w:r w:rsidRPr="009B07F8">
        <w:rPr>
          <w:rFonts w:ascii="Courier New" w:hAnsi="Courier New"/>
        </w:rPr>
        <w:t>(j)  Location of gaming facility.</w:t>
      </w:r>
    </w:p>
    <w:p w14:paraId="02A0EEFD" w14:textId="77777777" w:rsidR="00714FA1" w:rsidRPr="009B07F8" w:rsidRDefault="00714FA1" w:rsidP="00714FA1">
      <w:pPr>
        <w:pStyle w:val="P06-00"/>
        <w:rPr>
          <w:rFonts w:ascii="Courier New" w:hAnsi="Courier New"/>
        </w:rPr>
      </w:pPr>
      <w:r w:rsidRPr="009B07F8">
        <w:rPr>
          <w:rFonts w:ascii="Courier New" w:hAnsi="Courier New"/>
        </w:rPr>
        <w:t>(1)  All gaming facilities shall be located on the Indian lands of the tribe.  All gaming facilities of the tribe shall be located not less than one and one</w:t>
      </w:r>
      <w:r w:rsidRPr="009B07F8">
        <w:rPr>
          <w:rFonts w:ascii="Courier New" w:hAnsi="Courier New"/>
        </w:rPr>
        <w:noBreakHyphen/>
        <w:t>half (1 1/2) miles apart unless the configuration of the Indian lands of an Indian tribe makes this requirement impracticable.  The tribe shall notify the state gaming agency of the physical location of any gaming facility a minimum of thirty (30) days prior to commencing gaming activities at such location.  Gaming activity on lands acquired after the enactment of the act on October 17, 1988 shall be authorized only in accordance with 25 U.S.C. § 2719.</w:t>
      </w:r>
    </w:p>
    <w:p w14:paraId="72FD1EFF" w14:textId="77777777" w:rsidR="00714FA1" w:rsidRPr="009B07F8" w:rsidRDefault="00714FA1" w:rsidP="00714FA1">
      <w:pPr>
        <w:pStyle w:val="P06-00"/>
        <w:rPr>
          <w:rFonts w:ascii="Courier New" w:hAnsi="Courier New"/>
        </w:rPr>
      </w:pPr>
      <w:r w:rsidRPr="009B07F8">
        <w:rPr>
          <w:rFonts w:ascii="Courier New" w:hAnsi="Courier New"/>
        </w:rPr>
        <w:t xml:space="preserve">(2)  Notice to surrounding communities.  The tribe shall notify surrounding communities regarding new or substantial modifications to gaming facilities and shall develop procedures for consultation with surrounding communities regarding new or substantial modifications to gaming facilities. </w:t>
      </w:r>
    </w:p>
    <w:p w14:paraId="739B1A97" w14:textId="77777777" w:rsidR="00714FA1" w:rsidRPr="009B07F8" w:rsidRDefault="00714FA1" w:rsidP="00714FA1">
      <w:pPr>
        <w:pStyle w:val="P06-00"/>
        <w:rPr>
          <w:rFonts w:ascii="Courier New" w:hAnsi="Courier New"/>
        </w:rPr>
      </w:pPr>
      <w:r w:rsidRPr="009B07F8">
        <w:rPr>
          <w:rFonts w:ascii="Courier New" w:hAnsi="Courier New"/>
        </w:rPr>
        <w:t xml:space="preserve">(k)  Financial services in gaming facilities.  The tribe shall enact a tribal ordinance establishing responsible restrictions on the provision of financial services at gaming facilities.  At a minimum, the ordinance shall prohibit: </w:t>
      </w:r>
    </w:p>
    <w:p w14:paraId="205810AA" w14:textId="77777777" w:rsidR="00714FA1" w:rsidRPr="009B07F8" w:rsidRDefault="00714FA1" w:rsidP="00714FA1">
      <w:pPr>
        <w:pStyle w:val="P06-00"/>
        <w:rPr>
          <w:rFonts w:ascii="Courier New" w:hAnsi="Courier New"/>
        </w:rPr>
      </w:pPr>
      <w:r w:rsidRPr="009B07F8">
        <w:rPr>
          <w:rFonts w:ascii="Courier New" w:hAnsi="Courier New"/>
        </w:rPr>
        <w:t>(1)  Locating an automatic teller machine ("ATM") adjacent to, or in close proximity to, any gaming device;</w:t>
      </w:r>
    </w:p>
    <w:p w14:paraId="6D83FC55" w14:textId="77777777" w:rsidR="00714FA1" w:rsidRPr="009B07F8" w:rsidRDefault="00714FA1" w:rsidP="00714FA1">
      <w:pPr>
        <w:pStyle w:val="P06-00"/>
        <w:rPr>
          <w:rFonts w:ascii="Courier New" w:hAnsi="Courier New"/>
        </w:rPr>
      </w:pPr>
      <w:r w:rsidRPr="009B07F8">
        <w:rPr>
          <w:rFonts w:ascii="Courier New" w:hAnsi="Courier New"/>
        </w:rPr>
        <w:t>(2)  Locating in a gaming facility an ATM that accepts electronic benefit transfer cards issued pursuant to a state or federal program that is intended to provide for needy families or individuals;</w:t>
      </w:r>
    </w:p>
    <w:p w14:paraId="7B743A04" w14:textId="77777777" w:rsidR="00714FA1" w:rsidRPr="009B07F8" w:rsidRDefault="00714FA1" w:rsidP="00714FA1">
      <w:pPr>
        <w:pStyle w:val="P06-00"/>
        <w:rPr>
          <w:rFonts w:ascii="Courier New" w:hAnsi="Courier New"/>
        </w:rPr>
      </w:pPr>
      <w:r w:rsidRPr="009B07F8">
        <w:rPr>
          <w:rFonts w:ascii="Courier New" w:hAnsi="Courier New"/>
        </w:rPr>
        <w:t>(3)  Accepting checks or other non</w:t>
      </w:r>
      <w:r w:rsidRPr="009B07F8">
        <w:rPr>
          <w:rFonts w:ascii="Courier New" w:hAnsi="Courier New"/>
        </w:rPr>
        <w:noBreakHyphen/>
        <w:t>cash items issued pursuant to a state or federal program that is intended to provide for needy families or individuals; and</w:t>
      </w:r>
    </w:p>
    <w:p w14:paraId="34E2B672" w14:textId="77777777" w:rsidR="00714FA1" w:rsidRPr="009B07F8" w:rsidRDefault="00714FA1" w:rsidP="00714FA1">
      <w:pPr>
        <w:pStyle w:val="P06-00"/>
        <w:rPr>
          <w:rFonts w:ascii="Courier New" w:hAnsi="Courier New"/>
        </w:rPr>
      </w:pPr>
      <w:r w:rsidRPr="009B07F8">
        <w:rPr>
          <w:rFonts w:ascii="Courier New" w:hAnsi="Courier New"/>
        </w:rPr>
        <w:t>(4)  The gaming facility operator from extending credit to any patron of a gaming facility for gaming activities.</w:t>
      </w:r>
    </w:p>
    <w:p w14:paraId="787E0B27" w14:textId="77777777" w:rsidR="00714FA1" w:rsidRPr="009B07F8" w:rsidRDefault="00714FA1" w:rsidP="00714FA1">
      <w:pPr>
        <w:pStyle w:val="P06-00"/>
        <w:rPr>
          <w:rFonts w:ascii="Courier New" w:hAnsi="Courier New"/>
        </w:rPr>
      </w:pPr>
      <w:r w:rsidRPr="009B07F8">
        <w:rPr>
          <w:rFonts w:ascii="Courier New" w:hAnsi="Courier New"/>
        </w:rPr>
        <w:t>(l)  Forms of payment for wagers.  All payment for wagers made for gaming activities conducted by the tribe on its Indian lands, including the purchase of tokens for use in wagering, shall be made by cash, cash equivalent, credit card or personal check.  Automatic teller machines (ATMs) may be installed at a gaming facility.</w:t>
      </w:r>
    </w:p>
    <w:p w14:paraId="167ECBE9" w14:textId="77777777" w:rsidR="00714FA1" w:rsidRPr="009B07F8" w:rsidRDefault="00714FA1" w:rsidP="00714FA1">
      <w:pPr>
        <w:pStyle w:val="P06-00"/>
        <w:rPr>
          <w:rFonts w:ascii="Courier New" w:hAnsi="Courier New"/>
        </w:rPr>
      </w:pPr>
      <w:r w:rsidRPr="009B07F8">
        <w:rPr>
          <w:rFonts w:ascii="Courier New" w:hAnsi="Courier New"/>
        </w:rPr>
        <w:t>(m)  Wager limitations.</w:t>
      </w:r>
    </w:p>
    <w:p w14:paraId="19615D1F" w14:textId="77777777" w:rsidR="00714FA1" w:rsidRPr="009B07F8" w:rsidRDefault="00714FA1" w:rsidP="00714FA1">
      <w:pPr>
        <w:pStyle w:val="P06-00"/>
        <w:rPr>
          <w:rFonts w:ascii="Courier New" w:hAnsi="Courier New"/>
        </w:rPr>
      </w:pPr>
      <w:r w:rsidRPr="009B07F8">
        <w:rPr>
          <w:rFonts w:ascii="Courier New" w:hAnsi="Courier New"/>
        </w:rPr>
        <w:t>(1)  For gaming devices.  The maximum wager authorized for any single play of a gaming device is twenty five dollars ($25.00).</w:t>
      </w:r>
    </w:p>
    <w:p w14:paraId="473E3FEF" w14:textId="77777777" w:rsidR="00714FA1" w:rsidRPr="009B07F8" w:rsidRDefault="00714FA1" w:rsidP="00714FA1">
      <w:pPr>
        <w:pStyle w:val="P06-00"/>
        <w:rPr>
          <w:rFonts w:ascii="Courier New" w:hAnsi="Courier New"/>
        </w:rPr>
      </w:pPr>
      <w:r w:rsidRPr="009B07F8">
        <w:rPr>
          <w:rFonts w:ascii="Courier New" w:hAnsi="Courier New"/>
        </w:rPr>
        <w:t>(2)  For blackjack.  The maximum wager authorized for any single initial wager on a hand of blackjack by each individual player shall be (a) five hundred dollars ($500.00) at up to ten (10) card game tables per gaming facility, and (b) two hundred and fifty dollars ($250.00) for all other card game tables in a gaming facility.  The foregoing maximum wager limits shall apply to each subsequent wager that an individual player shall be entitled to make on the same hand as the result of "splits" and/or "doubling down" during the play of such hand.</w:t>
      </w:r>
    </w:p>
    <w:p w14:paraId="3A278D37" w14:textId="77777777" w:rsidR="00714FA1" w:rsidRPr="009B07F8" w:rsidRDefault="00714FA1" w:rsidP="00714FA1">
      <w:pPr>
        <w:pStyle w:val="P06-00"/>
        <w:rPr>
          <w:rFonts w:ascii="Courier New" w:hAnsi="Courier New"/>
        </w:rPr>
      </w:pPr>
      <w:r w:rsidRPr="009B07F8">
        <w:rPr>
          <w:rFonts w:ascii="Courier New" w:hAnsi="Courier New"/>
        </w:rPr>
        <w:t xml:space="preserve">(3)  For poker.  The wager limits for a hand of poker shall be (a) $75.00/$150.00 at up to ten (10) card game tables per gaming facility, and (b) $20.00/$40.00 for all other card game tables in a gaming facility. </w:t>
      </w:r>
    </w:p>
    <w:p w14:paraId="1A614535" w14:textId="77777777" w:rsidR="00714FA1" w:rsidRPr="009B07F8" w:rsidRDefault="00714FA1" w:rsidP="00714FA1">
      <w:pPr>
        <w:pStyle w:val="P06-00"/>
        <w:rPr>
          <w:rFonts w:ascii="Courier New" w:hAnsi="Courier New"/>
        </w:rPr>
      </w:pPr>
      <w:r w:rsidRPr="009B07F8">
        <w:rPr>
          <w:rFonts w:ascii="Courier New" w:hAnsi="Courier New"/>
        </w:rPr>
        <w:t>(4)  Periodic increases in wager limitations.  During the term of this compact, the wager limitations set forth in this section 3(m) shall each be automatically increased (but not decreased) without the need to amend this compact on each five</w:t>
      </w:r>
      <w:r w:rsidRPr="009B07F8">
        <w:rPr>
          <w:rFonts w:ascii="Courier New" w:hAnsi="Courier New"/>
        </w:rPr>
        <w:noBreakHyphen/>
        <w:t>year anniversary of the effective date to an amount equal to the wager limitations specified in sections 3(m)(1), (2) and (3) multiplied by the CPI adjustment rate (with all amounts rounded up to the next whole dollar).  The tribe will notify the state gaming agency of such wager limitation adjustments as soon as reasonably possible after the CPI adjustment rate has been determined.</w:t>
      </w:r>
    </w:p>
    <w:p w14:paraId="20A8CE02" w14:textId="77777777" w:rsidR="00714FA1" w:rsidRPr="009B07F8" w:rsidRDefault="00714FA1" w:rsidP="00714FA1">
      <w:pPr>
        <w:pStyle w:val="P06-00"/>
        <w:rPr>
          <w:rFonts w:ascii="Courier New" w:hAnsi="Courier New"/>
        </w:rPr>
      </w:pPr>
      <w:r w:rsidRPr="009B07F8">
        <w:rPr>
          <w:rFonts w:ascii="Courier New" w:hAnsi="Courier New"/>
        </w:rPr>
        <w:t>(n)  Hours of operation.  The tribe may establish by ordinance or regulation the permissible hours and days of operation of gaming activities; provided, however, that with respect to the sale of liquor the tribe shall comply with all applicable state liquor laws at all gaming facilities.</w:t>
      </w:r>
    </w:p>
    <w:p w14:paraId="06F3EEB5" w14:textId="77777777" w:rsidR="00714FA1" w:rsidRPr="009B07F8" w:rsidRDefault="00714FA1" w:rsidP="00714FA1">
      <w:pPr>
        <w:pStyle w:val="P06-00"/>
        <w:rPr>
          <w:rFonts w:ascii="Courier New" w:hAnsi="Courier New"/>
        </w:rPr>
      </w:pPr>
      <w:r w:rsidRPr="009B07F8">
        <w:rPr>
          <w:rFonts w:ascii="Courier New" w:hAnsi="Courier New"/>
        </w:rPr>
        <w:t>(o)  Ownership of gaming facilities and gaming activities.  The tribe shall have the sole proprietary interest in the gaming facilities and gaming activities.  This provision shall not be construed to prevent the tribe from granting security interests or other financial accommodations to secured parties, lenders, or others, or to prevent the tribe from entering into leases or financing arrangements.</w:t>
      </w:r>
    </w:p>
    <w:p w14:paraId="57195046" w14:textId="77777777" w:rsidR="00714FA1" w:rsidRPr="009B07F8" w:rsidRDefault="00714FA1" w:rsidP="00714FA1">
      <w:pPr>
        <w:pStyle w:val="P06-00"/>
        <w:rPr>
          <w:rFonts w:ascii="Courier New" w:hAnsi="Courier New"/>
        </w:rPr>
      </w:pPr>
      <w:r w:rsidRPr="009B07F8">
        <w:rPr>
          <w:rFonts w:ascii="Courier New" w:hAnsi="Courier New"/>
        </w:rPr>
        <w:t>(p)  Prohibited activities.  Any class III gaming not specifically authorized in this section 3 is prohibited.  Except as provided herein, nothing in this compact is intended to prohibit otherwise lawful and authorized class II gaming upon the tribe's Indian lands or within the gaming facilities.</w:t>
      </w:r>
    </w:p>
    <w:p w14:paraId="012961F4" w14:textId="77777777" w:rsidR="00714FA1" w:rsidRPr="009B07F8" w:rsidRDefault="00714FA1" w:rsidP="00714FA1">
      <w:pPr>
        <w:pStyle w:val="P06-00"/>
        <w:rPr>
          <w:rFonts w:ascii="Courier New" w:hAnsi="Courier New"/>
        </w:rPr>
      </w:pPr>
      <w:r w:rsidRPr="009B07F8">
        <w:rPr>
          <w:rFonts w:ascii="Courier New" w:hAnsi="Courier New"/>
        </w:rPr>
        <w:t>(q)  Operation as part of a network.  Gaming devices authorized pursuant to this compact may be operated to offer an aggregate prize or prizes as part of a network, including a network:</w:t>
      </w:r>
    </w:p>
    <w:p w14:paraId="2B9F7CEC" w14:textId="77777777" w:rsidR="00714FA1" w:rsidRPr="009B07F8" w:rsidRDefault="00714FA1" w:rsidP="00714FA1">
      <w:pPr>
        <w:pStyle w:val="P06-00"/>
        <w:rPr>
          <w:rFonts w:ascii="Courier New" w:hAnsi="Courier New"/>
        </w:rPr>
      </w:pPr>
      <w:r w:rsidRPr="009B07F8">
        <w:rPr>
          <w:rFonts w:ascii="Courier New" w:hAnsi="Courier New"/>
        </w:rPr>
        <w:t>(1)  With the gaming devices of other Indian tribes located within the state that have entered into tribal</w:t>
      </w:r>
      <w:r w:rsidRPr="009B07F8">
        <w:rPr>
          <w:rFonts w:ascii="Courier New" w:hAnsi="Courier New"/>
        </w:rPr>
        <w:noBreakHyphen/>
        <w:t xml:space="preserve">state gaming compacts with the state, or </w:t>
      </w:r>
    </w:p>
    <w:p w14:paraId="208834D1" w14:textId="77777777" w:rsidR="00714FA1" w:rsidRPr="009B07F8" w:rsidRDefault="00714FA1" w:rsidP="00714FA1">
      <w:pPr>
        <w:pStyle w:val="P06-00"/>
        <w:rPr>
          <w:rFonts w:ascii="Courier New" w:hAnsi="Courier New"/>
        </w:rPr>
      </w:pPr>
      <w:r w:rsidRPr="009B07F8">
        <w:rPr>
          <w:rFonts w:ascii="Courier New" w:hAnsi="Courier New"/>
        </w:rPr>
        <w:t>(2)  Beyond the state pursuant to a mutually</w:t>
      </w:r>
      <w:r w:rsidRPr="009B07F8">
        <w:rPr>
          <w:rFonts w:ascii="Courier New" w:hAnsi="Courier New"/>
        </w:rPr>
        <w:noBreakHyphen/>
        <w:t>agreed appendix containing technical standards for wide area networks.</w:t>
      </w:r>
    </w:p>
    <w:p w14:paraId="245EF50E" w14:textId="77777777" w:rsidR="00714FA1" w:rsidRPr="009B07F8" w:rsidRDefault="00714FA1" w:rsidP="00714FA1">
      <w:pPr>
        <w:pStyle w:val="P06-00"/>
        <w:rPr>
          <w:rFonts w:ascii="Courier New" w:hAnsi="Courier New"/>
        </w:rPr>
      </w:pPr>
      <w:r w:rsidRPr="009B07F8">
        <w:rPr>
          <w:rFonts w:ascii="Courier New" w:hAnsi="Courier New"/>
        </w:rPr>
        <w:t>(r)  Prohibition on firearms.  The possession of firearms by any person within a gaming facility shall be strictly prohibited.  This prohibition shall not apply to certified law enforcement officers authorized to be on the premises as well as any private security service retained to provide security at a gaming facility, or armored car services.</w:t>
      </w:r>
    </w:p>
    <w:p w14:paraId="69EBE1FA" w14:textId="77777777" w:rsidR="00714FA1" w:rsidRPr="009B07F8" w:rsidRDefault="00714FA1" w:rsidP="00714FA1">
      <w:pPr>
        <w:pStyle w:val="P06-00"/>
        <w:rPr>
          <w:rFonts w:ascii="Courier New" w:hAnsi="Courier New"/>
        </w:rPr>
      </w:pPr>
      <w:r w:rsidRPr="009B07F8">
        <w:rPr>
          <w:rFonts w:ascii="Courier New" w:hAnsi="Courier New"/>
        </w:rPr>
        <w:t>(s)  Financing.  Any third</w:t>
      </w:r>
      <w:r w:rsidRPr="009B07F8">
        <w:rPr>
          <w:rFonts w:ascii="Courier New" w:hAnsi="Courier New"/>
        </w:rPr>
        <w:noBreakHyphen/>
        <w:t>party financing extended or guaranteed for the gaming operation and gaming facilities shall be disclosed to the state gaming agency, and any person extending such financing shall be required to be licensed by the tribe and annually certified by the state gaming agency, unless said person is an agency of the United States or a lending institution licensed and regulated by the state or the United States.</w:t>
      </w:r>
    </w:p>
    <w:p w14:paraId="19492BBF" w14:textId="77777777" w:rsidR="00714FA1" w:rsidRPr="009B07F8" w:rsidRDefault="00714FA1" w:rsidP="00714FA1">
      <w:pPr>
        <w:pStyle w:val="P06-00"/>
        <w:rPr>
          <w:rFonts w:ascii="Courier New" w:hAnsi="Courier New"/>
        </w:rPr>
      </w:pPr>
      <w:r w:rsidRPr="009B07F8">
        <w:rPr>
          <w:rFonts w:ascii="Courier New" w:hAnsi="Courier New"/>
        </w:rPr>
        <w:t>(t)  Record</w:t>
      </w:r>
      <w:r w:rsidRPr="009B07F8">
        <w:rPr>
          <w:rFonts w:ascii="Courier New" w:hAnsi="Courier New"/>
        </w:rPr>
        <w:noBreakHyphen/>
        <w:t>keeping.  The gaming facility operator or the tribal gaming office, whichever conducts surveillance, shall maintain the following logs as written or computerized records which shall be available for inspection by the state gaming agency in accordance with section 7(b): a surveillance log recording all material surveillance activities in the monitoring room of the gaming facilities; and a security log recording all unusual occurrences investigated by the tribal gaming office.  The gaming facility operator or the tribal gaming office, whichever conducts surveillance, shall retain video recordings made in accordance with appendix C for at least seven (7) days from the date of original recording.</w:t>
      </w:r>
    </w:p>
    <w:p w14:paraId="271FFA2E" w14:textId="77777777" w:rsidR="00714FA1" w:rsidRPr="009B07F8" w:rsidRDefault="00714FA1" w:rsidP="00714FA1">
      <w:pPr>
        <w:pStyle w:val="P06-00"/>
        <w:rPr>
          <w:rFonts w:ascii="Courier New" w:hAnsi="Courier New"/>
        </w:rPr>
      </w:pPr>
      <w:r w:rsidRPr="009B07F8">
        <w:rPr>
          <w:rFonts w:ascii="Courier New" w:hAnsi="Courier New"/>
        </w:rPr>
        <w:t>(u)  Barred persons.  The tribal gaming office shall establish a list of persons barred from the gaming facilities because their criminal history or association with career offenders or career offender organizations poses a threat to the integrity of the gaming activities of the tribe.  The tribal gaming office shall employ its best efforts to exclude persons on such list from entry into its gaming facilities.  To the extent not previously provided, the tribal gaming office shall send a copy of its list on a monthly basis to the state gaming agency, along with detailed information regarding why the person has been barred and, to the extent available, the barred person's photograph, driver's license information, and/or fingerprints, to the extent these items are in the possession of the tribal gaming office.  The state gaming agency will establish a list which will contain the names, and to the extent available, photographs of, and other relevant information regarding, persons whose reputations, conduct, or criminal history is such that their presence within a gaming facility may pose a threat to the public health, safety, or welfare.  Such persons will be barred from all tribal gaming facilities within the state.  The tribe agrees that the state gaming agency may disseminate this list, which shall contain detailed information about why each person is barred, to all other tribal gaming offices.</w:t>
      </w:r>
    </w:p>
    <w:p w14:paraId="10CD8E9B" w14:textId="77777777" w:rsidR="00714FA1" w:rsidRPr="009B07F8" w:rsidRDefault="00714FA1" w:rsidP="00714FA1">
      <w:pPr>
        <w:pStyle w:val="P06-00"/>
        <w:rPr>
          <w:rFonts w:ascii="Courier New" w:hAnsi="Courier New"/>
        </w:rPr>
      </w:pPr>
      <w:r w:rsidRPr="009B07F8">
        <w:rPr>
          <w:rFonts w:ascii="Courier New" w:hAnsi="Courier New"/>
        </w:rPr>
        <w:t xml:space="preserve">(v)  Problem gambling. </w:t>
      </w:r>
    </w:p>
    <w:p w14:paraId="38E48642" w14:textId="77777777" w:rsidR="00714FA1" w:rsidRPr="009B07F8" w:rsidRDefault="00714FA1" w:rsidP="00714FA1">
      <w:pPr>
        <w:pStyle w:val="P06-00"/>
        <w:rPr>
          <w:rFonts w:ascii="Courier New" w:hAnsi="Courier New"/>
        </w:rPr>
      </w:pPr>
      <w:r w:rsidRPr="009B07F8">
        <w:rPr>
          <w:rFonts w:ascii="Courier New" w:hAnsi="Courier New"/>
        </w:rPr>
        <w:t xml:space="preserve">(1)  Signage.  At all public entrances and exits of each gaming facility, the gaming facility operator shall post signs stating that help is available if a person has a problem with gambling and, at a minimum, provide the statewide toll free crisis hotline telephone number established by the </w:t>
      </w:r>
      <w:smartTag w:uri="urn:schemas-microsoft-com:office:smarttags" w:element="place">
        <w:smartTag w:uri="urn:schemas-microsoft-com:office:smarttags" w:element="State">
          <w:r w:rsidRPr="009B07F8">
            <w:rPr>
              <w:rFonts w:ascii="Courier New" w:hAnsi="Courier New"/>
            </w:rPr>
            <w:t>Arizona</w:t>
          </w:r>
        </w:smartTag>
      </w:smartTag>
      <w:r w:rsidRPr="009B07F8">
        <w:rPr>
          <w:rFonts w:ascii="Courier New" w:hAnsi="Courier New"/>
        </w:rPr>
        <w:t xml:space="preserve"> state lottery commission.</w:t>
      </w:r>
    </w:p>
    <w:p w14:paraId="31FF636D" w14:textId="77777777" w:rsidR="00714FA1" w:rsidRPr="009B07F8" w:rsidRDefault="00714FA1" w:rsidP="00714FA1">
      <w:pPr>
        <w:pStyle w:val="P06-00"/>
        <w:rPr>
          <w:rFonts w:ascii="Courier New" w:hAnsi="Courier New"/>
        </w:rPr>
      </w:pPr>
      <w:r w:rsidRPr="009B07F8">
        <w:rPr>
          <w:rFonts w:ascii="Courier New" w:hAnsi="Courier New"/>
        </w:rPr>
        <w:t>(2)  Self</w:t>
      </w:r>
      <w:r w:rsidRPr="009B07F8">
        <w:rPr>
          <w:rFonts w:ascii="Courier New" w:hAnsi="Courier New"/>
        </w:rPr>
        <w:noBreakHyphen/>
        <w:t>exclusion.  The state gaming agency and the tribe shall comply with the following provisions:</w:t>
      </w:r>
    </w:p>
    <w:p w14:paraId="2D961115" w14:textId="77777777" w:rsidR="00714FA1" w:rsidRPr="009B07F8" w:rsidRDefault="00714FA1" w:rsidP="00714FA1">
      <w:pPr>
        <w:pStyle w:val="P06-00"/>
        <w:rPr>
          <w:rFonts w:ascii="Courier New" w:hAnsi="Courier New"/>
        </w:rPr>
      </w:pPr>
      <w:r w:rsidRPr="009B07F8">
        <w:rPr>
          <w:rFonts w:ascii="Courier New" w:hAnsi="Courier New"/>
        </w:rPr>
        <w:t>(a)  The state gaming agency shall establish a list of persons who, by acknowledging in a manner to be established by the state gaming agency that they are problem gamblers, voluntarily seek to exclude themselves from gaming facilities.  The state gaming agency shall establish procedures for the placement on and removal from the list of self</w:t>
      </w:r>
      <w:r w:rsidRPr="009B07F8">
        <w:rPr>
          <w:rFonts w:ascii="Courier New" w:hAnsi="Courier New"/>
        </w:rPr>
        <w:noBreakHyphen/>
        <w:t>excluded persons.  No person other than the person seeking voluntary self</w:t>
      </w:r>
      <w:r w:rsidRPr="009B07F8">
        <w:rPr>
          <w:rFonts w:ascii="Courier New" w:hAnsi="Courier New"/>
        </w:rPr>
        <w:noBreakHyphen/>
        <w:t>exclusion shall be allowed to include any person's name on the self</w:t>
      </w:r>
      <w:r w:rsidRPr="009B07F8">
        <w:rPr>
          <w:rFonts w:ascii="Courier New" w:hAnsi="Courier New"/>
        </w:rPr>
        <w:noBreakHyphen/>
        <w:t>exclusion list of the state gaming agency.</w:t>
      </w:r>
    </w:p>
    <w:p w14:paraId="711A2D37" w14:textId="77777777" w:rsidR="00714FA1" w:rsidRPr="009B07F8" w:rsidRDefault="00714FA1" w:rsidP="00714FA1">
      <w:pPr>
        <w:pStyle w:val="P06-00"/>
        <w:rPr>
          <w:rFonts w:ascii="Courier New" w:hAnsi="Courier New"/>
        </w:rPr>
      </w:pPr>
      <w:r w:rsidRPr="009B07F8">
        <w:rPr>
          <w:rFonts w:ascii="Courier New" w:hAnsi="Courier New"/>
        </w:rPr>
        <w:t>(b)  The tribe shall establish procedures for advising persons who inquire about self</w:t>
      </w:r>
      <w:r w:rsidRPr="009B07F8">
        <w:rPr>
          <w:rFonts w:ascii="Courier New" w:hAnsi="Courier New"/>
        </w:rPr>
        <w:noBreakHyphen/>
        <w:t xml:space="preserve">exclusion about the state gaming agency's procedures. </w:t>
      </w:r>
    </w:p>
    <w:p w14:paraId="144587FA" w14:textId="77777777" w:rsidR="00714FA1" w:rsidRPr="009B07F8" w:rsidRDefault="00714FA1" w:rsidP="00714FA1">
      <w:pPr>
        <w:pStyle w:val="P06-00"/>
        <w:rPr>
          <w:rFonts w:ascii="Courier New" w:hAnsi="Courier New"/>
        </w:rPr>
      </w:pPr>
      <w:r w:rsidRPr="009B07F8">
        <w:rPr>
          <w:rFonts w:ascii="Courier New" w:hAnsi="Courier New"/>
        </w:rPr>
        <w:t>(c)  The state gaming agency shall compile identifying information concerning self</w:t>
      </w:r>
      <w:r w:rsidRPr="009B07F8">
        <w:rPr>
          <w:rFonts w:ascii="Courier New" w:hAnsi="Courier New"/>
        </w:rPr>
        <w:noBreakHyphen/>
        <w:t>excluded persons.  Such information shall contain, at a minimum, the full name and any aliases of the person, a photograph of the person, the social security or driver's license number of the person, and the mailing address of the person.</w:t>
      </w:r>
    </w:p>
    <w:p w14:paraId="4A7E3200" w14:textId="77777777" w:rsidR="00714FA1" w:rsidRPr="009B07F8" w:rsidRDefault="00714FA1" w:rsidP="00714FA1">
      <w:pPr>
        <w:pStyle w:val="P06-00"/>
        <w:rPr>
          <w:rFonts w:ascii="Courier New" w:hAnsi="Courier New"/>
        </w:rPr>
      </w:pPr>
      <w:r w:rsidRPr="009B07F8">
        <w:rPr>
          <w:rFonts w:ascii="Courier New" w:hAnsi="Courier New"/>
        </w:rPr>
        <w:t>(d)  The state gaming agency shall, on a monthly basis, provide the compiled information to the tribal gaming office.  The tribe shall treat the information received from the state gaming agency under this section as confidential and such information shall not be disclosed except to other tribal gaming offices for inclusion on their lists, or to appropriate law enforcement agencies if needed in the conduct of an official investigation or unless ordered by a court of competent jurisdiction.</w:t>
      </w:r>
    </w:p>
    <w:p w14:paraId="6650FBF8" w14:textId="77777777" w:rsidR="00714FA1" w:rsidRPr="009B07F8" w:rsidRDefault="00714FA1" w:rsidP="00714FA1">
      <w:pPr>
        <w:pStyle w:val="P06-00"/>
        <w:rPr>
          <w:rFonts w:ascii="Courier New" w:hAnsi="Courier New"/>
        </w:rPr>
      </w:pPr>
      <w:r w:rsidRPr="009B07F8">
        <w:rPr>
          <w:rFonts w:ascii="Courier New" w:hAnsi="Courier New"/>
        </w:rPr>
        <w:t>(e)  The tribal gaming office shall add the self</w:t>
      </w:r>
      <w:r w:rsidRPr="009B07F8">
        <w:rPr>
          <w:rFonts w:ascii="Courier New" w:hAnsi="Courier New"/>
        </w:rPr>
        <w:noBreakHyphen/>
        <w:t>excluded persons from the list provided by the state gaming agency to their own list of self</w:t>
      </w:r>
      <w:r w:rsidRPr="009B07F8">
        <w:rPr>
          <w:rFonts w:ascii="Courier New" w:hAnsi="Courier New"/>
        </w:rPr>
        <w:noBreakHyphen/>
        <w:t>excluded persons.</w:t>
      </w:r>
    </w:p>
    <w:p w14:paraId="4BDF4E5B" w14:textId="77777777" w:rsidR="00714FA1" w:rsidRPr="009B07F8" w:rsidRDefault="00714FA1" w:rsidP="00714FA1">
      <w:pPr>
        <w:pStyle w:val="P06-00"/>
        <w:rPr>
          <w:rFonts w:ascii="Courier New" w:hAnsi="Courier New"/>
        </w:rPr>
      </w:pPr>
      <w:r w:rsidRPr="009B07F8">
        <w:rPr>
          <w:rFonts w:ascii="Courier New" w:hAnsi="Courier New"/>
        </w:rPr>
        <w:t>(f)  The tribal gaming office shall require the gaming facility operator to remove all self</w:t>
      </w:r>
      <w:r w:rsidRPr="009B07F8">
        <w:rPr>
          <w:rFonts w:ascii="Courier New" w:hAnsi="Courier New"/>
        </w:rPr>
        <w:noBreakHyphen/>
        <w:t>excluded persons from all mailing lists and to revoke any slot or player's cards.  The tribal gaming office shall require the gaming facility operator to take reasonable steps to ensure that cage personnel check a person's identification against the state gaming agency's list of self</w:t>
      </w:r>
      <w:r w:rsidRPr="009B07F8">
        <w:rPr>
          <w:rFonts w:ascii="Courier New" w:hAnsi="Courier New"/>
        </w:rPr>
        <w:noBreakHyphen/>
        <w:t xml:space="preserve">excluded persons before allowing the person to cash a check or complete a credit card cash advance transaction. </w:t>
      </w:r>
    </w:p>
    <w:p w14:paraId="50CDDD29" w14:textId="77777777" w:rsidR="00714FA1" w:rsidRPr="009B07F8" w:rsidRDefault="00714FA1" w:rsidP="00714FA1">
      <w:pPr>
        <w:pStyle w:val="P06-00"/>
        <w:rPr>
          <w:rFonts w:ascii="Courier New" w:hAnsi="Courier New"/>
        </w:rPr>
      </w:pPr>
      <w:r w:rsidRPr="009B07F8">
        <w:rPr>
          <w:rFonts w:ascii="Courier New" w:hAnsi="Courier New"/>
        </w:rPr>
        <w:t>(g)  The tribal gaming office shall require the gaming facility operator to take reasonable steps to identify self</w:t>
      </w:r>
      <w:r w:rsidRPr="009B07F8">
        <w:rPr>
          <w:rFonts w:ascii="Courier New" w:hAnsi="Courier New"/>
        </w:rPr>
        <w:noBreakHyphen/>
        <w:t>excluded persons who may be in a gaming facility and, once identified, promptly escort the self</w:t>
      </w:r>
      <w:r w:rsidRPr="009B07F8">
        <w:rPr>
          <w:rFonts w:ascii="Courier New" w:hAnsi="Courier New"/>
        </w:rPr>
        <w:noBreakHyphen/>
        <w:t xml:space="preserve">excluded person from the gaming facility. </w:t>
      </w:r>
    </w:p>
    <w:p w14:paraId="04AA6183" w14:textId="77777777" w:rsidR="00714FA1" w:rsidRPr="009B07F8" w:rsidRDefault="00714FA1" w:rsidP="00714FA1">
      <w:pPr>
        <w:pStyle w:val="P06-00"/>
        <w:rPr>
          <w:rFonts w:ascii="Courier New" w:hAnsi="Courier New"/>
        </w:rPr>
      </w:pPr>
      <w:r w:rsidRPr="009B07F8">
        <w:rPr>
          <w:rFonts w:ascii="Courier New" w:hAnsi="Courier New"/>
        </w:rPr>
        <w:t>(h)  The tribal gaming office shall prohibit the gaming facility operator from paying any hand</w:t>
      </w:r>
      <w:r w:rsidRPr="009B07F8">
        <w:rPr>
          <w:rFonts w:ascii="Courier New" w:hAnsi="Courier New"/>
        </w:rPr>
        <w:noBreakHyphen/>
        <w:t>paid jackpot to a person who is on the tribal or state gaming agency self</w:t>
      </w:r>
      <w:r w:rsidRPr="009B07F8">
        <w:rPr>
          <w:rFonts w:ascii="Courier New" w:hAnsi="Courier New"/>
        </w:rPr>
        <w:noBreakHyphen/>
        <w:t>exclusion list.  Any jackpot won by a person on the self</w:t>
      </w:r>
      <w:r w:rsidRPr="009B07F8">
        <w:rPr>
          <w:rFonts w:ascii="Courier New" w:hAnsi="Courier New"/>
        </w:rPr>
        <w:noBreakHyphen/>
        <w:t>exclusion list shall be donated by the gaming facility operator to an Arizona</w:t>
      </w:r>
      <w:r w:rsidRPr="009B07F8">
        <w:rPr>
          <w:rFonts w:ascii="Courier New" w:hAnsi="Courier New"/>
        </w:rPr>
        <w:noBreakHyphen/>
        <w:t>based non</w:t>
      </w:r>
      <w:r w:rsidRPr="009B07F8">
        <w:rPr>
          <w:rFonts w:ascii="Courier New" w:hAnsi="Courier New"/>
        </w:rPr>
        <w:noBreakHyphen/>
        <w:t>profit charitable organization.</w:t>
      </w:r>
    </w:p>
    <w:p w14:paraId="176B9C7C" w14:textId="77777777" w:rsidR="00714FA1" w:rsidRPr="009B07F8" w:rsidRDefault="00714FA1" w:rsidP="00714FA1">
      <w:pPr>
        <w:pStyle w:val="P06-00"/>
        <w:rPr>
          <w:rFonts w:ascii="Courier New" w:hAnsi="Courier New"/>
        </w:rPr>
      </w:pPr>
      <w:r w:rsidRPr="009B07F8">
        <w:rPr>
          <w:rFonts w:ascii="Courier New" w:hAnsi="Courier New"/>
        </w:rPr>
        <w:t>(i)  Neither the tribe, the gaming facility operator, the tribal gaming office, nor any employee thereof shall be liable to any self</w:t>
      </w:r>
      <w:r w:rsidRPr="009B07F8">
        <w:rPr>
          <w:rFonts w:ascii="Courier New" w:hAnsi="Courier New"/>
        </w:rPr>
        <w:noBreakHyphen/>
        <w:t>excluded person or to any other party in any proceeding and neither the tribe, the gaming facility operator, nor the tribal gaming office shall be deemed to have waived its sovereign immunity with respect to any person for any harm, monetary or otherwise, which may arise as a result of:</w:t>
      </w:r>
    </w:p>
    <w:p w14:paraId="165EF5E0" w14:textId="77777777" w:rsidR="00714FA1" w:rsidRPr="009B07F8" w:rsidRDefault="00714FA1" w:rsidP="00714FA1">
      <w:pPr>
        <w:pStyle w:val="P06-00"/>
        <w:rPr>
          <w:rFonts w:ascii="Courier New" w:hAnsi="Courier New"/>
        </w:rPr>
      </w:pPr>
      <w:r w:rsidRPr="009B07F8">
        <w:rPr>
          <w:rFonts w:ascii="Courier New" w:hAnsi="Courier New"/>
        </w:rPr>
        <w:t>1.  The failure of the gaming facility operator or the tribal gaming office to withhold or restore gaming privileges from or to a self</w:t>
      </w:r>
      <w:r w:rsidRPr="009B07F8">
        <w:rPr>
          <w:rFonts w:ascii="Courier New" w:hAnsi="Courier New"/>
        </w:rPr>
        <w:noBreakHyphen/>
        <w:t>excluded person; or</w:t>
      </w:r>
    </w:p>
    <w:p w14:paraId="540B4806" w14:textId="77777777" w:rsidR="00714FA1" w:rsidRPr="009B07F8" w:rsidRDefault="00714FA1" w:rsidP="00714FA1">
      <w:pPr>
        <w:pStyle w:val="P06-00"/>
        <w:rPr>
          <w:rFonts w:ascii="Courier New" w:hAnsi="Courier New"/>
        </w:rPr>
      </w:pPr>
      <w:r w:rsidRPr="009B07F8">
        <w:rPr>
          <w:rFonts w:ascii="Courier New" w:hAnsi="Courier New"/>
        </w:rPr>
        <w:t>2.  Otherwise permitting a self</w:t>
      </w:r>
      <w:r w:rsidRPr="009B07F8">
        <w:rPr>
          <w:rFonts w:ascii="Courier New" w:hAnsi="Courier New"/>
        </w:rPr>
        <w:noBreakHyphen/>
        <w:t>excluded person to engage in gaming activity in a gaming facility while on the list of self</w:t>
      </w:r>
      <w:r w:rsidRPr="009B07F8">
        <w:rPr>
          <w:rFonts w:ascii="Courier New" w:hAnsi="Courier New"/>
        </w:rPr>
        <w:noBreakHyphen/>
        <w:t>excluded persons.</w:t>
      </w:r>
    </w:p>
    <w:p w14:paraId="4FD6EA1E" w14:textId="77777777" w:rsidR="00714FA1" w:rsidRPr="009B07F8" w:rsidRDefault="00714FA1" w:rsidP="00714FA1">
      <w:pPr>
        <w:pStyle w:val="P06-00"/>
        <w:rPr>
          <w:rFonts w:ascii="Courier New" w:hAnsi="Courier New"/>
        </w:rPr>
      </w:pPr>
      <w:r w:rsidRPr="009B07F8">
        <w:rPr>
          <w:rFonts w:ascii="Courier New" w:hAnsi="Courier New"/>
        </w:rPr>
        <w:t>(j)  Neither the tribe, the gaming facility operator, the tribal gaming office, nor any employee thereof shall be liable to any self</w:t>
      </w:r>
      <w:r w:rsidRPr="009B07F8">
        <w:rPr>
          <w:rFonts w:ascii="Courier New" w:hAnsi="Courier New"/>
        </w:rPr>
        <w:noBreakHyphen/>
        <w:t>excluded person or to any other party in any proceeding, and neither the tribe, the gaming facility operator, nor the tribal gaming office shall be deemed to have waived its sovereign immunity with respect to any person for any harm, monetary or otherwise, which may arise as a result of disclosure or publication in any manner, other than a willfully unlawful disclosure or publication, of the identity of any self</w:t>
      </w:r>
      <w:r w:rsidRPr="009B07F8">
        <w:rPr>
          <w:rFonts w:ascii="Courier New" w:hAnsi="Courier New"/>
        </w:rPr>
        <w:noBreakHyphen/>
        <w:t>excluded person or persons.</w:t>
      </w:r>
    </w:p>
    <w:p w14:paraId="02E055DF" w14:textId="77777777" w:rsidR="00714FA1" w:rsidRPr="009B07F8" w:rsidRDefault="00714FA1" w:rsidP="00714FA1">
      <w:pPr>
        <w:pStyle w:val="P06-00"/>
        <w:rPr>
          <w:rFonts w:ascii="Courier New" w:hAnsi="Courier New"/>
        </w:rPr>
      </w:pPr>
      <w:r w:rsidRPr="009B07F8">
        <w:rPr>
          <w:rFonts w:ascii="Courier New" w:hAnsi="Courier New"/>
        </w:rPr>
        <w:t>(k)  Notwithstanding any other provision of this compact, the state gaming agency's list of self</w:t>
      </w:r>
      <w:r w:rsidRPr="009B07F8">
        <w:rPr>
          <w:rFonts w:ascii="Courier New" w:hAnsi="Courier New"/>
        </w:rPr>
        <w:noBreakHyphen/>
        <w:t>excluded persons shall not be open to public inspection.</w:t>
      </w:r>
    </w:p>
    <w:p w14:paraId="734AFEBC" w14:textId="77777777" w:rsidR="00714FA1" w:rsidRPr="009B07F8" w:rsidRDefault="00714FA1" w:rsidP="00714FA1">
      <w:pPr>
        <w:pStyle w:val="P06-00"/>
        <w:rPr>
          <w:rFonts w:ascii="Courier New" w:hAnsi="Courier New"/>
        </w:rPr>
      </w:pPr>
      <w:r w:rsidRPr="009B07F8">
        <w:rPr>
          <w:rFonts w:ascii="Courier New" w:hAnsi="Courier New"/>
        </w:rPr>
        <w:t>(w)  Restriction on minors.</w:t>
      </w:r>
    </w:p>
    <w:p w14:paraId="1F1B7161" w14:textId="77777777" w:rsidR="00714FA1" w:rsidRPr="009B07F8" w:rsidRDefault="00714FA1" w:rsidP="00714FA1">
      <w:pPr>
        <w:pStyle w:val="P06-00"/>
        <w:rPr>
          <w:rFonts w:ascii="Courier New" w:hAnsi="Courier New"/>
        </w:rPr>
      </w:pPr>
      <w:r w:rsidRPr="009B07F8">
        <w:rPr>
          <w:rFonts w:ascii="Courier New" w:hAnsi="Courier New"/>
        </w:rPr>
        <w:t>(1)  Until May 31, 2003, no person under 18 years of age shall be permitted to place any wager, directly or indirectly, in any gaming activity.</w:t>
      </w:r>
    </w:p>
    <w:p w14:paraId="7AD96330" w14:textId="77777777" w:rsidR="00714FA1" w:rsidRPr="009B07F8" w:rsidRDefault="00714FA1" w:rsidP="00714FA1">
      <w:pPr>
        <w:pStyle w:val="P06-00"/>
        <w:rPr>
          <w:rFonts w:ascii="Courier New" w:hAnsi="Courier New"/>
        </w:rPr>
      </w:pPr>
      <w:r w:rsidRPr="009B07F8">
        <w:rPr>
          <w:rFonts w:ascii="Courier New" w:hAnsi="Courier New"/>
        </w:rPr>
        <w:t xml:space="preserve">(2)  Prior to May 31, 2003, the tribe shall enact, as tribal law, a requirement that beginning June 1, 2003, no person under 21 years of age shall be permitted to place any wager, directly or indirectly, in any gaming activity. </w:t>
      </w:r>
    </w:p>
    <w:p w14:paraId="00BF1730" w14:textId="77777777" w:rsidR="00714FA1" w:rsidRPr="009B07F8" w:rsidRDefault="00714FA1" w:rsidP="00714FA1">
      <w:pPr>
        <w:pStyle w:val="P06-00"/>
        <w:rPr>
          <w:rFonts w:ascii="Courier New" w:hAnsi="Courier New"/>
        </w:rPr>
      </w:pPr>
      <w:r w:rsidRPr="009B07F8">
        <w:rPr>
          <w:rFonts w:ascii="Courier New" w:hAnsi="Courier New"/>
        </w:rPr>
        <w:t>(3)  If, during the term of the compact, the state amends its law to permit wagering by persons under 21 years of age in any gaming activity by a person or entity other than an Indian tribe, the tribe may amend tribal law to reduce the lawful gaming age under this compact to correspond to the lawful gaming age under state law.</w:t>
      </w:r>
    </w:p>
    <w:p w14:paraId="3DE92B88" w14:textId="77777777" w:rsidR="00714FA1" w:rsidRPr="009B07F8" w:rsidRDefault="00714FA1" w:rsidP="00714FA1">
      <w:pPr>
        <w:pStyle w:val="P06-00"/>
        <w:rPr>
          <w:rFonts w:ascii="Courier New" w:hAnsi="Courier New"/>
        </w:rPr>
      </w:pPr>
      <w:r w:rsidRPr="009B07F8">
        <w:rPr>
          <w:rFonts w:ascii="Courier New" w:hAnsi="Courier New"/>
        </w:rPr>
        <w:t>(4)  No person under 18 years of age shall be employed as a gaming employee.  No person under 21 years of age shall be employed in the service of alcoholic beverages at any gaming facility, unless such employment would be otherwise permitted under state law.</w:t>
      </w:r>
    </w:p>
    <w:p w14:paraId="3537E8DC" w14:textId="77777777" w:rsidR="00714FA1" w:rsidRPr="009B07F8" w:rsidRDefault="00714FA1" w:rsidP="00714FA1">
      <w:pPr>
        <w:pStyle w:val="P06-00"/>
        <w:rPr>
          <w:rFonts w:ascii="Courier New" w:hAnsi="Courier New"/>
        </w:rPr>
      </w:pPr>
      <w:r w:rsidRPr="009B07F8">
        <w:rPr>
          <w:rFonts w:ascii="Courier New" w:hAnsi="Courier New"/>
        </w:rPr>
        <w:t>(x)  Advertising.</w:t>
      </w:r>
    </w:p>
    <w:p w14:paraId="3CED06CE" w14:textId="77777777" w:rsidR="00714FA1" w:rsidRPr="009B07F8" w:rsidRDefault="00714FA1" w:rsidP="00714FA1">
      <w:pPr>
        <w:pStyle w:val="P06-00"/>
        <w:rPr>
          <w:rFonts w:ascii="Courier New" w:hAnsi="Courier New"/>
        </w:rPr>
      </w:pPr>
      <w:r w:rsidRPr="009B07F8">
        <w:rPr>
          <w:rFonts w:ascii="Courier New" w:hAnsi="Courier New"/>
        </w:rPr>
        <w:t>(1)  Right to advertise.  The state and the tribe recognize the tribe's constitutional right to engage in advertising of lawful gaming activities and nothing in this compact shall be deemed to abrogate or diminish that right.</w:t>
      </w:r>
    </w:p>
    <w:p w14:paraId="6C2AE03B" w14:textId="77777777" w:rsidR="00714FA1" w:rsidRPr="009B07F8" w:rsidRDefault="00714FA1" w:rsidP="00714FA1">
      <w:pPr>
        <w:pStyle w:val="P06-00"/>
        <w:rPr>
          <w:rFonts w:ascii="Courier New" w:hAnsi="Courier New"/>
        </w:rPr>
      </w:pPr>
      <w:r w:rsidRPr="009B07F8">
        <w:rPr>
          <w:rFonts w:ascii="Courier New" w:hAnsi="Courier New"/>
        </w:rPr>
        <w:t>(2)  Prohibition on advertising directed to minors.  The gaming facility operator shall not advertise or market gaming activities in a manner that specifically appeals to minors.</w:t>
      </w:r>
    </w:p>
    <w:p w14:paraId="43E917A4" w14:textId="77777777" w:rsidR="00714FA1" w:rsidRPr="009B07F8" w:rsidRDefault="00714FA1" w:rsidP="00714FA1">
      <w:pPr>
        <w:pStyle w:val="P06-00"/>
        <w:rPr>
          <w:rFonts w:ascii="Courier New" w:hAnsi="Courier New"/>
        </w:rPr>
      </w:pPr>
      <w:r w:rsidRPr="009B07F8">
        <w:rPr>
          <w:rFonts w:ascii="Courier New" w:hAnsi="Courier New"/>
        </w:rPr>
        <w:t>(3)  Advertising guidelines.  Within thirty days after the effective date, the gaming facility operator shall adopt guidelines for the advertising and marketing of gaming activities that are no less stringent than those contained in the American gaming association's general advertising guidelines.</w:t>
      </w:r>
    </w:p>
    <w:p w14:paraId="603CD11B" w14:textId="77777777" w:rsidR="00714FA1" w:rsidRPr="009B07F8" w:rsidRDefault="00714FA1" w:rsidP="00714FA1">
      <w:pPr>
        <w:pStyle w:val="P06-00"/>
        <w:rPr>
          <w:rFonts w:ascii="Courier New" w:hAnsi="Courier New"/>
        </w:rPr>
      </w:pPr>
      <w:r w:rsidRPr="009B07F8">
        <w:rPr>
          <w:rFonts w:ascii="Courier New" w:hAnsi="Courier New"/>
        </w:rPr>
        <w:t>(4)  Content of advertising.  In recognition of the tribe's constitutional right to advertise gaming activities, the specific content of advertising and marketing materials shall not be subject to the provisions of section 15 of this compact.</w:t>
      </w:r>
    </w:p>
    <w:p w14:paraId="182EF38B" w14:textId="77777777" w:rsidR="00714FA1" w:rsidRPr="009B07F8" w:rsidRDefault="00714FA1" w:rsidP="00714FA1">
      <w:pPr>
        <w:pStyle w:val="P06-00"/>
        <w:rPr>
          <w:rFonts w:ascii="Courier New" w:hAnsi="Courier New"/>
        </w:rPr>
      </w:pPr>
      <w:r w:rsidRPr="009B07F8">
        <w:rPr>
          <w:rFonts w:ascii="Courier New" w:hAnsi="Courier New"/>
        </w:rPr>
        <w:t>(y)  Internet gaming.  The tribe shall not be permitted to conduct gaming on the internet unless persons other than Indian tribes within the state or the state are authorized by state law to conduct gaming on the internet.</w:t>
      </w:r>
    </w:p>
    <w:p w14:paraId="5C41E333" w14:textId="77777777" w:rsidR="00714FA1" w:rsidRPr="009B07F8" w:rsidRDefault="00714FA1" w:rsidP="00714FA1">
      <w:pPr>
        <w:pStyle w:val="P06-00"/>
        <w:rPr>
          <w:rFonts w:ascii="Courier New" w:hAnsi="Courier New"/>
        </w:rPr>
      </w:pPr>
      <w:r w:rsidRPr="009B07F8">
        <w:rPr>
          <w:rFonts w:ascii="Courier New" w:hAnsi="Courier New"/>
        </w:rPr>
        <w:t xml:space="preserve">(z)  Lottery products.  The tribe will not offer paper lottery products in competition with the </w:t>
      </w:r>
      <w:smartTag w:uri="urn:schemas-microsoft-com:office:smarttags" w:element="place">
        <w:smartTag w:uri="urn:schemas-microsoft-com:office:smarttags" w:element="State">
          <w:r w:rsidRPr="009B07F8">
            <w:rPr>
              <w:rFonts w:ascii="Courier New" w:hAnsi="Courier New"/>
            </w:rPr>
            <w:t>Arizona</w:t>
          </w:r>
        </w:smartTag>
      </w:smartTag>
      <w:r w:rsidRPr="009B07F8">
        <w:rPr>
          <w:rFonts w:ascii="Courier New" w:hAnsi="Courier New"/>
        </w:rPr>
        <w:t xml:space="preserve"> lottery's pick or powerball games.</w:t>
      </w:r>
    </w:p>
    <w:p w14:paraId="66B61535" w14:textId="77777777" w:rsidR="00714FA1" w:rsidRPr="009B07F8" w:rsidRDefault="00714FA1" w:rsidP="00714FA1">
      <w:pPr>
        <w:pStyle w:val="P06-00"/>
        <w:rPr>
          <w:rFonts w:ascii="Courier New" w:hAnsi="Courier New"/>
        </w:rPr>
      </w:pPr>
      <w:r w:rsidRPr="009B07F8">
        <w:rPr>
          <w:rFonts w:ascii="Courier New" w:hAnsi="Courier New"/>
        </w:rPr>
        <w:t>(aa)  Annual statement.  The tribe shall submit to the state gaming agency either an annual statement of compliance with the act regarding the use of net gaming revenues or a copy of its current gaming ordinance requiring that net gaming revenues be used according to the act."</w:t>
      </w:r>
    </w:p>
    <w:p w14:paraId="725891DB" w14:textId="77777777" w:rsidR="00714FA1" w:rsidRPr="009B07F8" w:rsidRDefault="00714FA1" w:rsidP="00714FA1">
      <w:pPr>
        <w:pStyle w:val="P06-00"/>
        <w:rPr>
          <w:rFonts w:ascii="Courier New" w:hAnsi="Courier New"/>
        </w:rPr>
      </w:pPr>
      <w:r w:rsidRPr="009B07F8">
        <w:rPr>
          <w:rFonts w:ascii="Courier New" w:hAnsi="Courier New"/>
        </w:rPr>
        <w:t>(iv)  The following provisions shall replace the corresponding provisions in section 4 of the pre</w:t>
      </w:r>
      <w:r w:rsidRPr="009B07F8">
        <w:rPr>
          <w:rFonts w:ascii="Courier New" w:hAnsi="Courier New"/>
        </w:rPr>
        <w:noBreakHyphen/>
        <w:t>existing compact:</w:t>
      </w:r>
    </w:p>
    <w:p w14:paraId="4AE06536" w14:textId="77777777" w:rsidR="00714FA1" w:rsidRPr="009B07F8" w:rsidRDefault="00714FA1" w:rsidP="00714FA1">
      <w:pPr>
        <w:pStyle w:val="P06-00"/>
        <w:rPr>
          <w:rFonts w:ascii="Courier New" w:hAnsi="Courier New"/>
        </w:rPr>
      </w:pPr>
      <w:r w:rsidRPr="009B07F8">
        <w:rPr>
          <w:rFonts w:ascii="Courier New" w:hAnsi="Courier New"/>
        </w:rPr>
        <w:t>"(b)  Gaming employees.  Every gaming employee shall be licensed by the tribal gaming office and every employee of the tribal gaming office shall be licensed by the tribe.  Any gaming employee or tribal gaming office employee that is not an enrolled tribal member shall also be certified by the state gaming agency prior to commencement of employment, and annually thereafter, subject to the temporary certification provided in section 5(n).  Enrolled tribal members are not required to be certified by the state as a condition of employment.  Gaming employees that hold the following positions are also not required to be certified by the state, so long as they do not have unescorted access to secure areas such as gaming device storage and repair areas, count rooms, vaults, cages, change booths, change banks/cabinets, security offices and surveillance rooms, revenue accounting offices, and rooms containing information systems that monitor or control gaming activities (or, as may be agreed to by the state gaming agency and the tribal gaming office in a separate agreement delineating the secure areas in the tribe's gaming facilities):</w:t>
      </w:r>
    </w:p>
    <w:p w14:paraId="1D979CC4" w14:textId="77777777" w:rsidR="00714FA1" w:rsidRPr="009B07F8" w:rsidRDefault="00714FA1" w:rsidP="00714FA1">
      <w:pPr>
        <w:pStyle w:val="P06-00"/>
        <w:rPr>
          <w:rFonts w:ascii="Courier New" w:hAnsi="Courier New"/>
        </w:rPr>
      </w:pPr>
      <w:r w:rsidRPr="009B07F8">
        <w:rPr>
          <w:rFonts w:ascii="Courier New" w:hAnsi="Courier New"/>
        </w:rPr>
        <w:t>(1)  Food and beverage service personnel such as chefs, cooks, waiters, waitresses, bus persons, dishwashers, food and beverage cashiers, and hosts;</w:t>
      </w:r>
    </w:p>
    <w:p w14:paraId="5C65BE01" w14:textId="77777777" w:rsidR="00714FA1" w:rsidRPr="009B07F8" w:rsidRDefault="00714FA1" w:rsidP="00714FA1">
      <w:pPr>
        <w:pStyle w:val="P06-00"/>
        <w:rPr>
          <w:rFonts w:ascii="Courier New" w:hAnsi="Courier New"/>
        </w:rPr>
      </w:pPr>
      <w:r w:rsidRPr="009B07F8">
        <w:rPr>
          <w:rFonts w:ascii="Courier New" w:hAnsi="Courier New"/>
        </w:rPr>
        <w:t>(2)  Gift shop managers, assistant managers, cashiers, and clerks;</w:t>
      </w:r>
    </w:p>
    <w:p w14:paraId="46370C0C" w14:textId="77777777" w:rsidR="00714FA1" w:rsidRPr="009B07F8" w:rsidRDefault="00714FA1" w:rsidP="00714FA1">
      <w:pPr>
        <w:pStyle w:val="P06-00"/>
        <w:rPr>
          <w:rFonts w:ascii="Courier New" w:hAnsi="Courier New"/>
        </w:rPr>
      </w:pPr>
      <w:r w:rsidRPr="009B07F8">
        <w:rPr>
          <w:rFonts w:ascii="Courier New" w:hAnsi="Courier New"/>
        </w:rPr>
        <w:t>(3)  Greeters;</w:t>
      </w:r>
    </w:p>
    <w:p w14:paraId="48D6007A" w14:textId="77777777" w:rsidR="00714FA1" w:rsidRPr="009B07F8" w:rsidRDefault="00714FA1" w:rsidP="00714FA1">
      <w:pPr>
        <w:pStyle w:val="P06-00"/>
        <w:rPr>
          <w:rFonts w:ascii="Courier New" w:hAnsi="Courier New"/>
        </w:rPr>
      </w:pPr>
      <w:r w:rsidRPr="009B07F8">
        <w:rPr>
          <w:rFonts w:ascii="Courier New" w:hAnsi="Courier New"/>
        </w:rPr>
        <w:t>(4)  Landscapers, gardeners, and groundskeepers;</w:t>
      </w:r>
    </w:p>
    <w:p w14:paraId="54DD132C" w14:textId="77777777" w:rsidR="00714FA1" w:rsidRPr="009B07F8" w:rsidRDefault="00714FA1" w:rsidP="00714FA1">
      <w:pPr>
        <w:pStyle w:val="P06-00"/>
        <w:rPr>
          <w:rFonts w:ascii="Courier New" w:hAnsi="Courier New"/>
        </w:rPr>
      </w:pPr>
      <w:r w:rsidRPr="009B07F8">
        <w:rPr>
          <w:rFonts w:ascii="Courier New" w:hAnsi="Courier New"/>
        </w:rPr>
        <w:t>(5)  Maintenance, cleaning, and janitorial personnel;</w:t>
      </w:r>
    </w:p>
    <w:p w14:paraId="40356A6F" w14:textId="77777777" w:rsidR="00714FA1" w:rsidRPr="009B07F8" w:rsidRDefault="00714FA1" w:rsidP="00714FA1">
      <w:pPr>
        <w:pStyle w:val="P06-00"/>
        <w:rPr>
          <w:rFonts w:ascii="Courier New" w:hAnsi="Courier New"/>
        </w:rPr>
      </w:pPr>
      <w:r w:rsidRPr="009B07F8">
        <w:rPr>
          <w:rFonts w:ascii="Courier New" w:hAnsi="Courier New"/>
        </w:rPr>
        <w:t>(6)  Stewards and valets;</w:t>
      </w:r>
    </w:p>
    <w:p w14:paraId="5C40E9EE" w14:textId="77777777" w:rsidR="00714FA1" w:rsidRPr="009B07F8" w:rsidRDefault="00714FA1" w:rsidP="00714FA1">
      <w:pPr>
        <w:pStyle w:val="P06-00"/>
        <w:rPr>
          <w:rFonts w:ascii="Courier New" w:hAnsi="Courier New"/>
        </w:rPr>
      </w:pPr>
      <w:r w:rsidRPr="009B07F8">
        <w:rPr>
          <w:rFonts w:ascii="Courier New" w:hAnsi="Courier New"/>
        </w:rPr>
        <w:t>(7)  Wardrobe personnel;</w:t>
      </w:r>
    </w:p>
    <w:p w14:paraId="415B45D9" w14:textId="77777777" w:rsidR="00714FA1" w:rsidRPr="009B07F8" w:rsidRDefault="00714FA1" w:rsidP="00714FA1">
      <w:pPr>
        <w:pStyle w:val="P06-00"/>
        <w:rPr>
          <w:rFonts w:ascii="Courier New" w:hAnsi="Courier New"/>
        </w:rPr>
      </w:pPr>
      <w:r w:rsidRPr="009B07F8">
        <w:rPr>
          <w:rFonts w:ascii="Courier New" w:hAnsi="Courier New"/>
        </w:rPr>
        <w:t>(8)  Warehouse personnel; and</w:t>
      </w:r>
    </w:p>
    <w:p w14:paraId="65936F5F" w14:textId="77777777" w:rsidR="00714FA1" w:rsidRPr="009B07F8" w:rsidRDefault="00714FA1" w:rsidP="00714FA1">
      <w:pPr>
        <w:pStyle w:val="P06-00"/>
        <w:rPr>
          <w:rFonts w:ascii="Courier New" w:hAnsi="Courier New"/>
        </w:rPr>
      </w:pPr>
      <w:r w:rsidRPr="009B07F8">
        <w:rPr>
          <w:rFonts w:ascii="Courier New" w:hAnsi="Courier New"/>
        </w:rPr>
        <w:t>(9)  Hotel personnel.</w:t>
      </w:r>
    </w:p>
    <w:p w14:paraId="64246BAC" w14:textId="77777777" w:rsidR="00714FA1" w:rsidRPr="009B07F8" w:rsidRDefault="00714FA1" w:rsidP="00714FA1">
      <w:pPr>
        <w:pStyle w:val="P06-00"/>
        <w:rPr>
          <w:rFonts w:ascii="Courier New" w:hAnsi="Courier New"/>
        </w:rPr>
      </w:pPr>
      <w:r w:rsidRPr="009B07F8">
        <w:rPr>
          <w:rFonts w:ascii="Courier New" w:hAnsi="Courier New"/>
        </w:rPr>
        <w:t xml:space="preserve">(d)  Manufacturers and suppliers of gaming devices and gaming services. Each manufacturer and distributor of gaming devices, and each person providing gaming services, within or without the gaming facility, shall be licensed by the tribal gaming office and shall be certified by the state gaming agency prior to the sale or lease of any gaming devices or gaming services.  The tribe shall provide to the state gaming agency a list of the names and addresses of all vendors providing gaming services on a periodic basis at the time of the meetings required pursuant to section 6(h) of this compact.  Utilities which are the sole available source of any particular service to a gaming facility are not required to be certified.  A vendor licensed and regulated by another governmental agency may submit a supplement to the application on file with the other agency.  The state gaming agency may waive the requirement that a vendor be certified if it determines that certifying the vendor is not necessary to protect the public interest." </w:t>
      </w:r>
    </w:p>
    <w:p w14:paraId="64438F5B" w14:textId="77777777" w:rsidR="00714FA1" w:rsidRPr="009B07F8" w:rsidRDefault="00714FA1" w:rsidP="00714FA1">
      <w:pPr>
        <w:pStyle w:val="P06-00"/>
        <w:rPr>
          <w:rFonts w:ascii="Courier New" w:hAnsi="Courier New"/>
        </w:rPr>
      </w:pPr>
      <w:r w:rsidRPr="009B07F8">
        <w:rPr>
          <w:rFonts w:ascii="Courier New" w:hAnsi="Courier New"/>
        </w:rPr>
        <w:t>(v)  The following provision shall replace the corresponding provisions in section 5 of the pre</w:t>
      </w:r>
      <w:r w:rsidRPr="009B07F8">
        <w:rPr>
          <w:rFonts w:ascii="Courier New" w:hAnsi="Courier New"/>
        </w:rPr>
        <w:noBreakHyphen/>
        <w:t>existing compact:</w:t>
      </w:r>
    </w:p>
    <w:p w14:paraId="0EDF8927" w14:textId="77777777" w:rsidR="00714FA1" w:rsidRPr="009B07F8" w:rsidRDefault="00714FA1" w:rsidP="00714FA1">
      <w:pPr>
        <w:pStyle w:val="P06-00"/>
        <w:rPr>
          <w:rFonts w:ascii="Courier New" w:hAnsi="Courier New"/>
        </w:rPr>
      </w:pPr>
      <w:r w:rsidRPr="009B07F8">
        <w:rPr>
          <w:rFonts w:ascii="Courier New" w:hAnsi="Courier New"/>
        </w:rPr>
        <w:t>"(p)  State administrative process; certifications.  Any applicant for state certification agrees by making such application to be subject to state jurisdiction to the extent necessary to determine the applicant's qualification to hold such certification, including all necessary administrative procedures, hearings and appeals pursuant to the administrative procedures act, title 41, chapter 6, Arizona Revised Statutes and the administrative rules of the state gaming agency.</w:t>
      </w:r>
    </w:p>
    <w:p w14:paraId="309D50A5" w14:textId="77777777" w:rsidR="00714FA1" w:rsidRPr="009B07F8" w:rsidRDefault="00714FA1" w:rsidP="00714FA1">
      <w:pPr>
        <w:pStyle w:val="P06-00"/>
        <w:rPr>
          <w:rFonts w:ascii="Courier New" w:hAnsi="Courier New"/>
        </w:rPr>
      </w:pPr>
      <w:r w:rsidRPr="009B07F8">
        <w:rPr>
          <w:rFonts w:ascii="Courier New" w:hAnsi="Courier New"/>
        </w:rPr>
        <w:t>(q)  Administrative process; licenses.</w:t>
      </w:r>
    </w:p>
    <w:p w14:paraId="1E2B9B9E" w14:textId="77777777" w:rsidR="00714FA1" w:rsidRPr="009B07F8" w:rsidRDefault="00714FA1" w:rsidP="00714FA1">
      <w:pPr>
        <w:pStyle w:val="P06-00"/>
        <w:rPr>
          <w:rFonts w:ascii="Courier New" w:hAnsi="Courier New"/>
        </w:rPr>
      </w:pPr>
      <w:r w:rsidRPr="009B07F8">
        <w:rPr>
          <w:rFonts w:ascii="Courier New" w:hAnsi="Courier New"/>
        </w:rPr>
        <w:t>(1)  Any person applying for licensure by the tribal gaming office acknowledges that by making such application, the state gaming agency, as set forth herein, may be heard concerning the applicant's qualifications to hold such license.  If the state recommends revocation, suspension, or denial of a license, and the tribal gaming office revokes, suspends, or denies the license based on the state gaming agency's recommendation, the person may appeal that action to the tribe, to the extent any such right exists.</w:t>
      </w:r>
    </w:p>
    <w:p w14:paraId="09FDAF6E" w14:textId="77777777" w:rsidR="00714FA1" w:rsidRPr="009B07F8" w:rsidRDefault="00714FA1" w:rsidP="00714FA1">
      <w:pPr>
        <w:pStyle w:val="P06-00"/>
        <w:rPr>
          <w:rFonts w:ascii="Courier New" w:hAnsi="Courier New"/>
        </w:rPr>
      </w:pPr>
      <w:r w:rsidRPr="009B07F8">
        <w:rPr>
          <w:rFonts w:ascii="Courier New" w:hAnsi="Courier New"/>
        </w:rPr>
        <w:t>(2)  If the tribal gaming office takes any action with respect to a license despite a state recommendation to the contrary, the tribal gaming office shall afford the state an opportunity for a hearing before an appropriate tribal forum to contest the tribal gaming office licensing decision.  The decision of the tribal forum shall be final, except as provided in section 5(q)(4).</w:t>
      </w:r>
    </w:p>
    <w:p w14:paraId="643FB6D2" w14:textId="77777777" w:rsidR="00714FA1" w:rsidRPr="009B07F8" w:rsidRDefault="00714FA1" w:rsidP="00714FA1">
      <w:pPr>
        <w:pStyle w:val="P06-00"/>
        <w:rPr>
          <w:rFonts w:ascii="Courier New" w:hAnsi="Courier New"/>
        </w:rPr>
      </w:pPr>
      <w:r w:rsidRPr="009B07F8">
        <w:rPr>
          <w:rFonts w:ascii="Courier New" w:hAnsi="Courier New"/>
        </w:rPr>
        <w:t>(3)  The tribal gaming office shall afford the state gaming agency the opportunity to be heard in an appropriate tribal forum on its recommendation to suspend or revoke the license of any person in the same manner as if the state gaming agency had recommended denial of the license in the first instance.</w:t>
      </w:r>
    </w:p>
    <w:p w14:paraId="7B558867" w14:textId="77777777" w:rsidR="00714FA1" w:rsidRPr="009B07F8" w:rsidRDefault="00714FA1" w:rsidP="00714FA1">
      <w:pPr>
        <w:pStyle w:val="P06-00"/>
        <w:rPr>
          <w:rFonts w:ascii="Courier New" w:hAnsi="Courier New"/>
        </w:rPr>
      </w:pPr>
      <w:r w:rsidRPr="009B07F8">
        <w:rPr>
          <w:rFonts w:ascii="Courier New" w:hAnsi="Courier New"/>
        </w:rPr>
        <w:t>(4)  Independent tribunal review of tribal forum.</w:t>
      </w:r>
    </w:p>
    <w:p w14:paraId="1B5EC9C3" w14:textId="77777777" w:rsidR="00714FA1" w:rsidRPr="009B07F8" w:rsidRDefault="00714FA1" w:rsidP="00714FA1">
      <w:pPr>
        <w:pStyle w:val="P06-00"/>
        <w:rPr>
          <w:rFonts w:ascii="Courier New" w:hAnsi="Courier New"/>
        </w:rPr>
      </w:pPr>
      <w:r w:rsidRPr="009B07F8">
        <w:rPr>
          <w:rFonts w:ascii="Courier New" w:hAnsi="Courier New"/>
        </w:rPr>
        <w:t>(a)  Tribunal appointment and process.  If the tribal forum upholds a decision not to follow a gaming employee license recommendation, the state gaming agency may appeal to an independent three member tribunal by providing written notice to the tribal gaming office within ten (10) days after receiving the tribal forum's decision.  Within twenty (20) days thereafter, the CPR or a similar dispute resolution service acceptable to the parties (the "dispute resolution service"), shall select the tribunal members, except that upon agreement by the parties, in lieu of selection by the dispute resolution service, each party may select a tribunal member, and the two members shall select a third member.  If, within five (5) days after their appointment, the tribunal members appointed by the parties have not agreed upon a third tribunal member, the dispute resolution service shall select the third member.  All tribunal members, whether appointed by the dispute resolution service or the parties, shall be (a) impartial, (b) licensed by and in good standing with a state bar association, and (c) independent from the state, the state gaming agency, the tribe, and the tribal gaming office. The tribunal shall hold a hearing and issue its decision within ninety (90) days after the state gaming agency delivers its written notice of appeal to the tribal gaming office.</w:t>
      </w:r>
    </w:p>
    <w:p w14:paraId="1E6EF883" w14:textId="77777777" w:rsidR="00714FA1" w:rsidRPr="009B07F8" w:rsidRDefault="00714FA1" w:rsidP="00714FA1">
      <w:pPr>
        <w:pStyle w:val="P06-00"/>
        <w:rPr>
          <w:rFonts w:ascii="Courier New" w:hAnsi="Courier New"/>
        </w:rPr>
      </w:pPr>
      <w:r w:rsidRPr="009B07F8">
        <w:rPr>
          <w:rFonts w:ascii="Courier New" w:hAnsi="Courier New"/>
        </w:rPr>
        <w:t>(b)  Tribunal authority. The tribunal's sole authority shall be to review the decision of the tribal forum and determine whether the decision is supported by substantial evidence based on the record as a whole.  The tribunal's hearing shall be conducted in a fair and impartial manner.  The hearing shall be held on the administrative record presented to the tribal forum.  The tribunal's decision shall be final and not subject to further appeal or to section 15 dispute resolution procedures.  If the tribunal determines the employee should not be licensed, the tribal gaming office shall promptly revoke the disputed license.  The cost of the tribunal and the hearing shall be borne equally between the state and the tribe."</w:t>
      </w:r>
    </w:p>
    <w:p w14:paraId="224075AF" w14:textId="77777777" w:rsidR="00714FA1" w:rsidRPr="009B07F8" w:rsidRDefault="00714FA1" w:rsidP="00714FA1">
      <w:pPr>
        <w:pStyle w:val="P06-00"/>
        <w:rPr>
          <w:rFonts w:ascii="Courier New" w:hAnsi="Courier New"/>
        </w:rPr>
      </w:pPr>
      <w:r w:rsidRPr="009B07F8">
        <w:rPr>
          <w:rFonts w:ascii="Courier New" w:hAnsi="Courier New"/>
        </w:rPr>
        <w:t>(vi)  The following provision shall be added to section 7 of the pre</w:t>
      </w:r>
      <w:r w:rsidRPr="009B07F8">
        <w:rPr>
          <w:rFonts w:ascii="Courier New" w:hAnsi="Courier New"/>
        </w:rPr>
        <w:noBreakHyphen/>
        <w:t>existing compact:</w:t>
      </w:r>
    </w:p>
    <w:p w14:paraId="1DEF87FA" w14:textId="77777777" w:rsidR="00714FA1" w:rsidRPr="009B07F8" w:rsidRDefault="00714FA1" w:rsidP="00714FA1">
      <w:pPr>
        <w:pStyle w:val="P06-00"/>
        <w:rPr>
          <w:rFonts w:ascii="Courier New" w:hAnsi="Courier New"/>
        </w:rPr>
      </w:pPr>
      <w:r w:rsidRPr="009B07F8">
        <w:rPr>
          <w:rFonts w:ascii="Courier New" w:hAnsi="Courier New"/>
        </w:rPr>
        <w:t>"(g)  Compact compliance review.  The state gaming agency is authorized to conduct an annual, comprehensive compact compliance review of the gaming operation, gaming facilities, and the gaming activities of the gaming facility operator to monitor compliance with this compact, any amendments or appendices to this compact, and other agreements relating to this compact."</w:t>
      </w:r>
    </w:p>
    <w:p w14:paraId="09404DA7" w14:textId="77777777" w:rsidR="00714FA1" w:rsidRPr="009B07F8" w:rsidRDefault="00714FA1" w:rsidP="00714FA1">
      <w:pPr>
        <w:pStyle w:val="P06-00"/>
        <w:rPr>
          <w:rFonts w:ascii="Courier New" w:hAnsi="Courier New"/>
        </w:rPr>
      </w:pPr>
      <w:r w:rsidRPr="009B07F8">
        <w:rPr>
          <w:rFonts w:ascii="Courier New" w:hAnsi="Courier New"/>
        </w:rPr>
        <w:t>(vii)  Section 12 of the pre</w:t>
      </w:r>
      <w:r w:rsidRPr="009B07F8">
        <w:rPr>
          <w:rFonts w:ascii="Courier New" w:hAnsi="Courier New"/>
        </w:rPr>
        <w:noBreakHyphen/>
        <w:t xml:space="preserve">existing compact shall be replaced with the following: </w:t>
      </w:r>
    </w:p>
    <w:p w14:paraId="02EFAC41" w14:textId="77777777" w:rsidR="00714FA1" w:rsidRPr="009B07F8" w:rsidRDefault="00714FA1" w:rsidP="00714FA1">
      <w:pPr>
        <w:pStyle w:val="P06-00"/>
        <w:rPr>
          <w:rFonts w:ascii="Courier New" w:hAnsi="Courier New"/>
        </w:rPr>
      </w:pPr>
      <w:r w:rsidRPr="009B07F8">
        <w:rPr>
          <w:rFonts w:ascii="Courier New" w:hAnsi="Courier New"/>
        </w:rPr>
        <w:t>Section 12.  Payment of regulatory costs; tribal contributions</w:t>
      </w:r>
    </w:p>
    <w:p w14:paraId="3FAFF003" w14:textId="77777777" w:rsidR="00714FA1" w:rsidRPr="009B07F8" w:rsidRDefault="00714FA1" w:rsidP="00714FA1">
      <w:pPr>
        <w:pStyle w:val="P06-00"/>
        <w:rPr>
          <w:rFonts w:ascii="Courier New" w:hAnsi="Courier New"/>
        </w:rPr>
      </w:pPr>
      <w:r w:rsidRPr="009B07F8">
        <w:rPr>
          <w:rFonts w:ascii="Courier New" w:hAnsi="Courier New"/>
        </w:rPr>
        <w:t>(a)  Payment of regulatory costs.  The tribe agrees to pay the state the necessary costs incurred by the state as a result of the state's performance of its rights or duties under the terms of this compact.  The tribe's contributions under this section 12 shall satisfy the agreement to pay those costs.</w:t>
      </w:r>
    </w:p>
    <w:p w14:paraId="5B9777FC" w14:textId="77777777" w:rsidR="00714FA1" w:rsidRPr="009B07F8" w:rsidRDefault="00714FA1" w:rsidP="00714FA1">
      <w:pPr>
        <w:pStyle w:val="P06-00"/>
        <w:rPr>
          <w:rFonts w:ascii="Courier New" w:hAnsi="Courier New"/>
        </w:rPr>
      </w:pPr>
      <w:r w:rsidRPr="009B07F8">
        <w:rPr>
          <w:rFonts w:ascii="Courier New" w:hAnsi="Courier New"/>
        </w:rPr>
        <w:t>(b)  Tribal contributions.  In consideration for the substantial exclusivity covenants by the state in section 3(h), the tribe shall contribute for the benefit of the public a percentage of the tribe's class III net win for each fiscal year of the gaming facility operator as follows:</w:t>
      </w:r>
    </w:p>
    <w:p w14:paraId="5CE2E7AB" w14:textId="77777777" w:rsidR="00714FA1" w:rsidRPr="009B07F8" w:rsidRDefault="00714FA1" w:rsidP="00714FA1">
      <w:pPr>
        <w:pStyle w:val="P06-00"/>
        <w:rPr>
          <w:rFonts w:ascii="Courier New" w:hAnsi="Courier New"/>
        </w:rPr>
      </w:pPr>
      <w:r w:rsidRPr="009B07F8">
        <w:rPr>
          <w:rFonts w:ascii="Courier New" w:hAnsi="Courier New"/>
        </w:rPr>
        <w:t>(1)  One percent (1%) of the first twenty</w:t>
      </w:r>
      <w:r w:rsidRPr="009B07F8">
        <w:rPr>
          <w:rFonts w:ascii="Courier New" w:hAnsi="Courier New"/>
        </w:rPr>
        <w:noBreakHyphen/>
        <w:t>five million dollars ($25,000,000.00);</w:t>
      </w:r>
    </w:p>
    <w:p w14:paraId="07DE8542" w14:textId="77777777" w:rsidR="00714FA1" w:rsidRPr="009B07F8" w:rsidRDefault="00714FA1" w:rsidP="00714FA1">
      <w:pPr>
        <w:pStyle w:val="P06-00"/>
        <w:rPr>
          <w:rFonts w:ascii="Courier New" w:hAnsi="Courier New"/>
        </w:rPr>
      </w:pPr>
      <w:r w:rsidRPr="009B07F8">
        <w:rPr>
          <w:rFonts w:ascii="Courier New" w:hAnsi="Courier New"/>
        </w:rPr>
        <w:t xml:space="preserve">(2)  Three percent (3%) of the next fifty million dollars ($50,000,000.00); </w:t>
      </w:r>
    </w:p>
    <w:p w14:paraId="7EAAEB4C" w14:textId="77777777" w:rsidR="00714FA1" w:rsidRPr="009B07F8" w:rsidRDefault="00714FA1" w:rsidP="00714FA1">
      <w:pPr>
        <w:pStyle w:val="P06-00"/>
        <w:rPr>
          <w:rFonts w:ascii="Courier New" w:hAnsi="Courier New"/>
        </w:rPr>
      </w:pPr>
      <w:r w:rsidRPr="009B07F8">
        <w:rPr>
          <w:rFonts w:ascii="Courier New" w:hAnsi="Courier New"/>
        </w:rPr>
        <w:t>(3)  Six percent (6%) of the next twenty</w:t>
      </w:r>
      <w:r w:rsidRPr="009B07F8">
        <w:rPr>
          <w:rFonts w:ascii="Courier New" w:hAnsi="Courier New"/>
        </w:rPr>
        <w:noBreakHyphen/>
        <w:t>five million dollars ($25,000,000.00); and</w:t>
      </w:r>
    </w:p>
    <w:p w14:paraId="7E11B6E5" w14:textId="77777777" w:rsidR="00714FA1" w:rsidRPr="009B07F8" w:rsidRDefault="00714FA1" w:rsidP="00714FA1">
      <w:pPr>
        <w:pStyle w:val="P06-00"/>
        <w:rPr>
          <w:rFonts w:ascii="Courier New" w:hAnsi="Courier New"/>
        </w:rPr>
      </w:pPr>
      <w:r w:rsidRPr="009B07F8">
        <w:rPr>
          <w:rFonts w:ascii="Courier New" w:hAnsi="Courier New"/>
        </w:rPr>
        <w:t>(4)  Eight percent (8%) of class III net win in excess of one hundred million dollars ($100,000,000.00).</w:t>
      </w:r>
    </w:p>
    <w:p w14:paraId="08A26BCD" w14:textId="77777777" w:rsidR="00714FA1" w:rsidRPr="009B07F8" w:rsidRDefault="00714FA1" w:rsidP="00714FA1">
      <w:pPr>
        <w:pStyle w:val="P06-00"/>
        <w:rPr>
          <w:rFonts w:ascii="Courier New" w:hAnsi="Courier New"/>
        </w:rPr>
      </w:pPr>
      <w:r w:rsidRPr="009B07F8">
        <w:rPr>
          <w:rFonts w:ascii="Courier New" w:hAnsi="Courier New"/>
        </w:rPr>
        <w:t>(c)  </w:t>
      </w:r>
      <w:smartTag w:uri="urn:schemas-microsoft-com:office:smarttags" w:element="place">
        <w:smartTag w:uri="urn:schemas-microsoft-com:office:smarttags" w:element="State">
          <w:r w:rsidRPr="009B07F8">
            <w:rPr>
              <w:rFonts w:ascii="Courier New" w:hAnsi="Courier New"/>
            </w:rPr>
            <w:t>Arizona</w:t>
          </w:r>
        </w:smartTag>
      </w:smartTag>
      <w:r w:rsidRPr="009B07F8">
        <w:rPr>
          <w:rFonts w:ascii="Courier New" w:hAnsi="Courier New"/>
        </w:rPr>
        <w:t xml:space="preserve"> benefits fund.  The tribe shall make eighty</w:t>
      </w:r>
      <w:r w:rsidRPr="009B07F8">
        <w:rPr>
          <w:rFonts w:ascii="Courier New" w:hAnsi="Courier New"/>
        </w:rPr>
        <w:noBreakHyphen/>
        <w:t xml:space="preserve">eight percent (88%) of its total annual contribution under section 12(b) to the </w:t>
      </w:r>
      <w:smartTag w:uri="urn:schemas-microsoft-com:office:smarttags" w:element="place">
        <w:smartTag w:uri="urn:schemas-microsoft-com:office:smarttags" w:element="State">
          <w:r w:rsidRPr="009B07F8">
            <w:rPr>
              <w:rFonts w:ascii="Courier New" w:hAnsi="Courier New"/>
            </w:rPr>
            <w:t>Arizona</w:t>
          </w:r>
        </w:smartTag>
      </w:smartTag>
      <w:r w:rsidRPr="009B07F8">
        <w:rPr>
          <w:rFonts w:ascii="Courier New" w:hAnsi="Courier New"/>
        </w:rPr>
        <w:t xml:space="preserve"> benefits fund established by A.R.S. 5</w:t>
      </w:r>
      <w:r w:rsidRPr="009B07F8">
        <w:rPr>
          <w:rFonts w:ascii="Courier New" w:hAnsi="Courier New"/>
        </w:rPr>
        <w:noBreakHyphen/>
        <w:t xml:space="preserve">601.02(H).  The state agrees that the </w:t>
      </w:r>
      <w:smartTag w:uri="urn:schemas-microsoft-com:office:smarttags" w:element="place">
        <w:smartTag w:uri="urn:schemas-microsoft-com:office:smarttags" w:element="State">
          <w:r w:rsidRPr="009B07F8">
            <w:rPr>
              <w:rFonts w:ascii="Courier New" w:hAnsi="Courier New"/>
            </w:rPr>
            <w:t>Arizona</w:t>
          </w:r>
        </w:smartTag>
      </w:smartTag>
      <w:r w:rsidRPr="009B07F8">
        <w:rPr>
          <w:rFonts w:ascii="Courier New" w:hAnsi="Courier New"/>
        </w:rPr>
        <w:t xml:space="preserve"> benefits fund shall be used for the purpose of administering the contributions made by the tribe to the state in accordance with the provisions of section 12(b).  All contributions to the state from the tribe pursuant to this section 12(c), and all contributions to the state from other Indian tribes that have entered into tribal</w:t>
      </w:r>
      <w:r w:rsidRPr="009B07F8">
        <w:rPr>
          <w:rFonts w:ascii="Courier New" w:hAnsi="Courier New"/>
        </w:rPr>
        <w:noBreakHyphen/>
        <w:t xml:space="preserve">state gaming compacts with the state that contain similar provisions, shall be deposited in the Arizona benefits fund administered by the state gaming agency.  The state agrees to invest all monies in the </w:t>
      </w:r>
      <w:smartTag w:uri="urn:schemas-microsoft-com:office:smarttags" w:element="State">
        <w:r w:rsidRPr="009B07F8">
          <w:rPr>
            <w:rFonts w:ascii="Courier New" w:hAnsi="Courier New"/>
          </w:rPr>
          <w:t>Arizona</w:t>
        </w:r>
      </w:smartTag>
      <w:r w:rsidRPr="009B07F8">
        <w:rPr>
          <w:rFonts w:ascii="Courier New" w:hAnsi="Courier New"/>
        </w:rPr>
        <w:t xml:space="preserve"> benefits fund in accordance with A.R.S. section 35</w:t>
      </w:r>
      <w:r w:rsidRPr="009B07F8">
        <w:rPr>
          <w:rFonts w:ascii="Courier New" w:hAnsi="Courier New"/>
        </w:rPr>
        <w:noBreakHyphen/>
        <w:t xml:space="preserve">313; monies earned from such investment may only be credited to the </w:t>
      </w:r>
      <w:smartTag w:uri="urn:schemas-microsoft-com:office:smarttags" w:element="place">
        <w:smartTag w:uri="urn:schemas-microsoft-com:office:smarttags" w:element="State">
          <w:r w:rsidRPr="009B07F8">
            <w:rPr>
              <w:rFonts w:ascii="Courier New" w:hAnsi="Courier New"/>
            </w:rPr>
            <w:t>Arizona</w:t>
          </w:r>
        </w:smartTag>
      </w:smartTag>
      <w:r w:rsidRPr="009B07F8">
        <w:rPr>
          <w:rFonts w:ascii="Courier New" w:hAnsi="Courier New"/>
        </w:rPr>
        <w:t xml:space="preserve"> benefits fund.  The state agrees that contributions paid to the state by the tribe under this section 12(c) shall only be distributed as provided in A.R.S. section 5</w:t>
      </w:r>
      <w:r w:rsidRPr="009B07F8">
        <w:rPr>
          <w:rFonts w:ascii="Courier New" w:hAnsi="Courier New"/>
        </w:rPr>
        <w:noBreakHyphen/>
        <w:t>601.02, as adopted by the people of the state at the November 5, 2002 election, and the state shall not impose any tax, fee, charge, or other assessment upon the tribe's gaming operations.</w:t>
      </w:r>
    </w:p>
    <w:p w14:paraId="5A0E4DA5" w14:textId="77777777" w:rsidR="00714FA1" w:rsidRPr="009B07F8" w:rsidRDefault="00714FA1" w:rsidP="00714FA1">
      <w:pPr>
        <w:pStyle w:val="P06-00"/>
        <w:rPr>
          <w:rFonts w:ascii="Courier New" w:hAnsi="Courier New"/>
        </w:rPr>
      </w:pPr>
      <w:r w:rsidRPr="009B07F8">
        <w:rPr>
          <w:rFonts w:ascii="Courier New" w:hAnsi="Courier New"/>
        </w:rPr>
        <w:t>(d)  Distributions by tribe to cities, towns and counties.  The tribe shall make twelve percent (12%) of its total annual contribution under section 12(b) in either or both of the following forms:</w:t>
      </w:r>
    </w:p>
    <w:p w14:paraId="71C5994A" w14:textId="77777777" w:rsidR="00714FA1" w:rsidRPr="009B07F8" w:rsidRDefault="00714FA1" w:rsidP="00714FA1">
      <w:pPr>
        <w:pStyle w:val="P06-00"/>
        <w:rPr>
          <w:rFonts w:ascii="Courier New" w:hAnsi="Courier New"/>
        </w:rPr>
      </w:pPr>
      <w:r w:rsidRPr="009B07F8">
        <w:rPr>
          <w:rFonts w:ascii="Courier New" w:hAnsi="Courier New"/>
        </w:rPr>
        <w:t xml:space="preserve">(1)  Distributions to cities, towns or counties for government services that benefit the general public, including public safety, mitigation of impacts of gaming, or promotion of commerce and economic development; </w:t>
      </w:r>
    </w:p>
    <w:p w14:paraId="4496B0BB" w14:textId="77777777" w:rsidR="00714FA1" w:rsidRPr="009B07F8" w:rsidRDefault="00714FA1" w:rsidP="00714FA1">
      <w:pPr>
        <w:pStyle w:val="P06-00"/>
        <w:rPr>
          <w:rFonts w:ascii="Courier New" w:hAnsi="Courier New"/>
        </w:rPr>
      </w:pPr>
      <w:r w:rsidRPr="009B07F8">
        <w:rPr>
          <w:rFonts w:ascii="Courier New" w:hAnsi="Courier New"/>
        </w:rPr>
        <w:t xml:space="preserve">(2)  Deposits to the </w:t>
      </w:r>
      <w:smartTag w:uri="urn:schemas-microsoft-com:office:smarttags" w:element="place">
        <w:smartTag w:uri="urn:schemas-microsoft-com:office:smarttags" w:element="State">
          <w:r w:rsidRPr="009B07F8">
            <w:rPr>
              <w:rFonts w:ascii="Courier New" w:hAnsi="Courier New"/>
            </w:rPr>
            <w:t>Arizona</w:t>
          </w:r>
        </w:smartTag>
      </w:smartTag>
      <w:r w:rsidRPr="009B07F8">
        <w:rPr>
          <w:rFonts w:ascii="Courier New" w:hAnsi="Courier New"/>
        </w:rPr>
        <w:t xml:space="preserve"> commerce authority local communities fund established by A.R.S. section 41</w:t>
      </w:r>
      <w:r w:rsidRPr="009B07F8">
        <w:rPr>
          <w:rFonts w:ascii="Courier New" w:hAnsi="Courier New"/>
        </w:rPr>
        <w:noBreakHyphen/>
        <w:t>1505.12.</w:t>
      </w:r>
    </w:p>
    <w:p w14:paraId="6406D1B8" w14:textId="77777777" w:rsidR="00714FA1" w:rsidRPr="009B07F8" w:rsidRDefault="00714FA1" w:rsidP="00714FA1">
      <w:pPr>
        <w:pStyle w:val="P06-00"/>
        <w:rPr>
          <w:rFonts w:ascii="Courier New" w:hAnsi="Courier New"/>
        </w:rPr>
      </w:pPr>
      <w:r w:rsidRPr="009B07F8">
        <w:rPr>
          <w:rFonts w:ascii="Courier New" w:hAnsi="Courier New"/>
        </w:rPr>
        <w:t xml:space="preserve">(e)  Contribution schedule. </w:t>
      </w:r>
    </w:p>
    <w:p w14:paraId="74A86D3C" w14:textId="77777777" w:rsidR="00714FA1" w:rsidRPr="009B07F8" w:rsidRDefault="00714FA1" w:rsidP="00714FA1">
      <w:pPr>
        <w:pStyle w:val="P06-00"/>
        <w:rPr>
          <w:rFonts w:ascii="Courier New" w:hAnsi="Courier New"/>
        </w:rPr>
      </w:pPr>
      <w:r w:rsidRPr="009B07F8">
        <w:rPr>
          <w:rFonts w:ascii="Courier New" w:hAnsi="Courier New"/>
        </w:rPr>
        <w:t>(1)  Tribal contributions pursuant to section 12(b) shall be paid quarterly to the state gaming agency, other than the amounts distributed or deposited to benefit cities, towns and counties under section 12(d).  The contributions shall be calculated based on the tribe's class III net win for each quarter of the gaming facility operator's fiscal year.  Contributions shall be made no later than twenty</w:t>
      </w:r>
      <w:r w:rsidRPr="009B07F8">
        <w:rPr>
          <w:rFonts w:ascii="Courier New" w:hAnsi="Courier New"/>
        </w:rPr>
        <w:noBreakHyphen/>
        <w:t>five (25) days after the last day of each fiscal quarter.</w:t>
      </w:r>
    </w:p>
    <w:p w14:paraId="7C739E7D" w14:textId="77777777" w:rsidR="00714FA1" w:rsidRPr="009B07F8" w:rsidRDefault="00714FA1" w:rsidP="00714FA1">
      <w:pPr>
        <w:pStyle w:val="P06-00"/>
        <w:rPr>
          <w:rFonts w:ascii="Courier New" w:hAnsi="Courier New"/>
        </w:rPr>
      </w:pPr>
      <w:r w:rsidRPr="009B07F8">
        <w:rPr>
          <w:rFonts w:ascii="Courier New" w:hAnsi="Courier New"/>
        </w:rPr>
        <w:t>(2)  At the time each quarterly contribution is made, the tribe shall submit to the state gaming agency a report indicating the class III net win by gaming activity for the quarter, and the amounts paid under sections 12(c) and (d).</w:t>
      </w:r>
    </w:p>
    <w:p w14:paraId="7A941FD0" w14:textId="77777777" w:rsidR="00714FA1" w:rsidRPr="009B07F8" w:rsidRDefault="00714FA1" w:rsidP="00714FA1">
      <w:pPr>
        <w:pStyle w:val="P06-00"/>
        <w:rPr>
          <w:rFonts w:ascii="Courier New" w:hAnsi="Courier New"/>
        </w:rPr>
      </w:pPr>
      <w:r w:rsidRPr="009B07F8">
        <w:rPr>
          <w:rFonts w:ascii="Courier New" w:hAnsi="Courier New"/>
        </w:rPr>
        <w:t xml:space="preserve">(3)  The tribe's first quarterly contribution will be calculated based on the tribe's class III net win for the first full fiscal quarter after the effective date. </w:t>
      </w:r>
    </w:p>
    <w:p w14:paraId="1F9558E3" w14:textId="77777777" w:rsidR="00714FA1" w:rsidRPr="009B07F8" w:rsidRDefault="00714FA1" w:rsidP="00714FA1">
      <w:pPr>
        <w:pStyle w:val="P06-00"/>
        <w:rPr>
          <w:rFonts w:ascii="Courier New" w:hAnsi="Courier New"/>
        </w:rPr>
      </w:pPr>
      <w:r w:rsidRPr="009B07F8">
        <w:rPr>
          <w:rFonts w:ascii="Courier New" w:hAnsi="Courier New"/>
        </w:rPr>
        <w:t>(4)  Following the state gaming agency's receipt of the annual audit pursuant to section 11(c), any overpayment of monies by the tribe pursuant to this section shall be credited to the tribe's next quarterly contribution. Any underpayment of monies shall be paid by the tribe within thirty (30) days of the state gaming agency's receipt of the annual audit.</w:t>
      </w:r>
    </w:p>
    <w:p w14:paraId="3F7FCCB7" w14:textId="77777777" w:rsidR="00714FA1" w:rsidRPr="009B07F8" w:rsidRDefault="00714FA1" w:rsidP="00714FA1">
      <w:pPr>
        <w:pStyle w:val="P06-00"/>
        <w:rPr>
          <w:rFonts w:ascii="Courier New" w:hAnsi="Courier New"/>
        </w:rPr>
      </w:pPr>
      <w:r w:rsidRPr="009B07F8">
        <w:rPr>
          <w:rFonts w:ascii="Courier New" w:hAnsi="Courier New"/>
        </w:rPr>
        <w:t>(f)  Reduction of tribal contributions.  In the event that tribal contributions are reduced pursuant to sections 3(g) or (h), the tribe shall make the reduced contributions under the terms of this section 12, and these monies shall be used in the manner set forth in A.R.S. section 5</w:t>
      </w:r>
      <w:r w:rsidRPr="009B07F8">
        <w:rPr>
          <w:rFonts w:ascii="Courier New" w:hAnsi="Courier New"/>
        </w:rPr>
        <w:noBreakHyphen/>
        <w:t>601.02(H)(3)(a) as adopted by the people of the state at the November 5, 2002 election."</w:t>
      </w:r>
    </w:p>
    <w:p w14:paraId="24DD5090" w14:textId="77777777" w:rsidR="00714FA1" w:rsidRPr="009B07F8" w:rsidRDefault="00714FA1" w:rsidP="00714FA1">
      <w:pPr>
        <w:pStyle w:val="P06-00"/>
        <w:rPr>
          <w:rFonts w:ascii="Courier New" w:hAnsi="Courier New"/>
        </w:rPr>
      </w:pPr>
      <w:r w:rsidRPr="009B07F8">
        <w:rPr>
          <w:rFonts w:ascii="Courier New" w:hAnsi="Courier New"/>
        </w:rPr>
        <w:t>(viii)  The following provisions shall replace the corresponding provisions, or be added to the provisions, as the case may be, in section 13 of the pre</w:t>
      </w:r>
      <w:r w:rsidRPr="009B07F8">
        <w:rPr>
          <w:rFonts w:ascii="Courier New" w:hAnsi="Courier New"/>
        </w:rPr>
        <w:noBreakHyphen/>
        <w:t>existing compact:</w:t>
      </w:r>
    </w:p>
    <w:p w14:paraId="5968741C" w14:textId="77777777" w:rsidR="00714FA1" w:rsidRPr="009B07F8" w:rsidRDefault="00714FA1" w:rsidP="00714FA1">
      <w:pPr>
        <w:pStyle w:val="P06-00"/>
        <w:rPr>
          <w:rFonts w:ascii="Courier New" w:hAnsi="Courier New"/>
        </w:rPr>
      </w:pPr>
      <w:r w:rsidRPr="009B07F8">
        <w:rPr>
          <w:rFonts w:ascii="Courier New" w:hAnsi="Courier New"/>
        </w:rPr>
        <w:t>"(b)  Emergency service accessibility.  The tribe shall require the gaming facility operator to make provisions for adequate emergency accessibility and service.  Mutual aid and emergency response service agreements will be entered as needed with entities from the surrounding communities.</w:t>
      </w:r>
    </w:p>
    <w:p w14:paraId="173B412C" w14:textId="77777777" w:rsidR="00714FA1" w:rsidRPr="009B07F8" w:rsidRDefault="00714FA1" w:rsidP="00714FA1">
      <w:pPr>
        <w:pStyle w:val="P06-00"/>
        <w:rPr>
          <w:rFonts w:ascii="Courier New" w:hAnsi="Courier New"/>
        </w:rPr>
      </w:pPr>
      <w:r w:rsidRPr="009B07F8">
        <w:rPr>
          <w:rFonts w:ascii="Courier New" w:hAnsi="Courier New"/>
        </w:rPr>
        <w:t>(e)  Law enforcement.  The tribe shall implement a written law enforcement services plan that provides a comprehensive and effective means to address criminal and undesirable activity at the gaming facilities.  This plan shall provide that sufficient law enforcement resources are available twenty</w:t>
      </w:r>
      <w:r w:rsidRPr="009B07F8">
        <w:rPr>
          <w:rFonts w:ascii="Courier New" w:hAnsi="Courier New"/>
        </w:rPr>
        <w:noBreakHyphen/>
        <w:t xml:space="preserve">four hours a day seven days per week to protect the public health, safety, and welfare at the gaming facilities.  The tribe and the state shall investigate violations of state gambling statutes and other criminal activities at the gaming facilities.  To accommodate investigations and intelligence sharing, the tribe will provide that a police officer holding current </w:t>
      </w:r>
      <w:smartTag w:uri="urn:schemas-microsoft-com:office:smarttags" w:element="place">
        <w:smartTag w:uri="urn:schemas-microsoft-com:office:smarttags" w:element="State">
          <w:r w:rsidRPr="009B07F8">
            <w:rPr>
              <w:rFonts w:ascii="Courier New" w:hAnsi="Courier New"/>
            </w:rPr>
            <w:t>Arizona</w:t>
          </w:r>
        </w:smartTag>
      </w:smartTag>
      <w:r w:rsidRPr="009B07F8">
        <w:rPr>
          <w:rFonts w:ascii="Courier New" w:hAnsi="Courier New"/>
        </w:rPr>
        <w:t xml:space="preserve"> police officer standards and training (POST) certification is employed by the gaming facility operator, tribal gaming office, or tribal police department, and assigned to handle gaming</w:t>
      </w:r>
      <w:r w:rsidRPr="009B07F8">
        <w:rPr>
          <w:rFonts w:ascii="Courier New" w:hAnsi="Courier New"/>
        </w:rPr>
        <w:noBreakHyphen/>
        <w:t xml:space="preserve">related matters when they arise.  Intelligence liaisons will be established at the tribal police department or tribal gaming office and also at the state gaming agency.  There will be federal, tribal, and state cooperation in task force investigations.  The state gaming agency's intelligence unit will gather, coordinate, centralize, and disseminate accurate and current intelligence information pertaining to criminal and undesirable activity that may threaten patrons, employees, or assets of the gaming industry.  The state and the tribe will coordinate the use of resources, authority, and personnel of the state and the tribe for the shared goal of preventing and prosecuting criminal or undesirable activity by players, employees, or businesses in connection with tribal gaming facilities.  Violations of state criminal gambling statutes on tribal lands may be prosecuted as federal crimes in federal court." </w:t>
      </w:r>
    </w:p>
    <w:p w14:paraId="573FF725" w14:textId="77777777" w:rsidR="00714FA1" w:rsidRPr="009B07F8" w:rsidRDefault="00714FA1" w:rsidP="00714FA1">
      <w:pPr>
        <w:pStyle w:val="P06-00"/>
        <w:rPr>
          <w:rFonts w:ascii="Courier New" w:hAnsi="Courier New"/>
        </w:rPr>
      </w:pPr>
      <w:r w:rsidRPr="009B07F8">
        <w:rPr>
          <w:rFonts w:ascii="Courier New" w:hAnsi="Courier New"/>
        </w:rPr>
        <w:t>(ix)  Section 15 of the pre</w:t>
      </w:r>
      <w:r w:rsidRPr="009B07F8">
        <w:rPr>
          <w:rFonts w:ascii="Courier New" w:hAnsi="Courier New"/>
        </w:rPr>
        <w:noBreakHyphen/>
        <w:t>existing compact shall be replaced with the following:</w:t>
      </w:r>
    </w:p>
    <w:p w14:paraId="4BF92F31" w14:textId="77777777" w:rsidR="00714FA1" w:rsidRPr="009B07F8" w:rsidRDefault="00714FA1" w:rsidP="00714FA1">
      <w:pPr>
        <w:pStyle w:val="P06-00"/>
        <w:rPr>
          <w:rFonts w:ascii="Courier New" w:hAnsi="Courier New"/>
        </w:rPr>
      </w:pPr>
      <w:r w:rsidRPr="009B07F8">
        <w:rPr>
          <w:rFonts w:ascii="Courier New" w:hAnsi="Courier New"/>
        </w:rPr>
        <w:t>"Section 15.  Dispute resolution</w:t>
      </w:r>
    </w:p>
    <w:p w14:paraId="31944218" w14:textId="77777777" w:rsidR="00714FA1" w:rsidRPr="009B07F8" w:rsidRDefault="00714FA1" w:rsidP="00714FA1">
      <w:pPr>
        <w:pStyle w:val="P06-00"/>
        <w:rPr>
          <w:rFonts w:ascii="Courier New" w:hAnsi="Courier New"/>
        </w:rPr>
      </w:pPr>
      <w:r w:rsidRPr="009B07F8">
        <w:rPr>
          <w:rFonts w:ascii="Courier New" w:hAnsi="Courier New"/>
        </w:rPr>
        <w:t>(a)  Notice/negotiation.  If either the tribe or the state believes the other has failed to comply with the requirements set forth in this compact, or if a dispute arises as to the proper interpretation of those requirements, then either party may serve a written notice on the other identifying the specific provision or provisions of the compact in dispute and specifying in detail the factual bases for any alleged non</w:t>
      </w:r>
      <w:r w:rsidRPr="009B07F8">
        <w:rPr>
          <w:rFonts w:ascii="Courier New" w:hAnsi="Courier New"/>
        </w:rPr>
        <w:noBreakHyphen/>
        <w:t xml:space="preserve">compliance and/or the interpretation of the provision of the compact proposed by the party providing notice.  Within ten (10) days following delivery of the written notice of dispute, the executive director of the tribal gaming office and the director of the state gaming agency shall meet in an effort to voluntarily resolve the compliance or interpretation dispute through negotiation.  If those negotiations fail to resolve the dispute, the executive director of the tribal gaming office, the director of the state gaming agency, and representatives designated by the governor of Arizona and the chairman of the tribe shall meet in a further effort to voluntarily resolve the dispute through further negotiation. </w:t>
      </w:r>
    </w:p>
    <w:p w14:paraId="1FB85DA6" w14:textId="77777777" w:rsidR="00714FA1" w:rsidRPr="009B07F8" w:rsidRDefault="00714FA1" w:rsidP="00714FA1">
      <w:pPr>
        <w:pStyle w:val="P06-00"/>
        <w:rPr>
          <w:rFonts w:ascii="Courier New" w:hAnsi="Courier New"/>
        </w:rPr>
      </w:pPr>
      <w:r w:rsidRPr="009B07F8">
        <w:rPr>
          <w:rFonts w:ascii="Courier New" w:hAnsi="Courier New"/>
        </w:rPr>
        <w:t>(b)  Mediation.  If the tribe and the state are unable to resolve by negotiation any dispute regarding compliance with the requirements of the compact, or the proper interpretation of those requirements, within thirty (30) days after delivery of the written notice of dispute, the tribe and the state shall, upon the request of either party, endeavor to settle the dispute in an amicable manner by non</w:t>
      </w:r>
      <w:r w:rsidRPr="009B07F8">
        <w:rPr>
          <w:rFonts w:ascii="Courier New" w:hAnsi="Courier New"/>
        </w:rPr>
        <w:noBreakHyphen/>
        <w:t>binding mediation administered by the CPR under its mediation procedures dated April 1, 1998 (unless otherwise agreed to by the parties), and the procedures set forth below.  Although the parties shall be required to participate in the mediation process if requested, a request for mediation shall not preclude either party from pursuing any other available remedy.</w:t>
      </w:r>
    </w:p>
    <w:p w14:paraId="7EED755A" w14:textId="77777777" w:rsidR="00714FA1" w:rsidRPr="009B07F8" w:rsidRDefault="00714FA1" w:rsidP="00714FA1">
      <w:pPr>
        <w:pStyle w:val="P06-00"/>
        <w:rPr>
          <w:rFonts w:ascii="Courier New" w:hAnsi="Courier New"/>
        </w:rPr>
      </w:pPr>
      <w:r w:rsidRPr="009B07F8">
        <w:rPr>
          <w:rFonts w:ascii="Courier New" w:hAnsi="Courier New"/>
        </w:rPr>
        <w:t>(1)  Selection of mediator.  If the parties agree upon a mediator, that person shall serve as the mediator.  If the parties are unable to agree on a mediator within ten (10) days of a request for mediation, then the CPR (i) shall select an attorney from the CPR panel of distinguished neutrals to be the mediator or (ii) if requested by the parties, shall select the mediator from a list of potential mediators approved by the parties.</w:t>
      </w:r>
    </w:p>
    <w:p w14:paraId="76BC0BE8" w14:textId="77777777" w:rsidR="00714FA1" w:rsidRPr="009B07F8" w:rsidRDefault="00714FA1" w:rsidP="00714FA1">
      <w:pPr>
        <w:pStyle w:val="P06-00"/>
        <w:rPr>
          <w:rFonts w:ascii="Courier New" w:hAnsi="Courier New"/>
        </w:rPr>
      </w:pPr>
      <w:r w:rsidRPr="009B07F8">
        <w:rPr>
          <w:rFonts w:ascii="Courier New" w:hAnsi="Courier New"/>
        </w:rPr>
        <w:t>(2)  Conduct of mediation.  The mediator shall control the procedural aspects of the mediation and shall be guided by the mediation procedures promulgated by the CPR.</w:t>
      </w:r>
    </w:p>
    <w:p w14:paraId="2721BA32" w14:textId="77777777" w:rsidR="00714FA1" w:rsidRPr="009B07F8" w:rsidRDefault="00714FA1" w:rsidP="00714FA1">
      <w:pPr>
        <w:pStyle w:val="P06-00"/>
        <w:rPr>
          <w:rFonts w:ascii="Courier New" w:hAnsi="Courier New"/>
        </w:rPr>
      </w:pPr>
      <w:r w:rsidRPr="009B07F8">
        <w:rPr>
          <w:rFonts w:ascii="Courier New" w:hAnsi="Courier New"/>
        </w:rPr>
        <w:t>(3)  Costs of mediation.  The costs of mediation shall be borne equally by the parties, with one</w:t>
      </w:r>
      <w:r w:rsidRPr="009B07F8">
        <w:rPr>
          <w:rFonts w:ascii="Courier New" w:hAnsi="Courier New"/>
        </w:rPr>
        <w:noBreakHyphen/>
        <w:t>half (1/2) of the expenses charged to the tribe and one</w:t>
      </w:r>
      <w:r w:rsidRPr="009B07F8">
        <w:rPr>
          <w:rFonts w:ascii="Courier New" w:hAnsi="Courier New"/>
        </w:rPr>
        <w:noBreakHyphen/>
        <w:t>half (1/2) of the expenses charged to the state.</w:t>
      </w:r>
    </w:p>
    <w:p w14:paraId="53F0CDD4" w14:textId="77777777" w:rsidR="00714FA1" w:rsidRPr="009B07F8" w:rsidRDefault="00714FA1" w:rsidP="00714FA1">
      <w:pPr>
        <w:pStyle w:val="P06-00"/>
        <w:rPr>
          <w:rFonts w:ascii="Courier New" w:hAnsi="Courier New"/>
        </w:rPr>
      </w:pPr>
      <w:r w:rsidRPr="009B07F8">
        <w:rPr>
          <w:rFonts w:ascii="Courier New" w:hAnsi="Courier New"/>
        </w:rPr>
        <w:t>(c)  Arbitration.  If the tribe and the state fail to resolve such a dispute regarding compliance with the requirements of the compact or the proper interpretation of those requirements through negotiation or mediation under sections 15(a) or (b) within thirty (30) days after delivery of the written notice of dispute, upon a demand by either party, the dispute shall be settled through binding arbitration at a neutral location and, unless otherwise agreed to by the parties, the arbitration shall be conducted in accordance with the rules, as modified by the following:</w:t>
      </w:r>
    </w:p>
    <w:p w14:paraId="58152AA9" w14:textId="77777777" w:rsidR="00714FA1" w:rsidRPr="009B07F8" w:rsidRDefault="00714FA1" w:rsidP="00714FA1">
      <w:pPr>
        <w:pStyle w:val="P06-00"/>
        <w:rPr>
          <w:rFonts w:ascii="Courier New" w:hAnsi="Courier New"/>
        </w:rPr>
      </w:pPr>
      <w:r w:rsidRPr="009B07F8">
        <w:rPr>
          <w:rFonts w:ascii="Courier New" w:hAnsi="Courier New"/>
        </w:rPr>
        <w:t>(1)  Demand for arbitration.  No earlier than thirty (30) days after the delivery of the notice required under section 15(a), either party may serve on the other a written demand for arbitration of the dispute, in accordance with CPR rule 3.  The demand shall contain a statement setting forth the nature of the dispute and the remedy sought.  The other party shall file a notice of defense and any counterclaim within twenty (20) days, in accordance with CPR rule 3.  Failure to provide a notice of defense shall not delay the arbitration.  In the absence of a notice of defense, all claims set forth in the demand shall be deemed denied.</w:t>
      </w:r>
    </w:p>
    <w:p w14:paraId="3F127DC5" w14:textId="77777777" w:rsidR="00714FA1" w:rsidRPr="009B07F8" w:rsidRDefault="00714FA1" w:rsidP="00714FA1">
      <w:pPr>
        <w:pStyle w:val="P06-00"/>
        <w:rPr>
          <w:rFonts w:ascii="Courier New" w:hAnsi="Courier New"/>
        </w:rPr>
      </w:pPr>
      <w:r w:rsidRPr="009B07F8">
        <w:rPr>
          <w:rFonts w:ascii="Courier New" w:hAnsi="Courier New"/>
        </w:rPr>
        <w:t>(2)  Arbitrators.  Unless the parties agree in writing to the appointment of a single arbitrator, the arbitration shall be conducted before a panel of three (3) arbitrators.  In the absence of an agreement to a single arbitrator, within twenty (20) days of the defending party's receipt of the demand, each party shall select an arbitrator.  As soon as possible thereafter, but in no event more than forty (40) days following delivery of the demand, the party</w:t>
      </w:r>
      <w:r w:rsidRPr="009B07F8">
        <w:rPr>
          <w:rFonts w:ascii="Courier New" w:hAnsi="Courier New"/>
        </w:rPr>
        <w:noBreakHyphen/>
        <w:t>appointed arbitrators shall discuss and select a third (3rd) arbitrator from the panel of distinguished neutrals, who shall chair the tribunal.  Alternatively, if the parties have agreed upon a list of arbitrators acceptable to both parties, the CPR shall select the third (3rd) arbitrator from that list.  Unless the parties agree otherwise, at least one (1) of the arbitrators on the tribunal shall be an attorney or retired judge knowledgeable about the act, federal Indian law, and jurisdiction within Indian country.  If the parties do not appoint an arbitrator with those qualifications, the party</w:t>
      </w:r>
      <w:r w:rsidRPr="009B07F8">
        <w:rPr>
          <w:rFonts w:ascii="Courier New" w:hAnsi="Courier New"/>
        </w:rPr>
        <w:noBreakHyphen/>
        <w:t>appointed arbitrators or the CPR shall do so.  Once the tribunal is impaneled, there shall be no ex parte contact with the arbitrators, except for contacts with the office of the tribunal chair regarding scheduling or other purely administrative matters that do not deal with substantive matters or the merits of the issues.</w:t>
      </w:r>
    </w:p>
    <w:p w14:paraId="436FC961" w14:textId="77777777" w:rsidR="00714FA1" w:rsidRPr="009B07F8" w:rsidRDefault="00714FA1" w:rsidP="00714FA1">
      <w:pPr>
        <w:pStyle w:val="P06-00"/>
        <w:rPr>
          <w:rFonts w:ascii="Courier New" w:hAnsi="Courier New"/>
        </w:rPr>
      </w:pPr>
      <w:r w:rsidRPr="009B07F8">
        <w:rPr>
          <w:rFonts w:ascii="Courier New" w:hAnsi="Courier New"/>
        </w:rPr>
        <w:t>(3)  Selection of arbitrator(s) by the CPR.  If a party fails to appoint an arbitrator, or if the party</w:t>
      </w:r>
      <w:r w:rsidRPr="009B07F8">
        <w:rPr>
          <w:rFonts w:ascii="Courier New" w:hAnsi="Courier New"/>
        </w:rPr>
        <w:noBreakHyphen/>
        <w:t>appointed arbitrators have failed to appoint a third (3rd) arbitrator within the time period provided in section 15(c)(2), either party may request appointment of the arbitrator by the CPR. The request shall be made in writing and served on the other party.  CPR shall fill any vacancies on the tribunal within ten (10) days of a request in accordance with CPR rule 6.</w:t>
      </w:r>
    </w:p>
    <w:p w14:paraId="328D6DC6" w14:textId="77777777" w:rsidR="00714FA1" w:rsidRPr="009B07F8" w:rsidRDefault="00714FA1" w:rsidP="00714FA1">
      <w:pPr>
        <w:pStyle w:val="P06-00"/>
        <w:rPr>
          <w:rFonts w:ascii="Courier New" w:hAnsi="Courier New"/>
        </w:rPr>
      </w:pPr>
      <w:r w:rsidRPr="009B07F8">
        <w:rPr>
          <w:rFonts w:ascii="Courier New" w:hAnsi="Courier New"/>
        </w:rPr>
        <w:t xml:space="preserve">(4)  Neutrality of the arbitrators.  All arbitrators shall be independent and impartial.  Upon selection, each arbitrator shall promptly disclose in writing to the tribunal and the parties any circumstances that might cause doubt regarding the arbitrator's independence or impartiality. Such circumstances may include, but shall not be limited to, bias, interest in the result of the arbitration, and past or present relations with a party or its counsel.  Following such disclosure, any arbitrator may be challenged in accordance with CPR rule 7. </w:t>
      </w:r>
    </w:p>
    <w:p w14:paraId="76B90F1B" w14:textId="77777777" w:rsidR="00714FA1" w:rsidRPr="009B07F8" w:rsidRDefault="00714FA1" w:rsidP="00714FA1">
      <w:pPr>
        <w:pStyle w:val="P06-00"/>
        <w:rPr>
          <w:rFonts w:ascii="Courier New" w:hAnsi="Courier New"/>
        </w:rPr>
      </w:pPr>
      <w:r w:rsidRPr="009B07F8">
        <w:rPr>
          <w:rFonts w:ascii="Courier New" w:hAnsi="Courier New"/>
        </w:rPr>
        <w:t>(5)  Cost of arbitration.  The costs of arbitration shall be borne equally by the parties, with one</w:t>
      </w:r>
      <w:r w:rsidRPr="009B07F8">
        <w:rPr>
          <w:rFonts w:ascii="Courier New" w:hAnsi="Courier New"/>
        </w:rPr>
        <w:noBreakHyphen/>
        <w:t>half (1/2) of the expenses charged to the tribe and one</w:t>
      </w:r>
      <w:r w:rsidRPr="009B07F8">
        <w:rPr>
          <w:rFonts w:ascii="Courier New" w:hAnsi="Courier New"/>
        </w:rPr>
        <w:noBreakHyphen/>
        <w:t xml:space="preserve">half (1/2) of the expenses charged to the state. </w:t>
      </w:r>
    </w:p>
    <w:p w14:paraId="34857845" w14:textId="77777777" w:rsidR="00714FA1" w:rsidRPr="009B07F8" w:rsidRDefault="00714FA1" w:rsidP="00714FA1">
      <w:pPr>
        <w:pStyle w:val="P06-00"/>
        <w:rPr>
          <w:rFonts w:ascii="Courier New" w:hAnsi="Courier New"/>
        </w:rPr>
      </w:pPr>
      <w:r w:rsidRPr="009B07F8">
        <w:rPr>
          <w:rFonts w:ascii="Courier New" w:hAnsi="Courier New"/>
        </w:rPr>
        <w:t>(6)  Preliminary conference/hearing.  The tribunal shall hold an initial pre</w:t>
      </w:r>
      <w:r w:rsidRPr="009B07F8">
        <w:rPr>
          <w:rFonts w:ascii="Courier New" w:hAnsi="Courier New"/>
        </w:rPr>
        <w:noBreakHyphen/>
        <w:t>hearing conference no later than thirty (30) days following the selection of the members of the tribunal and shall permit discovery and make other applicable decisions in accordance with CPR rules 9 through 12.  Unless the parties agree otherwise, or unless the tribunal determines that compelling circumstances exist which demand otherwise, the arbitration shall be completed within one hundred and eighty (180) days of the initial pre</w:t>
      </w:r>
      <w:r w:rsidRPr="009B07F8">
        <w:rPr>
          <w:rFonts w:ascii="Courier New" w:hAnsi="Courier New"/>
        </w:rPr>
        <w:noBreakHyphen/>
        <w:t>hearing conference.</w:t>
      </w:r>
    </w:p>
    <w:p w14:paraId="7F63B379" w14:textId="77777777" w:rsidR="00714FA1" w:rsidRPr="009B07F8" w:rsidRDefault="00714FA1" w:rsidP="00714FA1">
      <w:pPr>
        <w:pStyle w:val="P06-00"/>
        <w:rPr>
          <w:rFonts w:ascii="Courier New" w:hAnsi="Courier New"/>
        </w:rPr>
      </w:pPr>
      <w:r w:rsidRPr="009B07F8">
        <w:rPr>
          <w:rFonts w:ascii="Courier New" w:hAnsi="Courier New"/>
        </w:rPr>
        <w:t>(7)  Discovery.</w:t>
      </w:r>
    </w:p>
    <w:p w14:paraId="2EE922F1" w14:textId="77777777" w:rsidR="00714FA1" w:rsidRPr="009B07F8" w:rsidRDefault="00714FA1" w:rsidP="00714FA1">
      <w:pPr>
        <w:pStyle w:val="P06-00"/>
        <w:rPr>
          <w:rFonts w:ascii="Courier New" w:hAnsi="Courier New"/>
        </w:rPr>
      </w:pPr>
      <w:r w:rsidRPr="009B07F8">
        <w:rPr>
          <w:rFonts w:ascii="Courier New" w:hAnsi="Courier New"/>
        </w:rPr>
        <w:t>(a)  Documents.  Consistent with the expedited nature of arbitration, each party will, upon the written request of the other party, promptly provide the other with copies of documents relevant to the issues raised by any claim or counterclaim or on which the producing party may rely in support of or in opposition to any claim or defense.  Except as permitted by the tribunal, all written discovery shall be completed within ninety (90) days following the initial pre</w:t>
      </w:r>
      <w:r w:rsidRPr="009B07F8">
        <w:rPr>
          <w:rFonts w:ascii="Courier New" w:hAnsi="Courier New"/>
        </w:rPr>
        <w:noBreakHyphen/>
        <w:t>hearing conference.  Any dispute regarding discovery, or the relevance or scope thereof, shall be determined by the tribunal, whose determination shall be conclusive.</w:t>
      </w:r>
    </w:p>
    <w:p w14:paraId="40EE464D" w14:textId="77777777" w:rsidR="00714FA1" w:rsidRPr="009B07F8" w:rsidRDefault="00714FA1" w:rsidP="00714FA1">
      <w:pPr>
        <w:pStyle w:val="P06-00"/>
        <w:rPr>
          <w:rFonts w:ascii="Courier New" w:hAnsi="Courier New"/>
        </w:rPr>
      </w:pPr>
      <w:r w:rsidRPr="009B07F8">
        <w:rPr>
          <w:rFonts w:ascii="Courier New" w:hAnsi="Courier New"/>
        </w:rPr>
        <w:t>(b)  Depositions.  Consistent with the expedited nature of arbitration and unless the parties agree otherwise, a party, upon providing written notice to the other party, shall have the right to take the depositions of up to five (5) witnesses, each of which shall last no longer than one (1) day.  Unless the parties agree otherwise, additional depositions shall be scheduled only with the permission of the tribunal and for good cause shown.  A party's need to take the deposition of a witness who is not expected to be available for an arbitration hearing shall be deemed to be good cause.  Except as permitted by the tribunal, all depositions shall be concluded within one hundred and twenty (120) days following the initial pre</w:t>
      </w:r>
      <w:r w:rsidRPr="009B07F8">
        <w:rPr>
          <w:rFonts w:ascii="Courier New" w:hAnsi="Courier New"/>
        </w:rPr>
        <w:noBreakHyphen/>
        <w:t>hearing conference.  All objections that might be raised to deposition testimony shall be reserved for the arbitration hearing, except for objections based on privilege, proprietary or confidential information, and objections to form or foundation that could be cured if raised at the deposition.</w:t>
      </w:r>
    </w:p>
    <w:p w14:paraId="100BCE25" w14:textId="77777777" w:rsidR="00714FA1" w:rsidRPr="009B07F8" w:rsidRDefault="00714FA1" w:rsidP="00714FA1">
      <w:pPr>
        <w:pStyle w:val="P06-00"/>
        <w:rPr>
          <w:rFonts w:ascii="Courier New" w:hAnsi="Courier New"/>
        </w:rPr>
      </w:pPr>
      <w:r w:rsidRPr="009B07F8">
        <w:rPr>
          <w:rFonts w:ascii="Courier New" w:hAnsi="Courier New"/>
        </w:rPr>
        <w:t>(8)  Injunctive relief in aid of arbitration.  The tribe or the state may seek in a court of competent jurisdiction (a) provisional or ancillary remedies, including preliminary injunctive relief, pending the outcome of an arbitration proceeding, or (b) permanent injunctive relief to enforce an arbitration award.</w:t>
      </w:r>
    </w:p>
    <w:p w14:paraId="2FF01093" w14:textId="77777777" w:rsidR="00714FA1" w:rsidRPr="009B07F8" w:rsidRDefault="00714FA1" w:rsidP="00714FA1">
      <w:pPr>
        <w:pStyle w:val="P06-00"/>
        <w:rPr>
          <w:rFonts w:ascii="Courier New" w:hAnsi="Courier New"/>
        </w:rPr>
      </w:pPr>
      <w:r w:rsidRPr="009B07F8">
        <w:rPr>
          <w:rFonts w:ascii="Courier New" w:hAnsi="Courier New"/>
        </w:rPr>
        <w:t>(9)  Arbitration hearing.</w:t>
      </w:r>
    </w:p>
    <w:p w14:paraId="27B8948C" w14:textId="77777777" w:rsidR="00714FA1" w:rsidRPr="009B07F8" w:rsidRDefault="00714FA1" w:rsidP="00714FA1">
      <w:pPr>
        <w:pStyle w:val="P06-00"/>
        <w:rPr>
          <w:rFonts w:ascii="Courier New" w:hAnsi="Courier New"/>
        </w:rPr>
      </w:pPr>
      <w:r w:rsidRPr="009B07F8">
        <w:rPr>
          <w:rFonts w:ascii="Courier New" w:hAnsi="Courier New"/>
        </w:rPr>
        <w:t xml:space="preserve">(a)  Notice/transcript.  Unless the parties agree otherwise, the tribunal shall provide the parties with at least sixty (60) days notice of the date of the arbitration hearing.  Unless the parties agree otherwise, there shall be a stenographic record made of the hearing, with the cost to be shared by the tribe and the state.  The transcript shall be the official record of the proceeding. </w:t>
      </w:r>
    </w:p>
    <w:p w14:paraId="6F277AB9" w14:textId="77777777" w:rsidR="00714FA1" w:rsidRPr="009B07F8" w:rsidRDefault="00714FA1" w:rsidP="00714FA1">
      <w:pPr>
        <w:pStyle w:val="P06-00"/>
        <w:rPr>
          <w:rFonts w:ascii="Courier New" w:hAnsi="Courier New"/>
        </w:rPr>
      </w:pPr>
      <w:r w:rsidRPr="009B07F8">
        <w:rPr>
          <w:rFonts w:ascii="Courier New" w:hAnsi="Courier New"/>
        </w:rPr>
        <w:t>(b)  Last, best offer format.  The arbitrators shall conduct each arbitration proceeding using the "last, best offer" format, unless any party to an arbitration proceeding opts out of the "last, best offer" arbitration format in the manner set forth in section 15(c)(9)(c).</w:t>
      </w:r>
    </w:p>
    <w:p w14:paraId="589C106E" w14:textId="77777777" w:rsidR="00714FA1" w:rsidRPr="009B07F8" w:rsidRDefault="00714FA1" w:rsidP="00714FA1">
      <w:pPr>
        <w:pStyle w:val="P06-00"/>
        <w:rPr>
          <w:rFonts w:ascii="Courier New" w:hAnsi="Courier New"/>
        </w:rPr>
      </w:pPr>
      <w:r w:rsidRPr="009B07F8">
        <w:rPr>
          <w:rFonts w:ascii="Courier New" w:hAnsi="Courier New"/>
        </w:rPr>
        <w:t>1.  No later than forty (40) days before the arbitration hearing (or forty (40) days before the date the dispute is to be submitted to the tribunal for decision if oral hearings have been waived), each party shall submit to the other party or parties to the arbitration a preliminary last, best offer for those issues that will be decided using the last, best offer format.</w:t>
      </w:r>
    </w:p>
    <w:p w14:paraId="762F244C" w14:textId="77777777" w:rsidR="00714FA1" w:rsidRPr="009B07F8" w:rsidRDefault="00714FA1" w:rsidP="00714FA1">
      <w:pPr>
        <w:pStyle w:val="P06-00"/>
        <w:rPr>
          <w:rFonts w:ascii="Courier New" w:hAnsi="Courier New"/>
        </w:rPr>
      </w:pPr>
      <w:r w:rsidRPr="009B07F8">
        <w:rPr>
          <w:rFonts w:ascii="Courier New" w:hAnsi="Courier New"/>
        </w:rPr>
        <w:t>2.  No later than twenty (20) days before the arbitration hearing (or twenty (20) days before the date the dispute is to be submitted to the tribunal for decision if oral hearings have been waived), each party shall submit to the tribunal and the other party or parties to the arbitration its pre</w:t>
      </w:r>
      <w:r w:rsidRPr="009B07F8">
        <w:rPr>
          <w:rFonts w:ascii="Courier New" w:hAnsi="Courier New"/>
        </w:rPr>
        <w:noBreakHyphen/>
        <w:t>hearing last, best offer for those issues that will be decided using the last, best offer format.</w:t>
      </w:r>
    </w:p>
    <w:p w14:paraId="09907DBC" w14:textId="77777777" w:rsidR="00714FA1" w:rsidRPr="009B07F8" w:rsidRDefault="00714FA1" w:rsidP="00714FA1">
      <w:pPr>
        <w:pStyle w:val="P06-00"/>
        <w:rPr>
          <w:rFonts w:ascii="Courier New" w:hAnsi="Courier New"/>
        </w:rPr>
      </w:pPr>
      <w:r w:rsidRPr="009B07F8">
        <w:rPr>
          <w:rFonts w:ascii="Courier New" w:hAnsi="Courier New"/>
        </w:rPr>
        <w:t>3.  No later than ten (10) days after the conclusion of the arbitration hearing (or ten (10) days before the date the dispute is to be submitted to the tribunal for decision if oral hearings have been waived), each party shall submit to the tribunal and the other party or parties to the arbitration its final last, best offer for those issues that will be decided using the last, best offer format.</w:t>
      </w:r>
    </w:p>
    <w:p w14:paraId="07344E2C" w14:textId="77777777" w:rsidR="00714FA1" w:rsidRPr="009B07F8" w:rsidRDefault="00714FA1" w:rsidP="00714FA1">
      <w:pPr>
        <w:pStyle w:val="P06-00"/>
        <w:rPr>
          <w:rFonts w:ascii="Courier New" w:hAnsi="Courier New"/>
        </w:rPr>
      </w:pPr>
      <w:r w:rsidRPr="009B07F8">
        <w:rPr>
          <w:rFonts w:ascii="Courier New" w:hAnsi="Courier New"/>
        </w:rPr>
        <w:t xml:space="preserve">4.  Except as otherwise provided in this section 15(c)(9)(b)(4), for each issue to be decided using the last, best offer format, the tribunal shall, for its decision on the issue, adopt one of the last, best offers submitted under section 15(c)(9)(b)(3) and no other remedy (excepting only remedies in aid of the tribunal's decision).  If the tribunal expressly determines that a last, best offer submitted by a party with respect to an issue or issues is not consistent with or does not comply with the act and/or the compact, as they may be amended and as they are interpreted by courts of competent jurisdiction, then the tribunal shall reject that last, best offer and shall not consider it in rendering its decision.  If the tribunal expressly determines that all the last, best offers submitted by the parties with respect to an issue or issues are not consistent with or do not comply with the act and/or the compact, as they may be amended and as they are interpreted by courts of competent jurisdiction, then the tribunal shall reject all the last, best offers and shall decide the related issue or issues as if the parties had elected to have the issue or those issues decided without using the "last, best offer" format.  In addition, the tribunal shall have no authority to award money damages against either party, regardless of whether a last, best offer proposes an award of damages. </w:t>
      </w:r>
    </w:p>
    <w:p w14:paraId="7CA79C49" w14:textId="77777777" w:rsidR="00714FA1" w:rsidRPr="009B07F8" w:rsidRDefault="00714FA1" w:rsidP="00714FA1">
      <w:pPr>
        <w:pStyle w:val="P06-00"/>
        <w:rPr>
          <w:rFonts w:ascii="Courier New" w:hAnsi="Courier New"/>
        </w:rPr>
      </w:pPr>
      <w:r w:rsidRPr="009B07F8">
        <w:rPr>
          <w:rFonts w:ascii="Courier New" w:hAnsi="Courier New"/>
        </w:rPr>
        <w:t>(c)  Opting out of last, best offer format.  Unless the parties agree otherwise, a party desiring to opt out of the "last, best offer" arbitration format shall serve a written notice of its election no later than fifty (50) days before the arbitration hearing (or fifty (50) days before the date the dispute is to be submitted to the tribunal for decision if oral hearings have been waived).  The notice shall:</w:t>
      </w:r>
    </w:p>
    <w:p w14:paraId="4523A676" w14:textId="77777777" w:rsidR="00714FA1" w:rsidRPr="009B07F8" w:rsidRDefault="00714FA1" w:rsidP="00714FA1">
      <w:pPr>
        <w:pStyle w:val="P06-00"/>
        <w:rPr>
          <w:rFonts w:ascii="Courier New" w:hAnsi="Courier New"/>
        </w:rPr>
      </w:pPr>
      <w:r w:rsidRPr="009B07F8">
        <w:rPr>
          <w:rFonts w:ascii="Courier New" w:hAnsi="Courier New"/>
        </w:rPr>
        <w:t xml:space="preserve">1.  Identify with specificity the issue or issues that the arbitrators will decide without using the "last, best offer" arbitration format, or </w:t>
      </w:r>
    </w:p>
    <w:p w14:paraId="03B5E625" w14:textId="77777777" w:rsidR="00714FA1" w:rsidRPr="009B07F8" w:rsidRDefault="00714FA1" w:rsidP="00714FA1">
      <w:pPr>
        <w:pStyle w:val="P06-00"/>
        <w:rPr>
          <w:rFonts w:ascii="Courier New" w:hAnsi="Courier New"/>
        </w:rPr>
      </w:pPr>
      <w:r w:rsidRPr="009B07F8">
        <w:rPr>
          <w:rFonts w:ascii="Courier New" w:hAnsi="Courier New"/>
        </w:rPr>
        <w:t xml:space="preserve">2.  State that the arbitrators will not use the "last, best offer" arbitration format. </w:t>
      </w:r>
    </w:p>
    <w:p w14:paraId="744AD4C8" w14:textId="77777777" w:rsidR="00714FA1" w:rsidRPr="009B07F8" w:rsidRDefault="00714FA1" w:rsidP="00714FA1">
      <w:pPr>
        <w:pStyle w:val="P05-00"/>
        <w:rPr>
          <w:rFonts w:ascii="Courier New" w:hAnsi="Courier New"/>
        </w:rPr>
      </w:pPr>
      <w:r w:rsidRPr="009B07F8">
        <w:rPr>
          <w:rFonts w:ascii="Courier New" w:hAnsi="Courier New"/>
        </w:rPr>
        <w:t>(10)  Decision of the tribunal.  The decision of the tribunal shall be in writing, setting forth detailed findings of fact and conclusions of law and a statement regarding the reasons for the disposition of each claim.  If the tribunal determines that a last, best offer is not consistent with or does not comply with the act and/or the compact, the decision of the tribunal shall set forth detailed findings of fact and conclusions of law and a statement regarding the reasons for the tribunal's determination.  The written decision of the tribunal shall be made promptly and, unless otherwise agreed to by the parties, no later than forty (40) days from the date of the closing of the hearing or, if oral hearings have been waived, no later than forty (40) days from the date the dispute is submitted to the tribunal for decision.  The tribunal may take additional time to render its decision if the tribunal determines that compelling circumstances require additional time.  The tribunal may issue awards in accordance with CPR rule 13, to the extent that rule is consistent with section 15(c).  The decision of the majority of the arbitrators shall be final, binding, and non</w:t>
      </w:r>
      <w:r w:rsidRPr="009B07F8">
        <w:rPr>
          <w:rFonts w:ascii="Courier New" w:hAnsi="Courier New"/>
        </w:rPr>
        <w:noBreakHyphen/>
        <w:t xml:space="preserve">appealable, except for a challenge to a decision on the grounds set forth in 9 U.S.C. § 10.  The failure to comply with a judgment upon the award of the arbitrators shall be a breach of this compact. </w:t>
      </w:r>
    </w:p>
    <w:p w14:paraId="75D1F776" w14:textId="77777777" w:rsidR="00714FA1" w:rsidRPr="009B07F8" w:rsidRDefault="00714FA1" w:rsidP="00714FA1">
      <w:pPr>
        <w:pStyle w:val="P06-00"/>
        <w:rPr>
          <w:rFonts w:ascii="Courier New" w:hAnsi="Courier New"/>
        </w:rPr>
      </w:pPr>
      <w:r w:rsidRPr="009B07F8">
        <w:rPr>
          <w:rFonts w:ascii="Courier New" w:hAnsi="Courier New"/>
        </w:rPr>
        <w:t xml:space="preserve">(11)  Governing law/jurisdiction.  Title 9 of the </w:t>
      </w:r>
      <w:smartTag w:uri="urn:schemas-microsoft-com:office:smarttags" w:element="country-region">
        <w:r w:rsidRPr="009B07F8">
          <w:rPr>
            <w:rFonts w:ascii="Courier New" w:hAnsi="Courier New"/>
          </w:rPr>
          <w:t>United States</w:t>
        </w:r>
      </w:smartTag>
      <w:r w:rsidRPr="009B07F8">
        <w:rPr>
          <w:rFonts w:ascii="Courier New" w:hAnsi="Courier New"/>
        </w:rPr>
        <w:t xml:space="preserve"> Code (the </w:t>
      </w:r>
      <w:smartTag w:uri="urn:schemas-microsoft-com:office:smarttags" w:element="place">
        <w:smartTag w:uri="urn:schemas-microsoft-com:office:smarttags" w:element="country-region">
          <w:r w:rsidRPr="009B07F8">
            <w:rPr>
              <w:rFonts w:ascii="Courier New" w:hAnsi="Courier New"/>
            </w:rPr>
            <w:t>United States</w:t>
          </w:r>
        </w:smartTag>
      </w:smartTag>
      <w:r w:rsidRPr="009B07F8">
        <w:rPr>
          <w:rFonts w:ascii="Courier New" w:hAnsi="Courier New"/>
        </w:rPr>
        <w:t xml:space="preserve"> arbitration act) and the rules shall govern the interpretation and enforcement of section 15(c), but nothing in section 15(c) shall be interpreted as a waiver of the state's tenth amendment or eleventh amendment immunity or as a waiver of the tribe's sovereign immunity.  The tribunal shall resolve the disputes submitted for arbitration in accordance with, and every decision of the tribunal must comply and be consistent with, the act and the compact, as they may be amended and as they are interpreted by courts of competent jurisdiction. The tribunal shall have no authority to award money damages against either party.</w:t>
      </w:r>
    </w:p>
    <w:p w14:paraId="130F5EFC" w14:textId="77777777" w:rsidR="00714FA1" w:rsidRPr="009B07F8" w:rsidRDefault="00714FA1" w:rsidP="00714FA1">
      <w:pPr>
        <w:pStyle w:val="P06-00"/>
        <w:rPr>
          <w:rFonts w:ascii="Courier New" w:hAnsi="Courier New"/>
        </w:rPr>
      </w:pPr>
      <w:r w:rsidRPr="009B07F8">
        <w:rPr>
          <w:rFonts w:ascii="Courier New" w:hAnsi="Courier New"/>
        </w:rPr>
        <w:t>(12)  Judicial confirmation. Judgment upon any award rendered by the tribunal may be entered in any court having competent jurisdiction.</w:t>
      </w:r>
    </w:p>
    <w:p w14:paraId="4FBB996D" w14:textId="77777777" w:rsidR="00714FA1" w:rsidRPr="009B07F8" w:rsidRDefault="00714FA1" w:rsidP="00714FA1">
      <w:pPr>
        <w:pStyle w:val="P06-00"/>
        <w:rPr>
          <w:rFonts w:ascii="Courier New" w:hAnsi="Courier New"/>
        </w:rPr>
      </w:pPr>
      <w:r w:rsidRPr="009B07F8">
        <w:rPr>
          <w:rFonts w:ascii="Courier New" w:hAnsi="Courier New"/>
        </w:rPr>
        <w:t xml:space="preserve">(d)  Injunctive relief.  The parties acknowledge that, although negotiation followed by mediation and arbitration are the preferred methods of dispute resolution, compact section 15 shall not impair any rights to seek in any court of competent jurisdiction injunctive relief pursuant to 25 U.S.C. § 2710(d)(7)(a)(ii), or a judgment upon an award rendered by an arbitration tribunal in accordance with sections 15(c)(10) and 15(c)(11).  In an action brought by the tribe against the state, one court of competent jurisdiction is the </w:t>
      </w:r>
      <w:smartTag w:uri="urn:schemas-microsoft-com:office:smarttags" w:element="place">
        <w:smartTag w:uri="urn:schemas-microsoft-com:office:smarttags" w:element="State">
          <w:r w:rsidRPr="009B07F8">
            <w:rPr>
              <w:rFonts w:ascii="Courier New" w:hAnsi="Courier New"/>
            </w:rPr>
            <w:t>Arizona</w:t>
          </w:r>
        </w:smartTag>
      </w:smartTag>
      <w:r w:rsidRPr="009B07F8">
        <w:rPr>
          <w:rFonts w:ascii="Courier New" w:hAnsi="Courier New"/>
        </w:rPr>
        <w:t xml:space="preserve"> superior court.  In an action brought by the state against the tribe, one court of competent jurisdiction is the </w:t>
      </w:r>
      <w:smartTag w:uri="urn:schemas-microsoft-com:office:smarttags" w:element="place">
        <w:smartTag w:uri="urn:schemas-microsoft-com:office:smarttags" w:element="country-region">
          <w:r w:rsidRPr="009B07F8">
            <w:rPr>
              <w:rFonts w:ascii="Courier New" w:hAnsi="Courier New"/>
            </w:rPr>
            <w:t>United States</w:t>
          </w:r>
        </w:smartTag>
      </w:smartTag>
      <w:r w:rsidRPr="009B07F8">
        <w:rPr>
          <w:rFonts w:ascii="Courier New" w:hAnsi="Courier New"/>
        </w:rPr>
        <w:t xml:space="preserve"> district court for the district of Arizona.  Nothing in this compact is intended to prevent either party from seeking relief in some other court of competent jurisdiction, or to constitute an acknowledgement that the state courts have jurisdiction over the tribe or the tribal courts have jurisdiction over the state." </w:t>
      </w:r>
    </w:p>
    <w:p w14:paraId="6AF9C70F" w14:textId="77777777" w:rsidR="00714FA1" w:rsidRPr="009B07F8" w:rsidRDefault="00714FA1" w:rsidP="00714FA1">
      <w:pPr>
        <w:pStyle w:val="P06-00"/>
        <w:rPr>
          <w:rFonts w:ascii="Courier New" w:hAnsi="Courier New"/>
        </w:rPr>
      </w:pPr>
      <w:r w:rsidRPr="009B07F8">
        <w:rPr>
          <w:rFonts w:ascii="Courier New" w:hAnsi="Courier New"/>
        </w:rPr>
        <w:t>(x)  Section 17 of the pre</w:t>
      </w:r>
      <w:r w:rsidRPr="009B07F8">
        <w:rPr>
          <w:rFonts w:ascii="Courier New" w:hAnsi="Courier New"/>
        </w:rPr>
        <w:noBreakHyphen/>
        <w:t>existing compact shall be replaced with the following:</w:t>
      </w:r>
    </w:p>
    <w:p w14:paraId="0B5669D6" w14:textId="77777777" w:rsidR="00714FA1" w:rsidRPr="009B07F8" w:rsidRDefault="00714FA1" w:rsidP="00714FA1">
      <w:pPr>
        <w:pStyle w:val="P06-00"/>
        <w:rPr>
          <w:rFonts w:ascii="Courier New" w:hAnsi="Courier New"/>
        </w:rPr>
      </w:pPr>
      <w:r w:rsidRPr="009B07F8">
        <w:rPr>
          <w:rFonts w:ascii="Courier New" w:hAnsi="Courier New"/>
        </w:rPr>
        <w:t>"Section 17.  Amendments</w:t>
      </w:r>
    </w:p>
    <w:p w14:paraId="0D26F310" w14:textId="77777777" w:rsidR="00714FA1" w:rsidRPr="009B07F8" w:rsidRDefault="00714FA1" w:rsidP="00714FA1">
      <w:pPr>
        <w:pStyle w:val="P06-00"/>
        <w:rPr>
          <w:rFonts w:ascii="Courier New" w:hAnsi="Courier New"/>
        </w:rPr>
      </w:pPr>
      <w:r w:rsidRPr="009B07F8">
        <w:rPr>
          <w:rFonts w:ascii="Courier New" w:hAnsi="Courier New"/>
        </w:rPr>
        <w:t>(a)  Proposed compact amendments.  To continue to ensure the fair and honest operation of Indian gaming, no later than one hundred eighty (180) days after the effective date, the state or the tribe may propose amendments to enhance the following regulatory provisions of this compact:</w:t>
      </w:r>
    </w:p>
    <w:p w14:paraId="2A4768C2" w14:textId="77777777" w:rsidR="00714FA1" w:rsidRPr="009B07F8" w:rsidRDefault="00714FA1" w:rsidP="00714FA1">
      <w:pPr>
        <w:pStyle w:val="P06-00"/>
        <w:rPr>
          <w:rFonts w:ascii="Courier New" w:hAnsi="Courier New"/>
        </w:rPr>
      </w:pPr>
      <w:r w:rsidRPr="009B07F8">
        <w:rPr>
          <w:rFonts w:ascii="Courier New" w:hAnsi="Courier New"/>
        </w:rPr>
        <w:t>(1)  The process for tribal judicial review of disputes regarding the nonpayment of alleged winnings to patrons;</w:t>
      </w:r>
    </w:p>
    <w:p w14:paraId="108A99F2" w14:textId="77777777" w:rsidR="00714FA1" w:rsidRPr="009B07F8" w:rsidRDefault="00714FA1" w:rsidP="00714FA1">
      <w:pPr>
        <w:pStyle w:val="P06-00"/>
        <w:rPr>
          <w:rFonts w:ascii="Courier New" w:hAnsi="Courier New"/>
        </w:rPr>
      </w:pPr>
      <w:r w:rsidRPr="009B07F8">
        <w:rPr>
          <w:rFonts w:ascii="Courier New" w:hAnsi="Courier New"/>
        </w:rPr>
        <w:t xml:space="preserve">(2)  Compliance with </w:t>
      </w:r>
      <w:smartTag w:uri="urn:schemas-microsoft-com:office:smarttags" w:element="place">
        <w:smartTag w:uri="urn:schemas-microsoft-com:office:smarttags" w:element="country-region">
          <w:r w:rsidRPr="009B07F8">
            <w:rPr>
              <w:rFonts w:ascii="Courier New" w:hAnsi="Courier New"/>
            </w:rPr>
            <w:t>United States</w:t>
          </w:r>
        </w:smartTag>
      </w:smartTag>
      <w:r w:rsidRPr="009B07F8">
        <w:rPr>
          <w:rFonts w:ascii="Courier New" w:hAnsi="Courier New"/>
        </w:rPr>
        <w:t xml:space="preserve"> public health service requirements regarding food and beverage handling;</w:t>
      </w:r>
    </w:p>
    <w:p w14:paraId="3040869F" w14:textId="77777777" w:rsidR="00714FA1" w:rsidRPr="009B07F8" w:rsidRDefault="00714FA1" w:rsidP="00714FA1">
      <w:pPr>
        <w:pStyle w:val="P06-00"/>
        <w:rPr>
          <w:rFonts w:ascii="Courier New" w:hAnsi="Courier New"/>
        </w:rPr>
      </w:pPr>
      <w:r w:rsidRPr="009B07F8">
        <w:rPr>
          <w:rFonts w:ascii="Courier New" w:hAnsi="Courier New"/>
        </w:rPr>
        <w:t>(3)  Compliance with building codes and fire safety standards in the construction of new gaming facilities and significant modifications to existing gaming facilities;</w:t>
      </w:r>
    </w:p>
    <w:p w14:paraId="367953F5" w14:textId="77777777" w:rsidR="00714FA1" w:rsidRPr="009B07F8" w:rsidRDefault="00714FA1" w:rsidP="00714FA1">
      <w:pPr>
        <w:pStyle w:val="P06-00"/>
        <w:rPr>
          <w:rFonts w:ascii="Courier New" w:hAnsi="Courier New"/>
        </w:rPr>
      </w:pPr>
      <w:r w:rsidRPr="009B07F8">
        <w:rPr>
          <w:rFonts w:ascii="Courier New" w:hAnsi="Courier New"/>
        </w:rPr>
        <w:t>(4)  The availability of adequate police, fire and emergency medical services to serve each gaming facility;</w:t>
      </w:r>
    </w:p>
    <w:p w14:paraId="6796C1CE" w14:textId="77777777" w:rsidR="00714FA1" w:rsidRPr="009B07F8" w:rsidRDefault="00714FA1" w:rsidP="00714FA1">
      <w:pPr>
        <w:pStyle w:val="P06-00"/>
        <w:rPr>
          <w:rFonts w:ascii="Courier New" w:hAnsi="Courier New"/>
        </w:rPr>
      </w:pPr>
      <w:r w:rsidRPr="009B07F8">
        <w:rPr>
          <w:rFonts w:ascii="Courier New" w:hAnsi="Courier New"/>
        </w:rPr>
        <w:t>(5)  Remedies for violations of this compact, the gaming ordinance, federal law, or state rules for certification holders;</w:t>
      </w:r>
    </w:p>
    <w:p w14:paraId="1D95F9F1" w14:textId="77777777" w:rsidR="00714FA1" w:rsidRPr="009B07F8" w:rsidRDefault="00714FA1" w:rsidP="00714FA1">
      <w:pPr>
        <w:pStyle w:val="P06-00"/>
        <w:rPr>
          <w:rFonts w:ascii="Courier New" w:hAnsi="Courier New"/>
        </w:rPr>
      </w:pPr>
      <w:r w:rsidRPr="009B07F8">
        <w:rPr>
          <w:rFonts w:ascii="Courier New" w:hAnsi="Courier New"/>
        </w:rPr>
        <w:t>(6)  Liability insurance for gaming facilities and procedures for the disposition of tort claims that arise from personal injuries or property damage suffered at gaming facilities by patrons of the gaming facilities;</w:t>
      </w:r>
    </w:p>
    <w:p w14:paraId="1DA260EE" w14:textId="77777777" w:rsidR="00714FA1" w:rsidRPr="009B07F8" w:rsidRDefault="00714FA1" w:rsidP="00714FA1">
      <w:pPr>
        <w:pStyle w:val="P06-00"/>
        <w:rPr>
          <w:rFonts w:ascii="Courier New" w:hAnsi="Courier New"/>
        </w:rPr>
      </w:pPr>
      <w:r w:rsidRPr="009B07F8">
        <w:rPr>
          <w:rFonts w:ascii="Courier New" w:hAnsi="Courier New"/>
        </w:rPr>
        <w:t>(7)  Standards for background investigations, licensing and certification of gaming employees by the tribe or the state gaming agency, or both;</w:t>
      </w:r>
    </w:p>
    <w:p w14:paraId="796D3DC9" w14:textId="77777777" w:rsidR="00714FA1" w:rsidRPr="009B07F8" w:rsidRDefault="00714FA1" w:rsidP="00714FA1">
      <w:pPr>
        <w:pStyle w:val="P06-00"/>
        <w:rPr>
          <w:rFonts w:ascii="Courier New" w:hAnsi="Courier New"/>
        </w:rPr>
      </w:pPr>
      <w:r w:rsidRPr="009B07F8">
        <w:rPr>
          <w:rFonts w:ascii="Courier New" w:hAnsi="Courier New"/>
        </w:rPr>
        <w:t>(8)  Standards for background investigations, licensing, and certification by the tribe or the state gaming agency, or both, of persons or entities that provide gaming goods or services on a significant basis;</w:t>
      </w:r>
    </w:p>
    <w:p w14:paraId="6EE8321E" w14:textId="77777777" w:rsidR="00714FA1" w:rsidRPr="009B07F8" w:rsidRDefault="00714FA1" w:rsidP="00714FA1">
      <w:pPr>
        <w:pStyle w:val="P06-00"/>
        <w:rPr>
          <w:rFonts w:ascii="Courier New" w:hAnsi="Courier New"/>
        </w:rPr>
      </w:pPr>
      <w:r w:rsidRPr="009B07F8">
        <w:rPr>
          <w:rFonts w:ascii="Courier New" w:hAnsi="Courier New"/>
        </w:rPr>
        <w:t>(9)  Reports and audits of revenue from gaming activities to allow tracking and confirmation of such revenue;</w:t>
      </w:r>
    </w:p>
    <w:p w14:paraId="5CD78A87" w14:textId="77777777" w:rsidR="00714FA1" w:rsidRPr="009B07F8" w:rsidRDefault="00714FA1" w:rsidP="00714FA1">
      <w:pPr>
        <w:pStyle w:val="P06-00"/>
        <w:rPr>
          <w:rFonts w:ascii="Courier New" w:hAnsi="Courier New"/>
        </w:rPr>
      </w:pPr>
      <w:r w:rsidRPr="009B07F8">
        <w:rPr>
          <w:rFonts w:ascii="Courier New" w:hAnsi="Courier New"/>
        </w:rPr>
        <w:t>(10)  Minimum internal control standards, technical standards, testing procedures, and inspection procedures for class III gaming devices and the online electronic game management systems to which they are linked;</w:t>
      </w:r>
    </w:p>
    <w:p w14:paraId="53EA50F5" w14:textId="77777777" w:rsidR="00714FA1" w:rsidRPr="009B07F8" w:rsidRDefault="00714FA1" w:rsidP="00714FA1">
      <w:pPr>
        <w:pStyle w:val="P06-00"/>
        <w:rPr>
          <w:rFonts w:ascii="Courier New" w:hAnsi="Courier New"/>
        </w:rPr>
      </w:pPr>
      <w:r w:rsidRPr="009B07F8">
        <w:rPr>
          <w:rFonts w:ascii="Courier New" w:hAnsi="Courier New"/>
        </w:rPr>
        <w:t>(11)  Minimum internal control standards, operational standards, specifications, and regulations for other gaming activities permitted under this compact, including rules for game play and dealing procedures for blackjack and poker; and</w:t>
      </w:r>
    </w:p>
    <w:p w14:paraId="5F30A0C4" w14:textId="77777777" w:rsidR="00714FA1" w:rsidRPr="009B07F8" w:rsidRDefault="00714FA1" w:rsidP="00714FA1">
      <w:pPr>
        <w:pStyle w:val="P06-00"/>
        <w:rPr>
          <w:rFonts w:ascii="Courier New" w:hAnsi="Courier New"/>
        </w:rPr>
      </w:pPr>
      <w:r w:rsidRPr="009B07F8">
        <w:rPr>
          <w:rFonts w:ascii="Courier New" w:hAnsi="Courier New"/>
        </w:rPr>
        <w:t>(12)  Surveillance requirements.</w:t>
      </w:r>
    </w:p>
    <w:p w14:paraId="67947045" w14:textId="77777777" w:rsidR="00714FA1" w:rsidRPr="009B07F8" w:rsidRDefault="00714FA1" w:rsidP="00714FA1">
      <w:pPr>
        <w:pStyle w:val="P06-00"/>
        <w:rPr>
          <w:rFonts w:ascii="Courier New" w:hAnsi="Courier New"/>
        </w:rPr>
      </w:pPr>
      <w:r w:rsidRPr="009B07F8">
        <w:rPr>
          <w:rFonts w:ascii="Courier New" w:hAnsi="Courier New"/>
        </w:rPr>
        <w:t>(b)  Negotiations/mediation.  Within ninety (90) days of receipt by the tribe or the state of proposed amendments described in section 17(a), the tribe and the state shall enter into good faith negotiations regarding the proposed amendments.  If good faith negotiations fail to result in a mutually</w:t>
      </w:r>
      <w:r w:rsidRPr="009B07F8">
        <w:rPr>
          <w:rFonts w:ascii="Courier New" w:hAnsi="Courier New"/>
        </w:rPr>
        <w:noBreakHyphen/>
        <w:t>agreed upon amendment to this compact regarding any of the issues listed in section 17(a), the parties shall participate in good faith in a mediation conducted in accordance with the provisions of section 15(b) in an effort to resolve their differences.  The remaining provisions of section 15 shall not apply to sections 17(a) or (b).  Within thirty (30) days after the conclusion of a mediation, the parties shall conclude negotiations and document any amendments consistent with section 17(c).</w:t>
      </w:r>
    </w:p>
    <w:p w14:paraId="44A3E494" w14:textId="77777777" w:rsidR="00714FA1" w:rsidRPr="009B07F8" w:rsidRDefault="00714FA1" w:rsidP="00714FA1">
      <w:pPr>
        <w:pStyle w:val="P06-00"/>
        <w:rPr>
          <w:rFonts w:ascii="Courier New" w:hAnsi="Courier New"/>
        </w:rPr>
      </w:pPr>
      <w:r w:rsidRPr="009B07F8">
        <w:rPr>
          <w:rFonts w:ascii="Courier New" w:hAnsi="Courier New"/>
        </w:rPr>
        <w:t>(c)  Effect.  Any amendment to this compact shall be in writing and signed by both parties.  The terms and conditions of this compact shall remain in effect until amended, modified, or terminated."</w:t>
      </w:r>
    </w:p>
    <w:p w14:paraId="5E84CF9D" w14:textId="77777777" w:rsidR="00714FA1" w:rsidRPr="009B07F8" w:rsidRDefault="00714FA1" w:rsidP="00714FA1">
      <w:pPr>
        <w:pStyle w:val="P06-00"/>
        <w:keepNext/>
        <w:keepLines/>
        <w:rPr>
          <w:rFonts w:ascii="Courier New" w:hAnsi="Courier New"/>
        </w:rPr>
      </w:pPr>
      <w:r w:rsidRPr="009B07F8">
        <w:rPr>
          <w:rFonts w:ascii="Courier New" w:hAnsi="Courier New"/>
        </w:rPr>
        <w:t>(xi)  Section 23 of the pre</w:t>
      </w:r>
      <w:r w:rsidRPr="009B07F8">
        <w:rPr>
          <w:rFonts w:ascii="Courier New" w:hAnsi="Courier New"/>
        </w:rPr>
        <w:noBreakHyphen/>
        <w:t>existing compact shall be replaced with the following:</w:t>
      </w:r>
    </w:p>
    <w:p w14:paraId="281DAFAD" w14:textId="77777777" w:rsidR="00714FA1" w:rsidRPr="009B07F8" w:rsidRDefault="00714FA1" w:rsidP="00714FA1">
      <w:pPr>
        <w:pStyle w:val="P06-00"/>
        <w:keepNext/>
        <w:keepLines/>
        <w:rPr>
          <w:rFonts w:ascii="Courier New" w:hAnsi="Courier New"/>
        </w:rPr>
      </w:pPr>
      <w:r w:rsidRPr="009B07F8">
        <w:rPr>
          <w:rFonts w:ascii="Courier New" w:hAnsi="Courier New"/>
        </w:rPr>
        <w:t>"Section 23.  Effective date and duration</w:t>
      </w:r>
    </w:p>
    <w:p w14:paraId="15E93A12" w14:textId="77777777" w:rsidR="00714FA1" w:rsidRPr="009B07F8" w:rsidRDefault="00714FA1" w:rsidP="00714FA1">
      <w:pPr>
        <w:pStyle w:val="P06-00"/>
        <w:keepNext/>
        <w:keepLines/>
        <w:rPr>
          <w:rFonts w:ascii="Courier New" w:hAnsi="Courier New"/>
        </w:rPr>
      </w:pPr>
      <w:r w:rsidRPr="009B07F8">
        <w:rPr>
          <w:rFonts w:ascii="Courier New" w:hAnsi="Courier New"/>
        </w:rPr>
        <w:t>(a)  Replacement of other gaming compacts.  On the effective date, this compact shall replace and supersede any other tribal</w:t>
      </w:r>
      <w:r w:rsidRPr="009B07F8">
        <w:rPr>
          <w:rFonts w:ascii="Courier New" w:hAnsi="Courier New"/>
        </w:rPr>
        <w:noBreakHyphen/>
        <w:t xml:space="preserve">state gaming compact between the state and the tribe. The tribe and the state shall execute an acknowledgement of the effective date. </w:t>
      </w:r>
    </w:p>
    <w:p w14:paraId="2F657D30" w14:textId="77777777" w:rsidR="00714FA1" w:rsidRPr="009B07F8" w:rsidRDefault="00714FA1" w:rsidP="00714FA1">
      <w:pPr>
        <w:pStyle w:val="P06-00"/>
        <w:rPr>
          <w:rFonts w:ascii="Courier New" w:hAnsi="Courier New"/>
        </w:rPr>
      </w:pPr>
      <w:r w:rsidRPr="009B07F8">
        <w:rPr>
          <w:rFonts w:ascii="Courier New" w:hAnsi="Courier New"/>
        </w:rPr>
        <w:t>(b)  Duration.</w:t>
      </w:r>
    </w:p>
    <w:p w14:paraId="63805A33" w14:textId="77777777" w:rsidR="00714FA1" w:rsidRPr="009B07F8" w:rsidRDefault="00714FA1" w:rsidP="00714FA1">
      <w:pPr>
        <w:pStyle w:val="P06-00"/>
        <w:rPr>
          <w:rFonts w:ascii="Courier New" w:hAnsi="Courier New"/>
        </w:rPr>
      </w:pPr>
      <w:r w:rsidRPr="009B07F8">
        <w:rPr>
          <w:rFonts w:ascii="Courier New" w:hAnsi="Courier New"/>
        </w:rPr>
        <w:t>(1)  The initial term of this compact shall commence on the effective date.  The initial term of this compact shall be the remainder of the term under section 23(b)(1) of the tribe's pre</w:t>
      </w:r>
      <w:r w:rsidRPr="009B07F8">
        <w:rPr>
          <w:rFonts w:ascii="Courier New" w:hAnsi="Courier New"/>
        </w:rPr>
        <w:noBreakHyphen/>
        <w:t>existing compact as defined in A.R.S. section 5</w:t>
      </w:r>
      <w:r w:rsidRPr="009B07F8">
        <w:rPr>
          <w:rFonts w:ascii="Courier New" w:hAnsi="Courier New"/>
        </w:rPr>
        <w:noBreakHyphen/>
        <w:t>601.02(I)(5), if any, provided that such pre</w:t>
      </w:r>
      <w:r w:rsidRPr="009B07F8">
        <w:rPr>
          <w:rFonts w:ascii="Courier New" w:hAnsi="Courier New"/>
        </w:rPr>
        <w:noBreakHyphen/>
        <w:t xml:space="preserve">existing compact was in effect on May 1, 2002, plus ten (10) years. </w:t>
      </w:r>
    </w:p>
    <w:p w14:paraId="4E114678" w14:textId="77777777" w:rsidR="00714FA1" w:rsidRPr="009B07F8" w:rsidRDefault="00714FA1" w:rsidP="00714FA1">
      <w:pPr>
        <w:pStyle w:val="P06-00"/>
        <w:rPr>
          <w:rFonts w:ascii="Courier New" w:hAnsi="Courier New"/>
        </w:rPr>
      </w:pPr>
      <w:r w:rsidRPr="009B07F8">
        <w:rPr>
          <w:rFonts w:ascii="Courier New" w:hAnsi="Courier New"/>
        </w:rPr>
        <w:t>(2)  This compact shall thereafter be extended for a renewal term of ten (10) years, unless the state or the tribe notifies the other in writing, not less than one hundred eighty (180) days prior to the expiration of the initial term, that it does not intend to renew the compact because of substantial non</w:t>
      </w:r>
      <w:r w:rsidRPr="009B07F8">
        <w:rPr>
          <w:rFonts w:ascii="Courier New" w:hAnsi="Courier New"/>
        </w:rPr>
        <w:noBreakHyphen/>
        <w:t xml:space="preserve">compliance. </w:t>
      </w:r>
    </w:p>
    <w:p w14:paraId="07C951AC" w14:textId="77777777" w:rsidR="00714FA1" w:rsidRPr="009B07F8" w:rsidRDefault="00714FA1" w:rsidP="00714FA1">
      <w:pPr>
        <w:pStyle w:val="P06-00"/>
        <w:rPr>
          <w:rFonts w:ascii="Courier New" w:hAnsi="Courier New"/>
        </w:rPr>
      </w:pPr>
      <w:r w:rsidRPr="009B07F8">
        <w:rPr>
          <w:rFonts w:ascii="Courier New" w:hAnsi="Courier New"/>
        </w:rPr>
        <w:t>(3)  This compact shall thereafter be extended for an additional renewal term of three (3) years in order to provide the parties with an opportunity to negotiate new or amended compact terms, unless the state or the tribe notifies the other in writing, not less than one hundred eighty (180) days prior to the expiration of the renewal term, that it does not intend to renew the compact because of substantial non</w:t>
      </w:r>
      <w:r w:rsidRPr="009B07F8">
        <w:rPr>
          <w:rFonts w:ascii="Courier New" w:hAnsi="Courier New"/>
        </w:rPr>
        <w:noBreakHyphen/>
        <w:t xml:space="preserve">compliance. </w:t>
      </w:r>
    </w:p>
    <w:p w14:paraId="514EF26C" w14:textId="77777777" w:rsidR="00714FA1" w:rsidRPr="009B07F8" w:rsidRDefault="00714FA1" w:rsidP="00714FA1">
      <w:pPr>
        <w:pStyle w:val="P06-00"/>
        <w:rPr>
          <w:rFonts w:ascii="Courier New" w:hAnsi="Courier New"/>
        </w:rPr>
      </w:pPr>
      <w:r w:rsidRPr="009B07F8">
        <w:rPr>
          <w:rFonts w:ascii="Courier New" w:hAnsi="Courier New"/>
        </w:rPr>
        <w:t>(4)  For purposes of this section 23, substantial non</w:t>
      </w:r>
      <w:r w:rsidRPr="009B07F8">
        <w:rPr>
          <w:rFonts w:ascii="Courier New" w:hAnsi="Courier New"/>
        </w:rPr>
        <w:noBreakHyphen/>
        <w:t>compliance means the willful failure or refusal to reasonably comply with the material terms of a final, non</w:t>
      </w:r>
      <w:r w:rsidRPr="009B07F8">
        <w:rPr>
          <w:rFonts w:ascii="Courier New" w:hAnsi="Courier New"/>
        </w:rPr>
        <w:noBreakHyphen/>
        <w:t>appealable court order, or a final, non</w:t>
      </w:r>
      <w:r w:rsidRPr="009B07F8">
        <w:rPr>
          <w:rFonts w:ascii="Courier New" w:hAnsi="Courier New"/>
        </w:rPr>
        <w:noBreakHyphen/>
        <w:t>appealable award of an arbitrator or arbitrators under section 15.  Substantial non</w:t>
      </w:r>
      <w:r w:rsidRPr="009B07F8">
        <w:rPr>
          <w:rFonts w:ascii="Courier New" w:hAnsi="Courier New"/>
        </w:rPr>
        <w:noBreakHyphen/>
        <w:t>compliance does not include technical inadvertence or non</w:t>
      </w:r>
      <w:r w:rsidRPr="009B07F8">
        <w:rPr>
          <w:rFonts w:ascii="Courier New" w:hAnsi="Courier New"/>
        </w:rPr>
        <w:noBreakHyphen/>
        <w:t>material variations or omissions in compliance with any such award or judgment.  If either party contends that the other is in substantial non</w:t>
      </w:r>
      <w:r w:rsidRPr="009B07F8">
        <w:rPr>
          <w:rFonts w:ascii="Courier New" w:hAnsi="Courier New"/>
        </w:rPr>
        <w:noBreakHyphen/>
        <w:t>compliance, the party so contending shall provide immediate written notice to the other, including the specific reason(s) for the contention and copies of all documentation relied upon to the extent allowed by law.</w:t>
      </w:r>
    </w:p>
    <w:p w14:paraId="5CB70940" w14:textId="77777777" w:rsidR="00714FA1" w:rsidRPr="009B07F8" w:rsidRDefault="00714FA1" w:rsidP="00714FA1">
      <w:pPr>
        <w:pStyle w:val="P06-00"/>
        <w:rPr>
          <w:rFonts w:ascii="Courier New" w:hAnsi="Courier New"/>
        </w:rPr>
      </w:pPr>
      <w:r w:rsidRPr="009B07F8">
        <w:rPr>
          <w:rFonts w:ascii="Courier New" w:hAnsi="Courier New"/>
        </w:rPr>
        <w:t>(5)  A dispute over whether the state or the tribe has engaged in substantial non</w:t>
      </w:r>
      <w:r w:rsidRPr="009B07F8">
        <w:rPr>
          <w:rFonts w:ascii="Courier New" w:hAnsi="Courier New"/>
        </w:rPr>
        <w:noBreakHyphen/>
        <w:t>compliance shall be resolved under section 15.  The compact shall remain in effect until the dispute has been resolved by a final, non</w:t>
      </w:r>
      <w:r w:rsidRPr="009B07F8">
        <w:rPr>
          <w:rFonts w:ascii="Courier New" w:hAnsi="Courier New"/>
        </w:rPr>
        <w:noBreakHyphen/>
        <w:t>appealable decision under section 15.  In any section 15 proceeding to determine substantial non</w:t>
      </w:r>
      <w:r w:rsidRPr="009B07F8">
        <w:rPr>
          <w:rFonts w:ascii="Courier New" w:hAnsi="Courier New"/>
        </w:rPr>
        <w:noBreakHyphen/>
        <w:t>compliance, the burden of proof shall be on the party alleging substantial non</w:t>
      </w:r>
      <w:r w:rsidRPr="009B07F8">
        <w:rPr>
          <w:rFonts w:ascii="Courier New" w:hAnsi="Courier New"/>
        </w:rPr>
        <w:noBreakHyphen/>
        <w:t xml:space="preserve">compliance. </w:t>
      </w:r>
    </w:p>
    <w:p w14:paraId="74EACB4A" w14:textId="77777777" w:rsidR="00714FA1" w:rsidRPr="009B07F8" w:rsidRDefault="00714FA1" w:rsidP="00714FA1">
      <w:pPr>
        <w:pStyle w:val="P06-00"/>
        <w:rPr>
          <w:rFonts w:ascii="Courier New" w:hAnsi="Courier New"/>
        </w:rPr>
      </w:pPr>
      <w:r w:rsidRPr="009B07F8">
        <w:rPr>
          <w:rFonts w:ascii="Courier New" w:hAnsi="Courier New"/>
        </w:rPr>
        <w:t xml:space="preserve">(6)  The tribe may operate class III gaming only while this compact, or any extension thereof, is in effect.  Prior to the end of the final renewal term of this compact, the state and the tribe shall negotiate under 25 U.S.C. section 2710(d)(3)(a), or other applicable federal law, for a successor compact or other similar agreement." </w:t>
      </w:r>
      <w:r w:rsidRPr="009B07F8">
        <w:rPr>
          <w:rFonts w:ascii="Courier New" w:hAnsi="Courier New"/>
          <w:vanish/>
        </w:rPr>
        <w:fldChar w:fldCharType="begin"/>
      </w:r>
      <w:r w:rsidRPr="009B07F8">
        <w:rPr>
          <w:rFonts w:ascii="Courier New" w:hAnsi="Courier New"/>
          <w:vanish/>
        </w:rPr>
        <w:instrText xml:space="preserve"> COMMENTS END_STATUTE \* MERGEFORMAT </w:instrText>
      </w:r>
      <w:r w:rsidRPr="009B07F8">
        <w:rPr>
          <w:rFonts w:ascii="Courier New" w:hAnsi="Courier New"/>
          <w:vanish/>
        </w:rPr>
        <w:fldChar w:fldCharType="separate"/>
      </w:r>
      <w:r w:rsidRPr="009B07F8">
        <w:rPr>
          <w:rFonts w:ascii="Courier New" w:hAnsi="Courier New"/>
          <w:vanish/>
        </w:rPr>
        <w:t>END_STATUTE</w:t>
      </w:r>
      <w:r w:rsidRPr="009B07F8">
        <w:rPr>
          <w:rFonts w:ascii="Courier New" w:hAnsi="Courier New"/>
          <w:vanish/>
        </w:rPr>
        <w:fldChar w:fldCharType="end"/>
      </w:r>
    </w:p>
    <w:p w14:paraId="6E85DD6D" w14:textId="77777777" w:rsidR="00714FA1" w:rsidRPr="009B07F8" w:rsidRDefault="00714FA1" w:rsidP="00714FA1">
      <w:pPr>
        <w:rPr>
          <w:rFonts w:ascii="Courier New" w:hAnsi="Courier New"/>
        </w:rPr>
      </w:pPr>
    </w:p>
    <w:sectPr w:rsidR="00714FA1" w:rsidRPr="009B07F8" w:rsidSect="00714FA1">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213C6" w14:textId="77777777" w:rsidR="00A17DE3" w:rsidRDefault="00A17DE3">
      <w:r>
        <w:separator/>
      </w:r>
    </w:p>
  </w:endnote>
  <w:endnote w:type="continuationSeparator" w:id="0">
    <w:p w14:paraId="4876BCBC" w14:textId="77777777" w:rsidR="00A17DE3" w:rsidRDefault="00A17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C8F11" w14:textId="77777777" w:rsidR="00A17DE3" w:rsidRDefault="00A17DE3">
      <w:r>
        <w:separator/>
      </w:r>
    </w:p>
  </w:footnote>
  <w:footnote w:type="continuationSeparator" w:id="0">
    <w:p w14:paraId="3BAD97AA" w14:textId="77777777" w:rsidR="00A17DE3" w:rsidRDefault="00A17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842233452">
    <w:abstractNumId w:val="1"/>
  </w:num>
  <w:num w:numId="2" w16cid:durableId="727413521">
    <w:abstractNumId w:val="1"/>
  </w:num>
  <w:num w:numId="3" w16cid:durableId="891424852">
    <w:abstractNumId w:val="0"/>
  </w:num>
  <w:num w:numId="4" w16cid:durableId="244922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FA1"/>
    <w:rsid w:val="00152F1D"/>
    <w:rsid w:val="00340DB6"/>
    <w:rsid w:val="00592408"/>
    <w:rsid w:val="00714FA1"/>
    <w:rsid w:val="00771535"/>
    <w:rsid w:val="008217E2"/>
    <w:rsid w:val="00963B6F"/>
    <w:rsid w:val="009B07F8"/>
    <w:rsid w:val="00A14DFC"/>
    <w:rsid w:val="00A17DE3"/>
    <w:rsid w:val="00D63E04"/>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ate"/>
  <w:smartTagType w:namespaceuri="urn:schemas-microsoft-com:office:smarttags" w:name="country-region"/>
  <w:shapeDefaults>
    <o:shapedefaults v:ext="edit" spidmax="2050"/>
    <o:shapelayout v:ext="edit">
      <o:idmap v:ext="edit" data="1"/>
    </o:shapelayout>
  </w:shapeDefaults>
  <w:decimalSymbol w:val="."/>
  <w:listSeparator w:val=","/>
  <w14:docId w14:val="0181CD1C"/>
  <w15:chartTrackingRefBased/>
  <w15:docId w15:val="{3C876D81-212C-4364-8D27-97AE887FC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paragraph" w:styleId="Heading1">
    <w:name w:val="heading 1"/>
    <w:basedOn w:val="Normal"/>
    <w:next w:val="Normal"/>
    <w:qFormat/>
    <w:rsid w:val="00714FA1"/>
    <w:pPr>
      <w:keepNext/>
      <w:tabs>
        <w:tab w:val="left" w:pos="3150"/>
        <w:tab w:val="left" w:pos="5220"/>
        <w:tab w:val="left" w:pos="6930"/>
        <w:tab w:val="left" w:pos="8280"/>
        <w:tab w:val="left" w:pos="9450"/>
      </w:tabs>
      <w:ind w:left="-270"/>
      <w:jc w:val="left"/>
      <w:outlineLvl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714FA1"/>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16788</Words>
  <Characters>87802</Characters>
  <Application>Microsoft Office Word</Application>
  <DocSecurity>0</DocSecurity>
  <Lines>1656</Lines>
  <Paragraphs>486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104104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5-601.02; New standard form of tribal-state gaming compact; effects</dc:title>
  <dc:subject>New standard form of tribal-state gaming compact; effects</dc:subject>
  <dc:creator>Arizona Legislative Council</dc:creator>
  <cp:keywords/>
  <dc:description>0170.doc - 502R - 2012</dc:description>
  <cp:lastModifiedBy>dbupdate</cp:lastModifiedBy>
  <cp:revision>2</cp:revision>
  <cp:lastPrinted>1601-01-01T00:00:00Z</cp:lastPrinted>
  <dcterms:created xsi:type="dcterms:W3CDTF">2025-09-19T18:27:00Z</dcterms:created>
  <dcterms:modified xsi:type="dcterms:W3CDTF">2025-09-19T18:27:00Z</dcterms:modified>
</cp:coreProperties>
</file>