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BD1CE" w14:textId="1505A807" w:rsidR="00072FD9" w:rsidRPr="00B30955" w:rsidRDefault="00072FD9" w:rsidP="00072FD9">
      <w:pPr>
        <w:pStyle w:val="SEC06-16"/>
        <w:rPr>
          <w:rFonts w:ascii="Courier New" w:hAnsi="Courier New" w:cs="Courier New"/>
        </w:rPr>
      </w:pPr>
      <w:r w:rsidRPr="00B30955">
        <w:rPr>
          <w:rFonts w:ascii="Courier New" w:hAnsi="Courier New" w:cs="Courier New"/>
        </w:rPr>
        <w:fldChar w:fldCharType="begin"/>
      </w:r>
      <w:r w:rsidRPr="00B30955">
        <w:rPr>
          <w:rFonts w:ascii="Courier New" w:hAnsi="Courier New" w:cs="Courier New"/>
        </w:rPr>
        <w:instrText xml:space="preserve"> COMMENTS START_STATUTE \* MERGEFORMAT </w:instrText>
      </w:r>
      <w:r w:rsidRPr="00B30955">
        <w:rPr>
          <w:rFonts w:ascii="Courier New" w:hAnsi="Courier New" w:cs="Courier New"/>
        </w:rPr>
        <w:fldChar w:fldCharType="separate"/>
      </w:r>
      <w:r w:rsidRPr="00B30955">
        <w:rPr>
          <w:rFonts w:ascii="Courier New" w:hAnsi="Courier New" w:cs="Courier New"/>
          <w:vanish/>
        </w:rPr>
        <w:t>START_STATUTE</w:t>
      </w:r>
      <w:r w:rsidRPr="00B30955">
        <w:rPr>
          <w:rFonts w:ascii="Courier New" w:hAnsi="Courier New" w:cs="Courier New"/>
        </w:rPr>
        <w:fldChar w:fldCharType="end"/>
      </w:r>
      <w:r w:rsidRPr="00B30955">
        <w:rPr>
          <w:rStyle w:val="SNUM"/>
          <w:rFonts w:ascii="Courier New" w:hAnsi="Courier New" w:cs="Courier New"/>
        </w:rPr>
        <w:t>5-331</w:t>
      </w:r>
      <w:r w:rsidRPr="00B30955">
        <w:rPr>
          <w:rFonts w:ascii="Courier New" w:hAnsi="Courier New" w:cs="Courier New"/>
        </w:rPr>
        <w:t>.  </w:t>
      </w:r>
      <w:r w:rsidRPr="00B30955">
        <w:rPr>
          <w:rStyle w:val="SECHEAD"/>
          <w:rFonts w:ascii="Courier New" w:hAnsi="Courier New" w:cs="Courier New"/>
        </w:rPr>
        <w:t>Personal flotation devices; requirements; exceptions</w:t>
      </w:r>
    </w:p>
    <w:p w14:paraId="220C823C" w14:textId="77777777" w:rsidR="00072FD9" w:rsidRPr="00B30955" w:rsidRDefault="00072FD9" w:rsidP="00072FD9">
      <w:pPr>
        <w:pStyle w:val="P06-00"/>
        <w:rPr>
          <w:rFonts w:ascii="Courier New" w:hAnsi="Courier New" w:cs="Courier New"/>
        </w:rPr>
      </w:pPr>
      <w:r w:rsidRPr="00B30955">
        <w:rPr>
          <w:rFonts w:ascii="Courier New" w:hAnsi="Courier New" w:cs="Courier New"/>
        </w:rPr>
        <w:t>A.  All watercraft, except sailboards, shall carry United States coast guard approved personal flotation devices of the type and category prescribed by regulations of the commission.  There shall be one such device in good and serviceable condition for each person on board and so placed as to be readily accessible for immediate use.</w:t>
      </w:r>
    </w:p>
    <w:p w14:paraId="54ED0CB1" w14:textId="77777777" w:rsidR="00072FD9" w:rsidRPr="00B30955" w:rsidRDefault="00072FD9" w:rsidP="00072FD9">
      <w:pPr>
        <w:pStyle w:val="P06-00"/>
        <w:rPr>
          <w:rFonts w:ascii="Courier New" w:hAnsi="Courier New" w:cs="Courier New"/>
        </w:rPr>
      </w:pPr>
      <w:r w:rsidRPr="00B30955">
        <w:rPr>
          <w:rFonts w:ascii="Courier New" w:hAnsi="Courier New" w:cs="Courier New"/>
        </w:rPr>
        <w:t>B.  Any person who is being towed behind a watercraft shall wear a wearable personal flotation device while being towed except for a performer who is engaged in a professional exhibition.</w:t>
      </w:r>
    </w:p>
    <w:p w14:paraId="250CB46D" w14:textId="77777777" w:rsidR="00072FD9" w:rsidRPr="00B30955" w:rsidRDefault="00072FD9" w:rsidP="00072FD9">
      <w:pPr>
        <w:pStyle w:val="P06-00"/>
        <w:rPr>
          <w:rFonts w:ascii="Courier New" w:hAnsi="Courier New" w:cs="Courier New"/>
        </w:rPr>
      </w:pPr>
      <w:r w:rsidRPr="00B30955">
        <w:rPr>
          <w:rFonts w:ascii="Courier New" w:hAnsi="Courier New" w:cs="Courier New"/>
        </w:rPr>
        <w:t>C.  A child who is twelve years of age or under and who is on board a watercraft shall wear a properly fitting United States coast guard approved wearable personal flotation device whenever the watercraft is underway.</w:t>
      </w:r>
    </w:p>
    <w:p w14:paraId="73727011" w14:textId="77777777" w:rsidR="00072FD9" w:rsidRPr="00B30955" w:rsidRDefault="00072FD9" w:rsidP="00072FD9">
      <w:pPr>
        <w:pStyle w:val="P06-00"/>
        <w:rPr>
          <w:rFonts w:ascii="Courier New" w:hAnsi="Courier New" w:cs="Courier New"/>
        </w:rPr>
      </w:pPr>
      <w:r w:rsidRPr="00B30955">
        <w:rPr>
          <w:rFonts w:ascii="Courier New" w:hAnsi="Courier New" w:cs="Courier New"/>
        </w:rPr>
        <w:t>D.  Subsection C of this section does not apply to either of the following:</w:t>
      </w:r>
    </w:p>
    <w:p w14:paraId="08423E68" w14:textId="77777777" w:rsidR="00072FD9" w:rsidRPr="00B30955" w:rsidRDefault="00072FD9" w:rsidP="00072FD9">
      <w:pPr>
        <w:pStyle w:val="P06-00"/>
        <w:rPr>
          <w:rFonts w:ascii="Courier New" w:hAnsi="Courier New" w:cs="Courier New"/>
        </w:rPr>
      </w:pPr>
      <w:r w:rsidRPr="00B30955">
        <w:rPr>
          <w:rFonts w:ascii="Courier New" w:hAnsi="Courier New" w:cs="Courier New"/>
        </w:rPr>
        <w:t>1.  Small passenger vessels that are not for hire on navigable waters, that maintain a coast guard certificate of inspection and that are being operated by United States coast guard licensed pilots within a distance of one</w:t>
      </w:r>
      <w:r w:rsidRPr="00B30955">
        <w:rPr>
          <w:rFonts w:ascii="Courier New" w:hAnsi="Courier New" w:cs="Courier New"/>
        </w:rPr>
        <w:noBreakHyphen/>
        <w:t>fourth mile from the nearest shore as a means of transporting passengers and when the duration of time the vessel is underway on the water does not exceed ten minutes.</w:t>
      </w:r>
    </w:p>
    <w:p w14:paraId="7060C391" w14:textId="6422590F" w:rsidR="00072FD9" w:rsidRPr="00B30955" w:rsidRDefault="00072FD9" w:rsidP="00072FD9">
      <w:pPr>
        <w:pStyle w:val="P06-00"/>
        <w:rPr>
          <w:rFonts w:ascii="Courier New" w:hAnsi="Courier New" w:cs="Courier New"/>
        </w:rPr>
      </w:pPr>
      <w:r w:rsidRPr="00B30955">
        <w:rPr>
          <w:rFonts w:ascii="Courier New" w:hAnsi="Courier New" w:cs="Courier New"/>
        </w:rPr>
        <w:t>2.  </w:t>
      </w:r>
      <w:r w:rsidR="002D6E24" w:rsidRPr="00B30955">
        <w:rPr>
          <w:rFonts w:ascii="Courier New" w:hAnsi="Courier New" w:cs="Courier New"/>
        </w:rPr>
        <w:t>R</w:t>
      </w:r>
      <w:r w:rsidRPr="00B30955">
        <w:rPr>
          <w:rFonts w:ascii="Courier New" w:hAnsi="Courier New" w:cs="Courier New"/>
        </w:rPr>
        <w:t>owing shells that are being used for the purposes of practice, training or rowing competitions if all of the following conditions are met:</w:t>
      </w:r>
    </w:p>
    <w:p w14:paraId="4B3B7CD3" w14:textId="77777777" w:rsidR="00072FD9" w:rsidRPr="00B30955" w:rsidRDefault="00072FD9" w:rsidP="00072FD9">
      <w:pPr>
        <w:pStyle w:val="P06-00"/>
        <w:rPr>
          <w:rFonts w:ascii="Courier New" w:hAnsi="Courier New" w:cs="Courier New"/>
        </w:rPr>
      </w:pPr>
      <w:r w:rsidRPr="00B30955">
        <w:rPr>
          <w:rFonts w:ascii="Courier New" w:hAnsi="Courier New" w:cs="Courier New"/>
        </w:rPr>
        <w:t>(a)  The rowing practice, training or competition is being supervised by a coach who is certified by a nationally recognized rowing association and who is in a launch in close proximity to the rowing shell.</w:t>
      </w:r>
    </w:p>
    <w:p w14:paraId="44307AE7" w14:textId="77777777" w:rsidR="00072FD9" w:rsidRPr="00B30955" w:rsidRDefault="00072FD9" w:rsidP="00072FD9">
      <w:pPr>
        <w:pStyle w:val="P06-00"/>
        <w:rPr>
          <w:rFonts w:ascii="Courier New" w:hAnsi="Courier New" w:cs="Courier New"/>
        </w:rPr>
      </w:pPr>
      <w:r w:rsidRPr="00B30955">
        <w:rPr>
          <w:rFonts w:ascii="Courier New" w:hAnsi="Courier New" w:cs="Courier New"/>
        </w:rPr>
        <w:t>(b)  The launch complies with the requirements of a nationally recognized rowing association and carries lifesaving equipment on board.</w:t>
      </w:r>
    </w:p>
    <w:p w14:paraId="5E8AA7CC" w14:textId="190CD891" w:rsidR="00F540AD" w:rsidRPr="00B30955" w:rsidRDefault="00072FD9" w:rsidP="00072FD9">
      <w:pPr>
        <w:pStyle w:val="P06-00"/>
        <w:rPr>
          <w:rFonts w:ascii="Courier New" w:hAnsi="Courier New" w:cs="Courier New"/>
        </w:rPr>
      </w:pPr>
      <w:r w:rsidRPr="00B30955">
        <w:rPr>
          <w:rFonts w:ascii="Courier New" w:hAnsi="Courier New" w:cs="Courier New"/>
        </w:rPr>
        <w:t>(c)  </w:t>
      </w:r>
      <w:r w:rsidR="002D6E24" w:rsidRPr="00B30955">
        <w:rPr>
          <w:rFonts w:ascii="Courier New" w:hAnsi="Courier New" w:cs="Courier New"/>
        </w:rPr>
        <w:t>T</w:t>
      </w:r>
      <w:r w:rsidRPr="00B30955">
        <w:rPr>
          <w:rFonts w:ascii="Courier New" w:hAnsi="Courier New" w:cs="Courier New"/>
        </w:rPr>
        <w:t xml:space="preserve">he operator of the rowing shell has successfully passed a swimming test that is certified by a nationally recognized rowing association. </w:t>
      </w:r>
      <w:r w:rsidRPr="00B30955">
        <w:rPr>
          <w:rFonts w:ascii="Courier New" w:hAnsi="Courier New" w:cs="Courier New"/>
        </w:rPr>
        <w:fldChar w:fldCharType="begin"/>
      </w:r>
      <w:r w:rsidRPr="00B30955">
        <w:rPr>
          <w:rFonts w:ascii="Courier New" w:hAnsi="Courier New" w:cs="Courier New"/>
        </w:rPr>
        <w:instrText xml:space="preserve"> COMMENTS END_STATUTE \* MERGEFORMAT </w:instrText>
      </w:r>
      <w:r w:rsidRPr="00B30955">
        <w:rPr>
          <w:rFonts w:ascii="Courier New" w:hAnsi="Courier New" w:cs="Courier New"/>
        </w:rPr>
        <w:fldChar w:fldCharType="separate"/>
      </w:r>
      <w:r w:rsidRPr="00B30955">
        <w:rPr>
          <w:rFonts w:ascii="Courier New" w:hAnsi="Courier New" w:cs="Courier New"/>
          <w:vanish/>
        </w:rPr>
        <w:t>END_STATUTE</w:t>
      </w:r>
      <w:r w:rsidRPr="00B30955">
        <w:rPr>
          <w:rFonts w:ascii="Courier New" w:hAnsi="Courier New" w:cs="Courier New"/>
        </w:rPr>
        <w:fldChar w:fldCharType="end"/>
      </w:r>
    </w:p>
    <w:sectPr w:rsidR="00F540AD" w:rsidRPr="00B30955" w:rsidSect="00072FD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C8008" w14:textId="77777777" w:rsidR="00697B2C" w:rsidRDefault="00697B2C">
      <w:r>
        <w:separator/>
      </w:r>
    </w:p>
  </w:endnote>
  <w:endnote w:type="continuationSeparator" w:id="0">
    <w:p w14:paraId="61B79AF4" w14:textId="77777777" w:rsidR="00697B2C" w:rsidRDefault="00697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E8CA3" w14:textId="77777777" w:rsidR="00697B2C" w:rsidRDefault="00697B2C">
      <w:r>
        <w:separator/>
      </w:r>
    </w:p>
  </w:footnote>
  <w:footnote w:type="continuationSeparator" w:id="0">
    <w:p w14:paraId="61D3DBB2" w14:textId="77777777" w:rsidR="00697B2C" w:rsidRDefault="00697B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1656444">
    <w:abstractNumId w:val="8"/>
  </w:num>
  <w:num w:numId="2" w16cid:durableId="1494178855">
    <w:abstractNumId w:val="8"/>
  </w:num>
  <w:num w:numId="3" w16cid:durableId="134489579">
    <w:abstractNumId w:val="7"/>
  </w:num>
  <w:num w:numId="4" w16cid:durableId="2013100757">
    <w:abstractNumId w:val="7"/>
  </w:num>
  <w:num w:numId="5" w16cid:durableId="237056069">
    <w:abstractNumId w:val="10"/>
  </w:num>
  <w:num w:numId="6" w16cid:durableId="1225414620">
    <w:abstractNumId w:val="11"/>
  </w:num>
  <w:num w:numId="7" w16cid:durableId="1713847662">
    <w:abstractNumId w:val="12"/>
  </w:num>
  <w:num w:numId="8" w16cid:durableId="1139960526">
    <w:abstractNumId w:val="9"/>
  </w:num>
  <w:num w:numId="9" w16cid:durableId="1112362608">
    <w:abstractNumId w:val="6"/>
  </w:num>
  <w:num w:numId="10" w16cid:durableId="1061177545">
    <w:abstractNumId w:val="5"/>
  </w:num>
  <w:num w:numId="11" w16cid:durableId="2025087897">
    <w:abstractNumId w:val="4"/>
  </w:num>
  <w:num w:numId="12" w16cid:durableId="1956520570">
    <w:abstractNumId w:val="3"/>
  </w:num>
  <w:num w:numId="13" w16cid:durableId="2092191838">
    <w:abstractNumId w:val="2"/>
  </w:num>
  <w:num w:numId="14" w16cid:durableId="810902549">
    <w:abstractNumId w:val="1"/>
  </w:num>
  <w:num w:numId="15" w16cid:durableId="2043087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FD9"/>
    <w:rsid w:val="00010503"/>
    <w:rsid w:val="00033AE7"/>
    <w:rsid w:val="00072FD9"/>
    <w:rsid w:val="002D6E24"/>
    <w:rsid w:val="00472B4A"/>
    <w:rsid w:val="00697B2C"/>
    <w:rsid w:val="00B30955"/>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6C5CE"/>
  <w15:chartTrackingRefBased/>
  <w15:docId w15:val="{4FEB6AC9-35CB-46C0-98BF-5C6F081F1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72FD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326</Words>
  <Characters>1680</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5-331; Personal flotation devices; requirements; exceptions</dc:title>
  <dc:subject>Personal flotation devices; requirements; exceptions</dc:subject>
  <dc:creator>Arizona Legislative Council</dc:creator>
  <cp:keywords/>
  <dc:description>0168.docx - 561R - 2023</dc:description>
  <cp:lastModifiedBy>dbupdate</cp:lastModifiedBy>
  <cp:revision>2</cp:revision>
  <dcterms:created xsi:type="dcterms:W3CDTF">2026-09-08T19:48:00Z</dcterms:created>
  <dcterms:modified xsi:type="dcterms:W3CDTF">2026-09-08T19:48:00Z</dcterms:modified>
</cp:coreProperties>
</file>