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22D6C" w14:textId="77777777" w:rsidR="0044356E" w:rsidRPr="00924AD5" w:rsidRDefault="0044356E" w:rsidP="0044356E">
      <w:pPr>
        <w:pStyle w:val="SEC06-16"/>
        <w:rPr>
          <w:rFonts w:ascii="Courier New" w:hAnsi="Courier New" w:cs="Courier New"/>
        </w:rPr>
      </w:pPr>
      <w:r w:rsidRPr="00924AD5">
        <w:rPr>
          <w:rFonts w:ascii="Courier New" w:hAnsi="Courier New" w:cs="Courier New"/>
        </w:rPr>
        <w:fldChar w:fldCharType="begin"/>
      </w:r>
      <w:r w:rsidRPr="00924AD5">
        <w:rPr>
          <w:rFonts w:ascii="Courier New" w:hAnsi="Courier New" w:cs="Courier New"/>
        </w:rPr>
        <w:instrText xml:space="preserve"> COMMENTS START_STATUTE \* MERGEFORMAT </w:instrText>
      </w:r>
      <w:r w:rsidRPr="00924AD5">
        <w:rPr>
          <w:rFonts w:ascii="Courier New" w:hAnsi="Courier New" w:cs="Courier New"/>
        </w:rPr>
        <w:fldChar w:fldCharType="separate"/>
      </w:r>
      <w:r w:rsidRPr="00924AD5">
        <w:rPr>
          <w:rFonts w:ascii="Courier New" w:hAnsi="Courier New" w:cs="Courier New"/>
          <w:vanish/>
        </w:rPr>
        <w:t>START_STATUTE</w:t>
      </w:r>
      <w:r w:rsidRPr="00924AD5">
        <w:rPr>
          <w:rFonts w:ascii="Courier New" w:hAnsi="Courier New" w:cs="Courier New"/>
        </w:rPr>
        <w:fldChar w:fldCharType="end"/>
      </w:r>
      <w:r w:rsidRPr="00924AD5">
        <w:rPr>
          <w:rStyle w:val="SNUM"/>
          <w:rFonts w:ascii="Courier New" w:hAnsi="Courier New" w:cs="Courier New"/>
        </w:rPr>
        <w:t>5-101</w:t>
      </w:r>
      <w:r w:rsidRPr="00924AD5">
        <w:rPr>
          <w:rFonts w:ascii="Courier New" w:hAnsi="Courier New" w:cs="Courier New"/>
        </w:rPr>
        <w:t>.  </w:t>
      </w:r>
      <w:r w:rsidRPr="00924AD5">
        <w:rPr>
          <w:rStyle w:val="SECHEAD"/>
          <w:rFonts w:ascii="Courier New" w:hAnsi="Courier New" w:cs="Courier New"/>
        </w:rPr>
        <w:t>Definitions</w:t>
      </w:r>
    </w:p>
    <w:p w14:paraId="6D153843" w14:textId="77777777" w:rsidR="0044356E" w:rsidRPr="00924AD5" w:rsidRDefault="0044356E" w:rsidP="0044356E">
      <w:pPr>
        <w:pStyle w:val="P06-00"/>
        <w:rPr>
          <w:rFonts w:ascii="Courier New" w:hAnsi="Courier New" w:cs="Courier New"/>
        </w:rPr>
      </w:pPr>
      <w:r w:rsidRPr="00924AD5">
        <w:rPr>
          <w:rFonts w:ascii="Courier New" w:hAnsi="Courier New" w:cs="Courier New"/>
        </w:rPr>
        <w:t>In this article, unless the context otherwise requires:</w:t>
      </w:r>
    </w:p>
    <w:p w14:paraId="621C4CBC" w14:textId="77777777" w:rsidR="0044356E" w:rsidRPr="00924AD5" w:rsidRDefault="0044356E" w:rsidP="0044356E">
      <w:pPr>
        <w:pStyle w:val="P06-00"/>
        <w:rPr>
          <w:rFonts w:ascii="Courier New" w:hAnsi="Courier New" w:cs="Courier New"/>
        </w:rPr>
      </w:pPr>
      <w:r w:rsidRPr="00924AD5">
        <w:rPr>
          <w:rFonts w:ascii="Courier New" w:hAnsi="Courier New" w:cs="Courier New"/>
        </w:rPr>
        <w:t>1.  "Additional wagering facility" means a facility that is not the enclosure in which authorized racing takes place but that meets the requirements of section 5</w:t>
      </w:r>
      <w:r w:rsidRPr="00924AD5">
        <w:rPr>
          <w:rFonts w:ascii="Courier New" w:hAnsi="Courier New" w:cs="Courier New"/>
        </w:rPr>
        <w:noBreakHyphen/>
        <w:t>111, subsection A and is used by a permittee for handling pari</w:t>
      </w:r>
      <w:r w:rsidRPr="00924AD5">
        <w:rPr>
          <w:rFonts w:ascii="Courier New" w:hAnsi="Courier New" w:cs="Courier New"/>
        </w:rPr>
        <w:noBreakHyphen/>
        <w:t>mutuel wagering.</w:t>
      </w:r>
    </w:p>
    <w:p w14:paraId="72B8C5CD" w14:textId="77777777" w:rsidR="0044356E" w:rsidRPr="00924AD5" w:rsidRDefault="0044356E" w:rsidP="0044356E">
      <w:pPr>
        <w:pStyle w:val="P06-00"/>
        <w:rPr>
          <w:rFonts w:ascii="Courier New" w:hAnsi="Courier New" w:cs="Courier New"/>
        </w:rPr>
      </w:pPr>
      <w:r w:rsidRPr="00924AD5">
        <w:rPr>
          <w:rFonts w:ascii="Courier New" w:hAnsi="Courier New" w:cs="Courier New"/>
        </w:rPr>
        <w:t>2.  "Advance deposit wagering" means a form of pari-mutuel wagering that allows a person to deposit monies in advance in an account with an advance deposit provider and use the monies to pay for pari</w:t>
      </w:r>
      <w:r w:rsidRPr="00924AD5">
        <w:rPr>
          <w:rFonts w:ascii="Courier New" w:hAnsi="Courier New" w:cs="Courier New"/>
        </w:rPr>
        <w:noBreakHyphen/>
        <w:t>mutuel wagering on live or simulcast racing that the advance deposit pari</w:t>
      </w:r>
      <w:r w:rsidRPr="00924AD5">
        <w:rPr>
          <w:rFonts w:ascii="Courier New" w:hAnsi="Courier New" w:cs="Courier New"/>
        </w:rPr>
        <w:noBreakHyphen/>
        <w:t>mutuel wagering permittee accepts or makes.</w:t>
      </w:r>
    </w:p>
    <w:p w14:paraId="35892CD4" w14:textId="77777777" w:rsidR="0044356E" w:rsidRPr="00924AD5" w:rsidRDefault="0044356E" w:rsidP="0044356E">
      <w:pPr>
        <w:pStyle w:val="P06-00"/>
        <w:rPr>
          <w:rFonts w:ascii="Courier New" w:hAnsi="Courier New" w:cs="Courier New"/>
        </w:rPr>
      </w:pPr>
      <w:r w:rsidRPr="00924AD5">
        <w:rPr>
          <w:rFonts w:ascii="Courier New" w:hAnsi="Courier New" w:cs="Courier New"/>
        </w:rPr>
        <w:t>3.  "Advance deposit wagering provider" means a betting system or multijurisdictional wagering provider that is authorized to conduct advance deposit wagering pursuant to this article.</w:t>
      </w:r>
    </w:p>
    <w:p w14:paraId="6A899575" w14:textId="77777777" w:rsidR="0044356E" w:rsidRPr="00924AD5" w:rsidRDefault="0044356E" w:rsidP="0044356E">
      <w:pPr>
        <w:pStyle w:val="P06-00"/>
        <w:rPr>
          <w:rFonts w:ascii="Courier New" w:hAnsi="Courier New" w:cs="Courier New"/>
        </w:rPr>
      </w:pPr>
      <w:r w:rsidRPr="00924AD5">
        <w:rPr>
          <w:rFonts w:ascii="Courier New" w:hAnsi="Courier New" w:cs="Courier New"/>
        </w:rPr>
        <w:t>4.  "Applicant" means a person, partnership, association or corporation placing before the department an application for a permit or license.</w:t>
      </w:r>
    </w:p>
    <w:p w14:paraId="3B379E8B" w14:textId="77777777" w:rsidR="0044356E" w:rsidRPr="00924AD5" w:rsidRDefault="0044356E" w:rsidP="0044356E">
      <w:pPr>
        <w:pStyle w:val="P06-00"/>
        <w:rPr>
          <w:rFonts w:ascii="Courier New" w:hAnsi="Courier New" w:cs="Courier New"/>
        </w:rPr>
      </w:pPr>
      <w:r w:rsidRPr="00924AD5">
        <w:rPr>
          <w:rFonts w:ascii="Courier New" w:hAnsi="Courier New" w:cs="Courier New"/>
        </w:rPr>
        <w:t>5.  "Association" means a body of persons, corporations, partnerships or associations, united and acting together without a charter from the state for the prosecution of some common enterprise.</w:t>
      </w:r>
    </w:p>
    <w:p w14:paraId="5FCA09B2" w14:textId="77777777" w:rsidR="0044356E" w:rsidRPr="00924AD5" w:rsidRDefault="0044356E" w:rsidP="0044356E">
      <w:pPr>
        <w:pStyle w:val="P06-00"/>
        <w:rPr>
          <w:rFonts w:ascii="Courier New" w:hAnsi="Courier New" w:cs="Courier New"/>
        </w:rPr>
      </w:pPr>
      <w:r w:rsidRPr="00924AD5">
        <w:rPr>
          <w:rFonts w:ascii="Courier New" w:hAnsi="Courier New" w:cs="Courier New"/>
        </w:rPr>
        <w:t>6.  "Commercial horse racing" means horse racing conducted other than by a county fair association.</w:t>
      </w:r>
    </w:p>
    <w:p w14:paraId="64E2CB47" w14:textId="77777777" w:rsidR="0044356E" w:rsidRPr="00924AD5" w:rsidRDefault="0044356E" w:rsidP="0044356E">
      <w:pPr>
        <w:pStyle w:val="P06-00"/>
        <w:rPr>
          <w:rFonts w:ascii="Courier New" w:hAnsi="Courier New" w:cs="Courier New"/>
        </w:rPr>
      </w:pPr>
      <w:r w:rsidRPr="00924AD5">
        <w:rPr>
          <w:rFonts w:ascii="Courier New" w:hAnsi="Courier New" w:cs="Courier New"/>
        </w:rPr>
        <w:t>7.  "Commission" means the Arizona racing commission.</w:t>
      </w:r>
    </w:p>
    <w:p w14:paraId="6B9D45EC" w14:textId="77777777" w:rsidR="0044356E" w:rsidRPr="00924AD5" w:rsidRDefault="0044356E" w:rsidP="0044356E">
      <w:pPr>
        <w:pStyle w:val="P06-00"/>
        <w:rPr>
          <w:rFonts w:ascii="Courier New" w:hAnsi="Courier New" w:cs="Courier New"/>
        </w:rPr>
      </w:pPr>
      <w:r w:rsidRPr="00924AD5">
        <w:rPr>
          <w:rFonts w:ascii="Courier New" w:hAnsi="Courier New" w:cs="Courier New"/>
        </w:rPr>
        <w:t>8.  "Concessionaire" means a person, partnership, association or corporation that offers goods or services for sale to the public, a permittee or a licensee at an enclosure in which authorized racing takes place or an additional wagering facility.</w:t>
      </w:r>
    </w:p>
    <w:p w14:paraId="0B90547E" w14:textId="77777777" w:rsidR="0044356E" w:rsidRPr="00924AD5" w:rsidRDefault="0044356E" w:rsidP="0044356E">
      <w:pPr>
        <w:pStyle w:val="P06-00"/>
        <w:rPr>
          <w:rFonts w:ascii="Courier New" w:hAnsi="Courier New" w:cs="Courier New"/>
        </w:rPr>
      </w:pPr>
      <w:r w:rsidRPr="00924AD5">
        <w:rPr>
          <w:rFonts w:ascii="Courier New" w:hAnsi="Courier New" w:cs="Courier New"/>
        </w:rPr>
        <w:t>9.  "County fair facility" means any place, enclosure or track constructed in accordance with a permit issued by the commission for the purpose of running county fair horse racing dates as well as any commercial dates for horse racing that may be awarded by the commission in reference to the location.</w:t>
      </w:r>
    </w:p>
    <w:p w14:paraId="3B060CA9" w14:textId="77777777" w:rsidR="0044356E" w:rsidRPr="00924AD5" w:rsidRDefault="0044356E" w:rsidP="0044356E">
      <w:pPr>
        <w:pStyle w:val="P06-00"/>
        <w:rPr>
          <w:rFonts w:ascii="Courier New" w:hAnsi="Courier New" w:cs="Courier New"/>
        </w:rPr>
      </w:pPr>
      <w:r w:rsidRPr="00924AD5">
        <w:rPr>
          <w:rFonts w:ascii="Courier New" w:hAnsi="Courier New" w:cs="Courier New"/>
        </w:rPr>
        <w:t>10.  "County fair racing association" means an association duly authorized by the board of supervisors to conduct a county fair racing meeting for the benefit of the county.</w:t>
      </w:r>
    </w:p>
    <w:p w14:paraId="722093A5" w14:textId="77777777" w:rsidR="0044356E" w:rsidRPr="00924AD5" w:rsidRDefault="0044356E" w:rsidP="0044356E">
      <w:pPr>
        <w:pStyle w:val="P06-00"/>
        <w:rPr>
          <w:rFonts w:ascii="Courier New" w:hAnsi="Courier New" w:cs="Courier New"/>
        </w:rPr>
      </w:pPr>
      <w:r w:rsidRPr="00924AD5">
        <w:rPr>
          <w:rFonts w:ascii="Courier New" w:hAnsi="Courier New" w:cs="Courier New"/>
        </w:rPr>
        <w:t>11.  "Dark day simulcast" means a simulcast received on a day when there are no posted races conducted at the enclosure in which authorized racing takes place.</w:t>
      </w:r>
    </w:p>
    <w:p w14:paraId="66CD227E" w14:textId="77777777" w:rsidR="0044356E" w:rsidRPr="00924AD5" w:rsidRDefault="0044356E" w:rsidP="0044356E">
      <w:pPr>
        <w:pStyle w:val="P06-00"/>
        <w:rPr>
          <w:rFonts w:ascii="Courier New" w:hAnsi="Courier New" w:cs="Courier New"/>
        </w:rPr>
      </w:pPr>
      <w:r w:rsidRPr="00924AD5">
        <w:rPr>
          <w:rFonts w:ascii="Courier New" w:hAnsi="Courier New" w:cs="Courier New"/>
        </w:rPr>
        <w:t>12.  "Department" means the department of gaming.</w:t>
      </w:r>
    </w:p>
    <w:p w14:paraId="66B117DC" w14:textId="77777777" w:rsidR="0044356E" w:rsidRPr="00924AD5" w:rsidRDefault="0044356E" w:rsidP="0044356E">
      <w:pPr>
        <w:pStyle w:val="P06-00"/>
        <w:rPr>
          <w:rFonts w:ascii="Courier New" w:hAnsi="Courier New" w:cs="Courier New"/>
        </w:rPr>
      </w:pPr>
      <w:r w:rsidRPr="00924AD5">
        <w:rPr>
          <w:rFonts w:ascii="Courier New" w:hAnsi="Courier New" w:cs="Courier New"/>
        </w:rPr>
        <w:t>13.  "Desensitized" means that a horse's legs on arrival at the receiving barn or saddling paddock do not respond appropriately to tests for feeling administered by an official veterinarian.</w:t>
      </w:r>
    </w:p>
    <w:p w14:paraId="32ED35D4" w14:textId="77777777" w:rsidR="0044356E" w:rsidRPr="00924AD5" w:rsidRDefault="0044356E" w:rsidP="0044356E">
      <w:pPr>
        <w:pStyle w:val="P06-00"/>
        <w:rPr>
          <w:rFonts w:ascii="Courier New" w:hAnsi="Courier New" w:cs="Courier New"/>
        </w:rPr>
      </w:pPr>
      <w:r w:rsidRPr="00924AD5">
        <w:rPr>
          <w:rFonts w:ascii="Courier New" w:hAnsi="Courier New" w:cs="Courier New"/>
        </w:rPr>
        <w:t>14.  "Director" means the director of the department of gaming.</w:t>
      </w:r>
    </w:p>
    <w:p w14:paraId="5136D6DD" w14:textId="77777777" w:rsidR="0044356E" w:rsidRPr="00924AD5" w:rsidRDefault="0044356E" w:rsidP="0044356E">
      <w:pPr>
        <w:pStyle w:val="P06-00"/>
        <w:rPr>
          <w:rFonts w:ascii="Courier New" w:hAnsi="Courier New" w:cs="Courier New"/>
        </w:rPr>
      </w:pPr>
      <w:r w:rsidRPr="00924AD5">
        <w:rPr>
          <w:rFonts w:ascii="Courier New" w:hAnsi="Courier New" w:cs="Courier New"/>
        </w:rPr>
        <w:t>15.  "Dog racing" means racing in which greyhound dogs chase a mechanical lure.</w:t>
      </w:r>
    </w:p>
    <w:p w14:paraId="3FDDB5C0" w14:textId="77777777" w:rsidR="0044356E" w:rsidRPr="00924AD5" w:rsidRDefault="0044356E" w:rsidP="0044356E">
      <w:pPr>
        <w:pStyle w:val="P06-00"/>
        <w:rPr>
          <w:rFonts w:ascii="Courier New" w:hAnsi="Courier New" w:cs="Courier New"/>
        </w:rPr>
      </w:pPr>
      <w:r w:rsidRPr="00924AD5">
        <w:rPr>
          <w:rFonts w:ascii="Courier New" w:hAnsi="Courier New" w:cs="Courier New"/>
        </w:rPr>
        <w:t>16.  "Entered" means that a horse or dog has been registered with an authorized racing official as a participant in a specified race and has not been withdrawn prior to presentation of the horse or dog for inspection and testing as provided in section 5</w:t>
      </w:r>
      <w:r w:rsidRPr="00924AD5">
        <w:rPr>
          <w:rFonts w:ascii="Courier New" w:hAnsi="Courier New" w:cs="Courier New"/>
        </w:rPr>
        <w:noBreakHyphen/>
        <w:t>105.</w:t>
      </w:r>
    </w:p>
    <w:p w14:paraId="37925BF2" w14:textId="77777777" w:rsidR="0044356E" w:rsidRPr="00924AD5" w:rsidRDefault="0044356E" w:rsidP="0044356E">
      <w:pPr>
        <w:pStyle w:val="P06-00"/>
        <w:rPr>
          <w:rFonts w:ascii="Courier New" w:hAnsi="Courier New" w:cs="Courier New"/>
        </w:rPr>
      </w:pPr>
      <w:r w:rsidRPr="00924AD5">
        <w:rPr>
          <w:rFonts w:ascii="Courier New" w:hAnsi="Courier New" w:cs="Courier New"/>
        </w:rPr>
        <w:t>17.  "Financial interest" means any direct pecuniary interest.</w:t>
      </w:r>
    </w:p>
    <w:p w14:paraId="04DE1A8D" w14:textId="77777777" w:rsidR="0044356E" w:rsidRPr="00924AD5" w:rsidRDefault="0044356E" w:rsidP="0044356E">
      <w:pPr>
        <w:pStyle w:val="P06-00"/>
        <w:rPr>
          <w:rFonts w:ascii="Courier New" w:hAnsi="Courier New" w:cs="Courier New"/>
        </w:rPr>
      </w:pPr>
      <w:r w:rsidRPr="00924AD5">
        <w:rPr>
          <w:rFonts w:ascii="Courier New" w:hAnsi="Courier New" w:cs="Courier New"/>
        </w:rPr>
        <w:t>18.  "Firm" means a business unit or enterprise that transacts business.</w:t>
      </w:r>
    </w:p>
    <w:p w14:paraId="57AD3936" w14:textId="77777777" w:rsidR="0044356E" w:rsidRPr="00924AD5" w:rsidRDefault="0044356E" w:rsidP="0044356E">
      <w:pPr>
        <w:pStyle w:val="P06-00"/>
        <w:rPr>
          <w:rFonts w:ascii="Courier New" w:hAnsi="Courier New" w:cs="Courier New"/>
        </w:rPr>
      </w:pPr>
      <w:r w:rsidRPr="00924AD5">
        <w:rPr>
          <w:rFonts w:ascii="Courier New" w:hAnsi="Courier New" w:cs="Courier New"/>
        </w:rPr>
        <w:t>19.  "Handle" means the total amount of money contributed to all pari</w:t>
      </w:r>
      <w:r w:rsidRPr="00924AD5">
        <w:rPr>
          <w:rFonts w:ascii="Courier New" w:hAnsi="Courier New" w:cs="Courier New"/>
        </w:rPr>
        <w:noBreakHyphen/>
        <w:t>mutuel pools by bettors.</w:t>
      </w:r>
    </w:p>
    <w:p w14:paraId="2B78A9FB" w14:textId="77777777" w:rsidR="0044356E" w:rsidRPr="00924AD5" w:rsidRDefault="0044356E" w:rsidP="0044356E">
      <w:pPr>
        <w:pStyle w:val="P06-00"/>
        <w:rPr>
          <w:rFonts w:ascii="Courier New" w:hAnsi="Courier New" w:cs="Courier New"/>
        </w:rPr>
      </w:pPr>
      <w:r w:rsidRPr="00924AD5">
        <w:rPr>
          <w:rFonts w:ascii="Courier New" w:hAnsi="Courier New" w:cs="Courier New"/>
        </w:rPr>
        <w:t>20.  "Harness racing" means horse racing in which the horses are harnessed to a sulky, carriage or similar vehicle and driven by a driver.</w:t>
      </w:r>
    </w:p>
    <w:p w14:paraId="4F1DC219" w14:textId="77777777" w:rsidR="0044356E" w:rsidRPr="00924AD5" w:rsidRDefault="0044356E" w:rsidP="0044356E">
      <w:pPr>
        <w:pStyle w:val="P06-00"/>
        <w:rPr>
          <w:rFonts w:ascii="Courier New" w:hAnsi="Courier New" w:cs="Courier New"/>
        </w:rPr>
      </w:pPr>
      <w:r w:rsidRPr="00924AD5">
        <w:rPr>
          <w:rFonts w:ascii="Courier New" w:hAnsi="Courier New" w:cs="Courier New"/>
        </w:rPr>
        <w:t>21.  "Horse racing" means racing in which horses are mounted and ridden by jockeys.  For purposes of county fair racing meetings, "horse racing" means racing in which horses or mules are mounted and ridden by jockeys.</w:t>
      </w:r>
    </w:p>
    <w:p w14:paraId="43AC1099" w14:textId="77777777" w:rsidR="0044356E" w:rsidRPr="00924AD5" w:rsidRDefault="0044356E" w:rsidP="0044356E">
      <w:pPr>
        <w:pStyle w:val="P06-00"/>
        <w:rPr>
          <w:rFonts w:ascii="Courier New" w:hAnsi="Courier New" w:cs="Courier New"/>
        </w:rPr>
      </w:pPr>
      <w:r w:rsidRPr="00924AD5">
        <w:rPr>
          <w:rFonts w:ascii="Courier New" w:hAnsi="Courier New" w:cs="Courier New"/>
        </w:rPr>
        <w:t>22.  "License" means the license issued by the department to each employee or other person participating in any capacity in a racing meeting, including officials and employees of the pari</w:t>
      </w:r>
      <w:r w:rsidRPr="00924AD5">
        <w:rPr>
          <w:rFonts w:ascii="Courier New" w:hAnsi="Courier New" w:cs="Courier New"/>
        </w:rPr>
        <w:noBreakHyphen/>
        <w:t>mutuel department.</w:t>
      </w:r>
    </w:p>
    <w:p w14:paraId="3B059D6A" w14:textId="77777777" w:rsidR="0044356E" w:rsidRPr="00924AD5" w:rsidRDefault="0044356E" w:rsidP="0044356E">
      <w:pPr>
        <w:pStyle w:val="P06-00"/>
        <w:rPr>
          <w:rFonts w:ascii="Courier New" w:hAnsi="Courier New" w:cs="Courier New"/>
        </w:rPr>
      </w:pPr>
      <w:r w:rsidRPr="00924AD5">
        <w:rPr>
          <w:rFonts w:ascii="Courier New" w:hAnsi="Courier New" w:cs="Courier New"/>
        </w:rPr>
        <w:t>23.  "Pari</w:t>
      </w:r>
      <w:r w:rsidRPr="00924AD5">
        <w:rPr>
          <w:rFonts w:ascii="Courier New" w:hAnsi="Courier New" w:cs="Courier New"/>
        </w:rPr>
        <w:noBreakHyphen/>
        <w:t>mutuel wagering" means a system of betting that provides for the distribution among the winning patrons of at least the total amount wagered less the amount withheld under state law.</w:t>
      </w:r>
    </w:p>
    <w:p w14:paraId="6174D18F" w14:textId="77777777" w:rsidR="0044356E" w:rsidRPr="00924AD5" w:rsidRDefault="0044356E" w:rsidP="0044356E">
      <w:pPr>
        <w:pStyle w:val="P06-00"/>
        <w:rPr>
          <w:rFonts w:ascii="Courier New" w:hAnsi="Courier New" w:cs="Courier New"/>
        </w:rPr>
      </w:pPr>
      <w:r w:rsidRPr="00924AD5">
        <w:rPr>
          <w:rFonts w:ascii="Courier New" w:hAnsi="Courier New" w:cs="Courier New"/>
        </w:rPr>
        <w:t>24.  "Permit" means a permit for a racing meeting issued under this article.</w:t>
      </w:r>
    </w:p>
    <w:p w14:paraId="599843EC" w14:textId="77777777" w:rsidR="0044356E" w:rsidRPr="00924AD5" w:rsidRDefault="0044356E" w:rsidP="0044356E">
      <w:pPr>
        <w:pStyle w:val="P06-00"/>
        <w:rPr>
          <w:rFonts w:ascii="Courier New" w:hAnsi="Courier New" w:cs="Courier New"/>
        </w:rPr>
      </w:pPr>
      <w:r w:rsidRPr="00924AD5">
        <w:rPr>
          <w:rFonts w:ascii="Courier New" w:hAnsi="Courier New" w:cs="Courier New"/>
        </w:rPr>
        <w:t>25.  "Racing meeting" means a number of days of racing allotted by the commission in one permit.</w:t>
      </w:r>
    </w:p>
    <w:p w14:paraId="4172A0EE" w14:textId="77777777" w:rsidR="0044356E" w:rsidRPr="00924AD5" w:rsidRDefault="0044356E" w:rsidP="0044356E">
      <w:pPr>
        <w:pStyle w:val="P06-00"/>
        <w:rPr>
          <w:rFonts w:ascii="Courier New" w:hAnsi="Courier New" w:cs="Courier New"/>
        </w:rPr>
      </w:pPr>
      <w:r w:rsidRPr="00924AD5">
        <w:rPr>
          <w:rFonts w:ascii="Courier New" w:hAnsi="Courier New" w:cs="Courier New"/>
        </w:rPr>
        <w:t>26.  "Simulcast" means the telecast shown within this state of live audio and visual signals of horse, harness or dog races conducted at an out</w:t>
      </w:r>
      <w:r w:rsidRPr="00924AD5">
        <w:rPr>
          <w:rFonts w:ascii="Courier New" w:hAnsi="Courier New" w:cs="Courier New"/>
        </w:rPr>
        <w:noBreakHyphen/>
        <w:t>of</w:t>
      </w:r>
      <w:r w:rsidRPr="00924AD5">
        <w:rPr>
          <w:rFonts w:ascii="Courier New" w:hAnsi="Courier New" w:cs="Courier New"/>
        </w:rPr>
        <w:noBreakHyphen/>
        <w:t>state track or the telecast shown outside this state of live audio and visual signals of horse or harness races originating within this state for the purpose of pari</w:t>
      </w:r>
      <w:r w:rsidRPr="00924AD5">
        <w:rPr>
          <w:rFonts w:ascii="Courier New" w:hAnsi="Courier New" w:cs="Courier New"/>
        </w:rPr>
        <w:noBreakHyphen/>
        <w:t>mutuel wagering.</w:t>
      </w:r>
    </w:p>
    <w:p w14:paraId="6594AF63" w14:textId="77777777" w:rsidR="0044356E" w:rsidRPr="00924AD5" w:rsidRDefault="0044356E" w:rsidP="0044356E">
      <w:pPr>
        <w:pStyle w:val="P06-00"/>
        <w:rPr>
          <w:rFonts w:ascii="Courier New" w:hAnsi="Courier New" w:cs="Courier New"/>
        </w:rPr>
      </w:pPr>
      <w:r w:rsidRPr="00924AD5">
        <w:rPr>
          <w:rFonts w:ascii="Courier New" w:hAnsi="Courier New" w:cs="Courier New"/>
        </w:rPr>
        <w:t>27.  "Source market fee" means the fee that an advance deposit wagering provider pays to a commercial permittee in the state where the advance deposit wagering customer resides.</w:t>
      </w:r>
    </w:p>
    <w:p w14:paraId="14195C82" w14:textId="77777777" w:rsidR="0044356E" w:rsidRPr="00924AD5" w:rsidRDefault="0044356E" w:rsidP="0044356E">
      <w:pPr>
        <w:pStyle w:val="P06-00"/>
        <w:rPr>
          <w:rFonts w:ascii="Courier New" w:hAnsi="Courier New" w:cs="Courier New"/>
        </w:rPr>
      </w:pPr>
      <w:r w:rsidRPr="00924AD5">
        <w:rPr>
          <w:rFonts w:ascii="Courier New" w:hAnsi="Courier New" w:cs="Courier New"/>
        </w:rPr>
        <w:t>28.  "Telephone" means any device that a person uses for voice communications in connection with the services of a telephone company.</w:t>
      </w:r>
    </w:p>
    <w:p w14:paraId="2BFE9E27" w14:textId="77777777" w:rsidR="0044356E" w:rsidRPr="00924AD5" w:rsidRDefault="0044356E" w:rsidP="0044356E">
      <w:pPr>
        <w:pStyle w:val="P06-00"/>
        <w:rPr>
          <w:rFonts w:ascii="Courier New" w:hAnsi="Courier New" w:cs="Courier New"/>
        </w:rPr>
      </w:pPr>
      <w:r w:rsidRPr="00924AD5">
        <w:rPr>
          <w:rFonts w:ascii="Courier New" w:hAnsi="Courier New" w:cs="Courier New"/>
        </w:rPr>
        <w:t>29.  "</w:t>
      </w:r>
      <w:r w:rsidR="00872916" w:rsidRPr="00924AD5">
        <w:rPr>
          <w:rFonts w:ascii="Courier New" w:hAnsi="Courier New" w:cs="Courier New"/>
        </w:rPr>
        <w:t>U</w:t>
      </w:r>
      <w:r w:rsidRPr="00924AD5">
        <w:rPr>
          <w:rFonts w:ascii="Courier New" w:hAnsi="Courier New" w:cs="Courier New"/>
        </w:rPr>
        <w:t>nauthorized racing meeting" means any racing meeting conducted outside the bounds of a permit.</w:t>
      </w:r>
    </w:p>
    <w:p w14:paraId="6205F71D" w14:textId="77777777" w:rsidR="0044356E" w:rsidRPr="00924AD5" w:rsidRDefault="0044356E" w:rsidP="0044356E">
      <w:pPr>
        <w:pStyle w:val="P06-00"/>
        <w:rPr>
          <w:rFonts w:ascii="Courier New" w:hAnsi="Courier New" w:cs="Courier New"/>
        </w:rPr>
      </w:pPr>
      <w:r w:rsidRPr="00924AD5">
        <w:rPr>
          <w:rFonts w:ascii="Courier New" w:hAnsi="Courier New" w:cs="Courier New"/>
        </w:rPr>
        <w:t>30.  "Undesirable" includes known bookmakers, touts, persons convicted of a violation of this article or of any law prohibiting bookmaking or any other illegal forms of wagering, or any other person whose presence would, in the opinion of the director, be inimical to the interests of the state.</w:t>
      </w:r>
    </w:p>
    <w:p w14:paraId="19E5EF2D" w14:textId="77777777" w:rsidR="00F540AD" w:rsidRPr="00924AD5" w:rsidRDefault="0044356E" w:rsidP="0044356E">
      <w:pPr>
        <w:pStyle w:val="P06-00"/>
        <w:rPr>
          <w:rFonts w:ascii="Courier New" w:hAnsi="Courier New" w:cs="Courier New"/>
        </w:rPr>
      </w:pPr>
      <w:r w:rsidRPr="00924AD5">
        <w:rPr>
          <w:rFonts w:ascii="Courier New" w:hAnsi="Courier New" w:cs="Courier New"/>
        </w:rPr>
        <w:t xml:space="preserve">31.  "Week" means seven consecutive days beginning on Monday and ending on Sunday, mountain standard time. </w:t>
      </w:r>
      <w:r w:rsidRPr="00924AD5">
        <w:rPr>
          <w:rFonts w:ascii="Courier New" w:hAnsi="Courier New" w:cs="Courier New"/>
        </w:rPr>
        <w:fldChar w:fldCharType="begin"/>
      </w:r>
      <w:r w:rsidRPr="00924AD5">
        <w:rPr>
          <w:rFonts w:ascii="Courier New" w:hAnsi="Courier New" w:cs="Courier New"/>
        </w:rPr>
        <w:instrText xml:space="preserve"> COMMENTS END_STATUTE \* MERGEFORMAT </w:instrText>
      </w:r>
      <w:r w:rsidRPr="00924AD5">
        <w:rPr>
          <w:rFonts w:ascii="Courier New" w:hAnsi="Courier New" w:cs="Courier New"/>
        </w:rPr>
        <w:fldChar w:fldCharType="separate"/>
      </w:r>
      <w:r w:rsidRPr="00924AD5">
        <w:rPr>
          <w:rFonts w:ascii="Courier New" w:hAnsi="Courier New" w:cs="Courier New"/>
          <w:vanish/>
        </w:rPr>
        <w:t>END_STATUTE</w:t>
      </w:r>
      <w:r w:rsidRPr="00924AD5">
        <w:rPr>
          <w:rFonts w:ascii="Courier New" w:hAnsi="Courier New" w:cs="Courier New"/>
        </w:rPr>
        <w:fldChar w:fldCharType="end"/>
      </w:r>
    </w:p>
    <w:sectPr w:rsidR="00F540AD" w:rsidRPr="00924AD5" w:rsidSect="0044356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961B4" w14:textId="77777777" w:rsidR="00C57DF5" w:rsidRDefault="00C57DF5">
      <w:r>
        <w:separator/>
      </w:r>
    </w:p>
  </w:endnote>
  <w:endnote w:type="continuationSeparator" w:id="0">
    <w:p w14:paraId="46DA86BE" w14:textId="77777777" w:rsidR="00C57DF5" w:rsidRDefault="00C57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4AF79" w14:textId="77777777" w:rsidR="00C57DF5" w:rsidRDefault="00C57DF5">
      <w:r>
        <w:separator/>
      </w:r>
    </w:p>
  </w:footnote>
  <w:footnote w:type="continuationSeparator" w:id="0">
    <w:p w14:paraId="384430EB" w14:textId="77777777" w:rsidR="00C57DF5" w:rsidRDefault="00C57D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48030546">
    <w:abstractNumId w:val="8"/>
  </w:num>
  <w:num w:numId="2" w16cid:durableId="708410500">
    <w:abstractNumId w:val="8"/>
  </w:num>
  <w:num w:numId="3" w16cid:durableId="1180852391">
    <w:abstractNumId w:val="7"/>
  </w:num>
  <w:num w:numId="4" w16cid:durableId="2121562905">
    <w:abstractNumId w:val="7"/>
  </w:num>
  <w:num w:numId="5" w16cid:durableId="1727022596">
    <w:abstractNumId w:val="10"/>
  </w:num>
  <w:num w:numId="6" w16cid:durableId="742798573">
    <w:abstractNumId w:val="11"/>
  </w:num>
  <w:num w:numId="7" w16cid:durableId="1295479903">
    <w:abstractNumId w:val="12"/>
  </w:num>
  <w:num w:numId="8" w16cid:durableId="1378506037">
    <w:abstractNumId w:val="9"/>
  </w:num>
  <w:num w:numId="9" w16cid:durableId="1001157509">
    <w:abstractNumId w:val="6"/>
  </w:num>
  <w:num w:numId="10" w16cid:durableId="2044013120">
    <w:abstractNumId w:val="5"/>
  </w:num>
  <w:num w:numId="11" w16cid:durableId="1292444959">
    <w:abstractNumId w:val="4"/>
  </w:num>
  <w:num w:numId="12" w16cid:durableId="1192721109">
    <w:abstractNumId w:val="3"/>
  </w:num>
  <w:num w:numId="13" w16cid:durableId="829443262">
    <w:abstractNumId w:val="2"/>
  </w:num>
  <w:num w:numId="14" w16cid:durableId="749228818">
    <w:abstractNumId w:val="1"/>
  </w:num>
  <w:num w:numId="15" w16cid:durableId="46493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56E"/>
    <w:rsid w:val="00010503"/>
    <w:rsid w:val="00033AE7"/>
    <w:rsid w:val="0044356E"/>
    <w:rsid w:val="00872916"/>
    <w:rsid w:val="00924AD5"/>
    <w:rsid w:val="00C57DF5"/>
    <w:rsid w:val="00E0659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B7E92"/>
  <w15:chartTrackingRefBased/>
  <w15:docId w15:val="{96DF8B31-6112-43B7-8476-F64DFD34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4356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833</Words>
  <Characters>4424</Characters>
  <Application>Microsoft Office Word</Application>
  <DocSecurity>0</DocSecurity>
  <Lines>92</Lines>
  <Paragraphs>40</Paragraphs>
  <ScaleCrop>false</ScaleCrop>
  <HeadingPairs>
    <vt:vector size="2" baseType="variant">
      <vt:variant>
        <vt:lpstr>Title</vt:lpstr>
      </vt:variant>
      <vt:variant>
        <vt:i4>1</vt:i4>
      </vt:variant>
    </vt:vector>
  </HeadingPairs>
  <TitlesOfParts>
    <vt:vector size="1" baseType="lpstr">
      <vt:lpstr>5-101; Definitions_x000d_</vt:lpstr>
    </vt:vector>
  </TitlesOfParts>
  <Company>LCS</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5-101; Definitions</dc:title>
  <dc:subject>Definitions</dc:subject>
  <dc:creator>Arizona Legislative Council</dc:creator>
  <cp:keywords/>
  <dc:description>0006.docx - 551R - 2021</dc:description>
  <cp:lastModifiedBy>dbupdate</cp:lastModifiedBy>
  <cp:revision>2</cp:revision>
  <dcterms:created xsi:type="dcterms:W3CDTF">2026-09-08T19:40:00Z</dcterms:created>
  <dcterms:modified xsi:type="dcterms:W3CDTF">2026-09-08T19:40:00Z</dcterms:modified>
</cp:coreProperties>
</file>