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D3C7" w14:textId="77777777" w:rsidR="00545564" w:rsidRPr="007D5F1B" w:rsidRDefault="00655A47">
      <w:pPr>
        <w:pStyle w:val="SEC06-17"/>
        <w:rPr>
          <w:rFonts w:ascii="Courier New" w:hAnsi="Courier New"/>
          <w:noProof w:val="0"/>
        </w:rPr>
      </w:pPr>
      <w:r w:rsidRPr="007D5F1B">
        <w:rPr>
          <w:rFonts w:ascii="Courier New" w:hAnsi="Courier New"/>
          <w:vanish/>
        </w:rPr>
        <w:fldChar w:fldCharType="begin"/>
      </w:r>
      <w:r w:rsidRPr="007D5F1B">
        <w:rPr>
          <w:rFonts w:ascii="Courier New" w:hAnsi="Courier New"/>
          <w:vanish/>
        </w:rPr>
        <w:instrText xml:space="preserve"> COMMENTS START_STATUTE \* MERGEFORMAT </w:instrText>
      </w:r>
      <w:r w:rsidRPr="007D5F1B">
        <w:rPr>
          <w:rFonts w:ascii="Courier New" w:hAnsi="Courier New"/>
          <w:vanish/>
        </w:rPr>
        <w:fldChar w:fldCharType="separate"/>
      </w:r>
      <w:r w:rsidRPr="007D5F1B">
        <w:rPr>
          <w:rFonts w:ascii="Courier New" w:hAnsi="Courier New"/>
          <w:vanish/>
        </w:rPr>
        <w:t>START_STATUTE</w:t>
      </w:r>
      <w:r w:rsidRPr="007D5F1B">
        <w:rPr>
          <w:rFonts w:ascii="Courier New" w:hAnsi="Courier New"/>
          <w:vanish/>
        </w:rPr>
        <w:fldChar w:fldCharType="end"/>
      </w:r>
      <w:r w:rsidR="00545564" w:rsidRPr="007D5F1B">
        <w:rPr>
          <w:rStyle w:val="SNUM"/>
          <w:rFonts w:ascii="Courier New" w:hAnsi="Courier New"/>
          <w:noProof w:val="0"/>
        </w:rPr>
        <w:t>49-768</w:t>
      </w:r>
      <w:r w:rsidR="00545564" w:rsidRPr="007D5F1B">
        <w:rPr>
          <w:rFonts w:ascii="Courier New" w:hAnsi="Courier New"/>
          <w:noProof w:val="0"/>
        </w:rPr>
        <w:t>.  </w:t>
      </w:r>
      <w:r w:rsidR="00545564" w:rsidRPr="007D5F1B">
        <w:rPr>
          <w:rStyle w:val="SECHEAD"/>
          <w:rFonts w:ascii="Courier New" w:hAnsi="Courier New"/>
          <w:noProof w:val="0"/>
        </w:rPr>
        <w:t>Civil penalties</w:t>
      </w:r>
    </w:p>
    <w:p w14:paraId="4E5A78BF" w14:textId="77777777" w:rsidR="00545564" w:rsidRPr="007D5F1B" w:rsidRDefault="00545564">
      <w:pPr>
        <w:pStyle w:val="P06-00"/>
        <w:rPr>
          <w:rFonts w:ascii="Courier New" w:hAnsi="Courier New"/>
          <w:noProof w:val="0"/>
        </w:rPr>
      </w:pPr>
      <w:r w:rsidRPr="007D5F1B">
        <w:rPr>
          <w:rFonts w:ascii="Courier New" w:hAnsi="Courier New"/>
          <w:noProof w:val="0"/>
        </w:rPr>
        <w:t xml:space="preserve">A person who violates a provision of a rule, material permit condition or requirement for approval relating to medical waste is subject to a civil penalty of not more than ten thousand dollars for each day for each violation.  The attorney general, at the request of the director, shall file an action in the superior court in the county in which the violation occurred or in a county in which the department maintains an office to recover civil penalties provided for in this section. </w:t>
      </w:r>
      <w:r w:rsidR="00655A47" w:rsidRPr="007D5F1B">
        <w:rPr>
          <w:rFonts w:ascii="Courier New" w:hAnsi="Courier New"/>
          <w:vanish/>
        </w:rPr>
        <w:fldChar w:fldCharType="begin"/>
      </w:r>
      <w:r w:rsidR="00655A47" w:rsidRPr="007D5F1B">
        <w:rPr>
          <w:rFonts w:ascii="Courier New" w:hAnsi="Courier New"/>
          <w:vanish/>
        </w:rPr>
        <w:instrText xml:space="preserve"> COMMENTS END_STATUTE \* MERGEFORMAT </w:instrText>
      </w:r>
      <w:r w:rsidR="00655A47" w:rsidRPr="007D5F1B">
        <w:rPr>
          <w:rFonts w:ascii="Courier New" w:hAnsi="Courier New"/>
          <w:vanish/>
        </w:rPr>
        <w:fldChar w:fldCharType="separate"/>
      </w:r>
      <w:r w:rsidR="00655A47" w:rsidRPr="007D5F1B">
        <w:rPr>
          <w:rFonts w:ascii="Courier New" w:hAnsi="Courier New"/>
          <w:vanish/>
        </w:rPr>
        <w:t>END_STATUTE</w:t>
      </w:r>
      <w:r w:rsidR="00655A47" w:rsidRPr="007D5F1B">
        <w:rPr>
          <w:rFonts w:ascii="Courier New" w:hAnsi="Courier New"/>
          <w:vanish/>
        </w:rPr>
        <w:fldChar w:fldCharType="end"/>
      </w:r>
    </w:p>
    <w:sectPr w:rsidR="00545564" w:rsidRPr="007D5F1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6047" w14:textId="77777777" w:rsidR="00545564" w:rsidRDefault="00545564">
      <w:r>
        <w:separator/>
      </w:r>
    </w:p>
  </w:endnote>
  <w:endnote w:type="continuationSeparator" w:id="0">
    <w:p w14:paraId="64AABC2A" w14:textId="77777777" w:rsidR="00545564" w:rsidRDefault="0054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5269" w14:textId="77777777" w:rsidR="00545564" w:rsidRDefault="00545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8601" w14:textId="77777777" w:rsidR="00545564" w:rsidRDefault="0054556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5C6B" w14:textId="77777777" w:rsidR="00545564" w:rsidRDefault="0054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1019" w14:textId="77777777" w:rsidR="00545564" w:rsidRDefault="00545564">
      <w:r>
        <w:separator/>
      </w:r>
    </w:p>
  </w:footnote>
  <w:footnote w:type="continuationSeparator" w:id="0">
    <w:p w14:paraId="038EB122" w14:textId="77777777" w:rsidR="00545564" w:rsidRDefault="0054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15FF" w14:textId="77777777" w:rsidR="00545564" w:rsidRDefault="00545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C541" w14:textId="77777777" w:rsidR="00545564" w:rsidRDefault="00545564">
    <w:pPr>
      <w:pStyle w:val="Header"/>
    </w:pPr>
  </w:p>
  <w:p w14:paraId="60552D3F" w14:textId="77777777" w:rsidR="00545564" w:rsidRDefault="00545564">
    <w:pPr>
      <w:pStyle w:val="Header"/>
    </w:pPr>
  </w:p>
  <w:p w14:paraId="3EB5B389" w14:textId="77777777" w:rsidR="00545564" w:rsidRDefault="00545564">
    <w:pPr>
      <w:pStyle w:val="Header"/>
    </w:pPr>
  </w:p>
  <w:p w14:paraId="5BB56CF4" w14:textId="77777777" w:rsidR="00545564" w:rsidRDefault="00545564">
    <w:pPr>
      <w:pStyle w:val="Header"/>
    </w:pPr>
  </w:p>
  <w:p w14:paraId="5A21B2D7" w14:textId="77777777" w:rsidR="00545564" w:rsidRDefault="00545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13BF" w14:textId="77777777" w:rsidR="00545564" w:rsidRDefault="00545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47"/>
    <w:rsid w:val="00545564"/>
    <w:rsid w:val="00655A47"/>
    <w:rsid w:val="007D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127C51"/>
  <w15:chartTrackingRefBased/>
  <w15:docId w15:val="{F52245BF-3F54-46BB-A2A1-4E446FB1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105</Words>
  <Characters>513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49-768</vt:lpstr>
    </vt:vector>
  </TitlesOfParts>
  <Company>LCS</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49-768; Civil penalties</dc:title>
  <dc:subject>Civil penalties</dc:subject>
  <dc:creator>Arizona Legislative Council</dc:creator>
  <cp:keywords/>
  <dc:description>49_x001e_768</dc:description>
  <cp:lastModifiedBy>dbupdate</cp:lastModifiedBy>
  <cp:revision>2</cp:revision>
  <cp:lastPrinted>1999-03-22T18:35:00Z</cp:lastPrinted>
  <dcterms:created xsi:type="dcterms:W3CDTF">2025-09-21T18:09:00Z</dcterms:created>
  <dcterms:modified xsi:type="dcterms:W3CDTF">2025-09-21T18:09:00Z</dcterms:modified>
</cp:coreProperties>
</file>