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C23D2" w14:textId="77777777" w:rsidR="00AD105B" w:rsidRPr="00CB17DF" w:rsidRDefault="00AD105B" w:rsidP="00AD105B">
      <w:pPr>
        <w:pStyle w:val="SEC06-17"/>
        <w:rPr>
          <w:rFonts w:ascii="Courier New" w:hAnsi="Courier New"/>
        </w:rPr>
      </w:pPr>
      <w:r w:rsidRPr="00CB17DF">
        <w:rPr>
          <w:rFonts w:ascii="Courier New" w:hAnsi="Courier New"/>
          <w:vanish/>
        </w:rPr>
        <w:fldChar w:fldCharType="begin"/>
      </w:r>
      <w:r w:rsidRPr="00CB17DF">
        <w:rPr>
          <w:rFonts w:ascii="Courier New" w:hAnsi="Courier New"/>
          <w:vanish/>
        </w:rPr>
        <w:instrText xml:space="preserve"> COMMENTS START_STATUTE \* MERGEFORMAT </w:instrText>
      </w:r>
      <w:r w:rsidRPr="00CB17DF">
        <w:rPr>
          <w:rFonts w:ascii="Courier New" w:hAnsi="Courier New"/>
          <w:vanish/>
        </w:rPr>
        <w:fldChar w:fldCharType="separate"/>
      </w:r>
      <w:r w:rsidRPr="00CB17DF">
        <w:rPr>
          <w:rFonts w:ascii="Courier New" w:hAnsi="Courier New"/>
          <w:vanish/>
        </w:rPr>
        <w:t>START_STATUTE</w:t>
      </w:r>
      <w:r w:rsidRPr="00CB17DF">
        <w:rPr>
          <w:rFonts w:ascii="Courier New" w:hAnsi="Courier New"/>
          <w:vanish/>
        </w:rPr>
        <w:fldChar w:fldCharType="end"/>
      </w:r>
      <w:r w:rsidRPr="00CB17DF">
        <w:rPr>
          <w:rStyle w:val="SNUM"/>
          <w:rFonts w:ascii="Courier New" w:hAnsi="Courier New"/>
        </w:rPr>
        <w:t>49-543</w:t>
      </w:r>
      <w:r w:rsidRPr="00CB17DF">
        <w:rPr>
          <w:rFonts w:ascii="Courier New" w:hAnsi="Courier New"/>
        </w:rPr>
        <w:t>.  </w:t>
      </w:r>
      <w:r w:rsidRPr="00CB17DF">
        <w:rPr>
          <w:rStyle w:val="SECHEAD"/>
          <w:rFonts w:ascii="Courier New" w:hAnsi="Courier New"/>
        </w:rPr>
        <w:t>Emissions inspection costs; disposition; fleet inspection; certificates</w:t>
      </w:r>
    </w:p>
    <w:p w14:paraId="12F72FCB" w14:textId="77777777" w:rsidR="00AD105B" w:rsidRPr="00CB17DF" w:rsidRDefault="00AD105B" w:rsidP="00AD105B">
      <w:pPr>
        <w:pStyle w:val="P06-00"/>
        <w:rPr>
          <w:rFonts w:ascii="Courier New" w:hAnsi="Courier New"/>
        </w:rPr>
      </w:pPr>
      <w:r w:rsidRPr="00CB17DF">
        <w:rPr>
          <w:rFonts w:ascii="Courier New" w:hAnsi="Courier New"/>
        </w:rPr>
        <w:t>A.  The director shall fix, regulate and alter in accordance with this section the fees required to be paid for the full costs of the vehicle emissions inspection program pursuant to this article including administration, implementation and enforcement.</w:t>
      </w:r>
    </w:p>
    <w:p w14:paraId="2FF14601" w14:textId="77777777" w:rsidR="00AD105B" w:rsidRPr="00CB17DF" w:rsidRDefault="00AD105B" w:rsidP="00AD105B">
      <w:pPr>
        <w:pStyle w:val="P06-00"/>
        <w:rPr>
          <w:rFonts w:ascii="Courier New" w:hAnsi="Courier New"/>
        </w:rPr>
      </w:pPr>
      <w:r w:rsidRPr="00CB17DF">
        <w:rPr>
          <w:rFonts w:ascii="Courier New" w:hAnsi="Courier New"/>
        </w:rPr>
        <w:t>B.  Except as provided in section 49</w:t>
      </w:r>
      <w:r w:rsidRPr="00CB17DF">
        <w:rPr>
          <w:rFonts w:ascii="Courier New" w:hAnsi="Courier New"/>
        </w:rPr>
        <w:noBreakHyphen/>
        <w:t>542.05, the registration renewal notice required for the second through fifth registration year of a new vehicle shall include a notice to the vehicle owner that even though an emissions inspection test is not required pursuant to section 49</w:t>
      </w:r>
      <w:r w:rsidRPr="00CB17DF">
        <w:rPr>
          <w:rFonts w:ascii="Courier New" w:hAnsi="Courier New"/>
        </w:rPr>
        <w:noBreakHyphen/>
        <w:t>542, subsection J, paragraph 2, subdivision (d) the owner may choose to have an emissions inspection because of vehicle emissions performance warranty limitations on emissions components of the vehicle.</w:t>
      </w:r>
    </w:p>
    <w:p w14:paraId="5617643C" w14:textId="77777777" w:rsidR="00AD105B" w:rsidRPr="00CB17DF" w:rsidRDefault="00AD105B" w:rsidP="00AD105B">
      <w:pPr>
        <w:pStyle w:val="P06-00"/>
        <w:rPr>
          <w:rFonts w:ascii="Courier New" w:hAnsi="Courier New"/>
        </w:rPr>
      </w:pPr>
      <w:r w:rsidRPr="00CB17DF">
        <w:rPr>
          <w:rFonts w:ascii="Courier New" w:hAnsi="Courier New"/>
        </w:rPr>
        <w:t>C.  The fees charged for official emissions inspection shall be uniform as applied to each class of vehicle, which shall be defined by the director. Except for fees collected by the director pursuant to section 49</w:t>
      </w:r>
      <w:r w:rsidRPr="00CB17DF">
        <w:rPr>
          <w:rFonts w:ascii="Courier New" w:hAnsi="Courier New"/>
        </w:rPr>
        <w:noBreakHyphen/>
        <w:t>546, the inspection fees required to be paid pursuant to this article may be collected with the registration fee by the registering officer at the time and place of motor vehicle registration pursuant to title 28, chapter 7, article 5 and deposited, pursuant to sections 35</w:t>
      </w:r>
      <w:r w:rsidRPr="00CB17DF">
        <w:rPr>
          <w:rFonts w:ascii="Courier New" w:hAnsi="Courier New"/>
        </w:rPr>
        <w:noBreakHyphen/>
        <w:t>146 and 35</w:t>
      </w:r>
      <w:r w:rsidRPr="00CB17DF">
        <w:rPr>
          <w:rFonts w:ascii="Courier New" w:hAnsi="Courier New"/>
        </w:rPr>
        <w:noBreakHyphen/>
        <w:t>147, in the emissions inspection fund in accordance with the rules adopted by the director or may be collected by the independent contractor at the time of inspection.</w:t>
      </w:r>
    </w:p>
    <w:p w14:paraId="5A6D43C3" w14:textId="77777777" w:rsidR="00AD105B" w:rsidRPr="00CB17DF" w:rsidRDefault="00AD105B" w:rsidP="00AD105B">
      <w:pPr>
        <w:pStyle w:val="P06-00"/>
        <w:rPr>
          <w:rFonts w:ascii="Courier New" w:hAnsi="Courier New"/>
        </w:rPr>
      </w:pPr>
      <w:r w:rsidRPr="00CB17DF">
        <w:rPr>
          <w:rFonts w:ascii="Courier New" w:hAnsi="Courier New"/>
        </w:rPr>
        <w:t>D.  Any person, except a person who has been issued a certificate of waiver pursuant to section 49</w:t>
      </w:r>
      <w:r w:rsidRPr="00CB17DF">
        <w:rPr>
          <w:rFonts w:ascii="Courier New" w:hAnsi="Courier New"/>
        </w:rPr>
        <w:noBreakHyphen/>
        <w:t>542, subsection L, whose vehicle has been inspected at an official emissions inspection station, if the vehicle was not found to comply with the minimum standards, shall have the vehicle repaired, including recommended repair or replacement of emissions control devices as a result of tampering, and have the right within sixty consecutive calendar days but not thereafter to return the vehicle for one reinspection without charge.  The department may provide for additional reinspections without charge.  A vehicle shall not be deemed to pass a reinspection unless the tampering discovered during the tampering inspection is repaired with new or reconditioned emissions control devices.</w:t>
      </w:r>
    </w:p>
    <w:p w14:paraId="2CCD743F" w14:textId="77777777" w:rsidR="00AD105B" w:rsidRPr="00CB17DF" w:rsidRDefault="00AD105B" w:rsidP="00AD105B">
      <w:pPr>
        <w:pStyle w:val="P06-00"/>
        <w:rPr>
          <w:rFonts w:ascii="Courier New" w:hAnsi="Courier New"/>
        </w:rPr>
      </w:pPr>
      <w:r w:rsidRPr="00CB17DF">
        <w:rPr>
          <w:rFonts w:ascii="Courier New" w:hAnsi="Courier New"/>
        </w:rPr>
        <w:t>E.  The department shall issue certificates of inspection to owners of fleet emissions inspection stations.  Each certificate shall be validated by the fleet emissions inspection stations in a manner required by the director at the time that each owner's fleet vehicle has been inspected or has passed inspection.  The validated certificate of inspection shall indicate at the time of registration that the owner's fleet vehicle has been inspected and that the vehicle has passed inspection.</w:t>
      </w:r>
    </w:p>
    <w:p w14:paraId="60F157A5" w14:textId="77777777" w:rsidR="00AD105B" w:rsidRPr="00CB17DF" w:rsidRDefault="00AD105B" w:rsidP="00F23087">
      <w:pPr>
        <w:pStyle w:val="P06-00"/>
        <w:rPr>
          <w:rFonts w:ascii="Courier New" w:hAnsi="Courier New"/>
        </w:rPr>
      </w:pPr>
      <w:r w:rsidRPr="00CB17DF">
        <w:rPr>
          <w:rFonts w:ascii="Courier New" w:hAnsi="Courier New"/>
        </w:rPr>
        <w:t>F.  The director shall fix an emissions inspection fee before inspection certificates may be issued to the owner of any fleet emissions inspection station.  Such fee shall be uniform for each inspection certificate issued and shall be based on the director's estimated costs to the state of administering and enforcing this article as it applies to fleet emissions inspection stations and the vehicles inspected in fleet emissions inspection stations.  The director shall deposit, pursuant to sections 35</w:t>
      </w:r>
      <w:r w:rsidRPr="00CB17DF">
        <w:rPr>
          <w:rFonts w:ascii="Courier New" w:hAnsi="Courier New"/>
        </w:rPr>
        <w:noBreakHyphen/>
        <w:t>146 and 35</w:t>
      </w:r>
      <w:r w:rsidRPr="00CB17DF">
        <w:rPr>
          <w:rFonts w:ascii="Courier New" w:hAnsi="Courier New"/>
        </w:rPr>
        <w:noBreakHyphen/>
        <w:t xml:space="preserve">147, all such monies collected by the director pursuant to this article in the emissions inspection fund. </w:t>
      </w:r>
      <w:r w:rsidRPr="00CB17DF">
        <w:rPr>
          <w:rFonts w:ascii="Courier New" w:hAnsi="Courier New"/>
          <w:vanish/>
        </w:rPr>
        <w:fldChar w:fldCharType="begin"/>
      </w:r>
      <w:r w:rsidRPr="00CB17DF">
        <w:rPr>
          <w:rFonts w:ascii="Courier New" w:hAnsi="Courier New"/>
          <w:vanish/>
        </w:rPr>
        <w:instrText xml:space="preserve"> COMMENTS END_STATUTE \* MERGEFORMAT </w:instrText>
      </w:r>
      <w:r w:rsidRPr="00CB17DF">
        <w:rPr>
          <w:rFonts w:ascii="Courier New" w:hAnsi="Courier New"/>
          <w:vanish/>
        </w:rPr>
        <w:fldChar w:fldCharType="separate"/>
      </w:r>
      <w:r w:rsidRPr="00CB17DF">
        <w:rPr>
          <w:rFonts w:ascii="Courier New" w:hAnsi="Courier New"/>
          <w:vanish/>
        </w:rPr>
        <w:t>END_STATUTE</w:t>
      </w:r>
      <w:r w:rsidRPr="00CB17DF">
        <w:rPr>
          <w:rFonts w:ascii="Courier New" w:hAnsi="Courier New"/>
          <w:vanish/>
        </w:rPr>
        <w:fldChar w:fldCharType="end"/>
      </w:r>
    </w:p>
    <w:sectPr w:rsidR="00AD105B" w:rsidRPr="00CB17DF" w:rsidSect="00AD105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C030E" w14:textId="77777777" w:rsidR="001F6D00" w:rsidRDefault="001F6D00">
      <w:r>
        <w:separator/>
      </w:r>
    </w:p>
  </w:endnote>
  <w:endnote w:type="continuationSeparator" w:id="0">
    <w:p w14:paraId="1494F2F1" w14:textId="77777777" w:rsidR="001F6D00" w:rsidRDefault="001F6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783B3" w14:textId="77777777" w:rsidR="001F6D00" w:rsidRDefault="001F6D00">
      <w:r>
        <w:separator/>
      </w:r>
    </w:p>
  </w:footnote>
  <w:footnote w:type="continuationSeparator" w:id="0">
    <w:p w14:paraId="15D21C96" w14:textId="77777777" w:rsidR="001F6D00" w:rsidRDefault="001F6D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33882697">
    <w:abstractNumId w:val="1"/>
  </w:num>
  <w:num w:numId="2" w16cid:durableId="1749842130">
    <w:abstractNumId w:val="1"/>
  </w:num>
  <w:num w:numId="3" w16cid:durableId="1530799991">
    <w:abstractNumId w:val="0"/>
  </w:num>
  <w:num w:numId="4" w16cid:durableId="1064523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5B"/>
    <w:rsid w:val="001F6D00"/>
    <w:rsid w:val="00721FCC"/>
    <w:rsid w:val="0074281C"/>
    <w:rsid w:val="00AD105B"/>
    <w:rsid w:val="00CB17DF"/>
    <w:rsid w:val="00F2308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475DF"/>
  <w15:chartTrackingRefBased/>
  <w15:docId w15:val="{B4A660E6-EC77-4F4F-BC85-37248AB6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537</Words>
  <Characters>2955</Characters>
  <Application>Microsoft Office Word</Application>
  <DocSecurity>0</DocSecurity>
  <Lines>50</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49-543; Emissions inspection costs; disposition; fleet inspection; certificates</dc:title>
  <dc:subject>Emissions inspection costs; disposition; fleet inspection; certificates</dc:subject>
  <dc:creator>Arizona Legislative Council</dc:creator>
  <cp:keywords/>
  <dc:description>0171.doc - 481R - 2007</dc:description>
  <cp:lastModifiedBy>dbupdate</cp:lastModifiedBy>
  <cp:revision>2</cp:revision>
  <cp:lastPrinted>2007-07-26T16:58:00Z</cp:lastPrinted>
  <dcterms:created xsi:type="dcterms:W3CDTF">2026-09-10T22:32:00Z</dcterms:created>
  <dcterms:modified xsi:type="dcterms:W3CDTF">2026-09-10T22:32:00Z</dcterms:modified>
</cp:coreProperties>
</file>