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A3AB3" w14:textId="77777777" w:rsidR="00E30BD2" w:rsidRPr="002825D7" w:rsidRDefault="005B3830">
      <w:pPr>
        <w:pStyle w:val="SEC06-18"/>
        <w:rPr>
          <w:rFonts w:ascii="Courier New" w:hAnsi="Courier New"/>
          <w:noProof w:val="0"/>
        </w:rPr>
      </w:pPr>
      <w:r w:rsidRPr="002825D7">
        <w:rPr>
          <w:rFonts w:ascii="Courier New" w:hAnsi="Courier New"/>
          <w:vanish/>
        </w:rPr>
        <w:fldChar w:fldCharType="begin"/>
      </w:r>
      <w:r w:rsidRPr="002825D7">
        <w:rPr>
          <w:rFonts w:ascii="Courier New" w:hAnsi="Courier New"/>
          <w:vanish/>
        </w:rPr>
        <w:instrText xml:space="preserve"> COMMENTS START_STATUTE \* MERGEFORMAT </w:instrText>
      </w:r>
      <w:r w:rsidRPr="002825D7">
        <w:rPr>
          <w:rFonts w:ascii="Courier New" w:hAnsi="Courier New"/>
          <w:vanish/>
        </w:rPr>
        <w:fldChar w:fldCharType="separate"/>
      </w:r>
      <w:r w:rsidRPr="002825D7">
        <w:rPr>
          <w:rFonts w:ascii="Courier New" w:hAnsi="Courier New"/>
          <w:vanish/>
        </w:rPr>
        <w:t>START_STATUTE</w:t>
      </w:r>
      <w:r w:rsidRPr="002825D7">
        <w:rPr>
          <w:rFonts w:ascii="Courier New" w:hAnsi="Courier New"/>
          <w:vanish/>
        </w:rPr>
        <w:fldChar w:fldCharType="end"/>
      </w:r>
      <w:r w:rsidR="00E30BD2" w:rsidRPr="002825D7">
        <w:rPr>
          <w:rStyle w:val="SNUM"/>
          <w:rFonts w:ascii="Courier New" w:hAnsi="Courier New"/>
          <w:noProof w:val="0"/>
        </w:rPr>
        <w:t>48-2212</w:t>
      </w:r>
      <w:r w:rsidR="00E30BD2" w:rsidRPr="002825D7">
        <w:rPr>
          <w:rFonts w:ascii="Courier New" w:hAnsi="Courier New"/>
          <w:noProof w:val="0"/>
        </w:rPr>
        <w:t>.  </w:t>
      </w:r>
      <w:r w:rsidR="00E30BD2" w:rsidRPr="002825D7">
        <w:rPr>
          <w:rStyle w:val="SECHEAD"/>
          <w:rFonts w:ascii="Courier New" w:hAnsi="Courier New"/>
          <w:noProof w:val="0"/>
        </w:rPr>
        <w:t>Construction of facilities; provision of services; methods; contracting for services</w:t>
      </w:r>
    </w:p>
    <w:p w14:paraId="78BAB6FF" w14:textId="77777777" w:rsidR="00E30BD2" w:rsidRPr="002825D7" w:rsidRDefault="00E30BD2">
      <w:pPr>
        <w:pStyle w:val="P06-00"/>
        <w:rPr>
          <w:rFonts w:ascii="Courier New" w:hAnsi="Courier New"/>
          <w:noProof w:val="0"/>
        </w:rPr>
      </w:pPr>
      <w:r w:rsidRPr="002825D7">
        <w:rPr>
          <w:rFonts w:ascii="Courier New" w:hAnsi="Courier New"/>
          <w:noProof w:val="0"/>
        </w:rPr>
        <w:t>A.  The board of directors shall superintend the construction of medical facilities and the delivery of ambulatory medical services and ambulance service, if any, as specified in the approved report of the health services survey.</w:t>
      </w:r>
    </w:p>
    <w:p w14:paraId="2E0B49E7" w14:textId="77777777" w:rsidR="00E30BD2" w:rsidRPr="002825D7" w:rsidRDefault="00E30BD2">
      <w:pPr>
        <w:pStyle w:val="P06-00"/>
        <w:rPr>
          <w:rFonts w:ascii="Courier New" w:hAnsi="Courier New"/>
          <w:noProof w:val="0"/>
        </w:rPr>
      </w:pPr>
      <w:r w:rsidRPr="002825D7">
        <w:rPr>
          <w:rFonts w:ascii="Courier New" w:hAnsi="Courier New"/>
          <w:noProof w:val="0"/>
        </w:rPr>
        <w:t>B.  The construction of medical facilities or any portion thereof may be performed under the direction of the board of directors in consultation with the department and in any of the following ways, as ordered by the board of directors:</w:t>
      </w:r>
    </w:p>
    <w:p w14:paraId="021EE0BD" w14:textId="77777777" w:rsidR="00E30BD2" w:rsidRPr="002825D7" w:rsidRDefault="00E30BD2">
      <w:pPr>
        <w:pStyle w:val="P06-00"/>
        <w:rPr>
          <w:rFonts w:ascii="Courier New" w:hAnsi="Courier New"/>
          <w:noProof w:val="0"/>
        </w:rPr>
      </w:pPr>
      <w:r w:rsidRPr="002825D7">
        <w:rPr>
          <w:rFonts w:ascii="Courier New" w:hAnsi="Courier New"/>
          <w:noProof w:val="0"/>
        </w:rPr>
        <w:t>1.  By purchasing the material and performing the work.</w:t>
      </w:r>
    </w:p>
    <w:p w14:paraId="75A06083" w14:textId="77777777" w:rsidR="00E30BD2" w:rsidRPr="002825D7" w:rsidRDefault="00E30BD2">
      <w:pPr>
        <w:pStyle w:val="P06-00"/>
        <w:rPr>
          <w:rFonts w:ascii="Courier New" w:hAnsi="Courier New"/>
          <w:noProof w:val="0"/>
        </w:rPr>
      </w:pPr>
      <w:r w:rsidRPr="002825D7">
        <w:rPr>
          <w:rFonts w:ascii="Courier New" w:hAnsi="Courier New"/>
          <w:noProof w:val="0"/>
        </w:rPr>
        <w:t>2.  By purchasing the material and letting a contract for performance of the work.</w:t>
      </w:r>
    </w:p>
    <w:p w14:paraId="24A38817" w14:textId="77777777" w:rsidR="00E30BD2" w:rsidRPr="002825D7" w:rsidRDefault="00E30BD2">
      <w:pPr>
        <w:pStyle w:val="P06-00"/>
        <w:rPr>
          <w:rFonts w:ascii="Courier New" w:hAnsi="Courier New"/>
          <w:noProof w:val="0"/>
        </w:rPr>
      </w:pPr>
      <w:r w:rsidRPr="002825D7">
        <w:rPr>
          <w:rFonts w:ascii="Courier New" w:hAnsi="Courier New"/>
          <w:noProof w:val="0"/>
        </w:rPr>
        <w:t>3.  By purchasing a portion or none of the material and letting a contract for furnishing the balance or all of the material and performance of the work.</w:t>
      </w:r>
    </w:p>
    <w:p w14:paraId="30A8A68F" w14:textId="77777777" w:rsidR="00E30BD2" w:rsidRPr="002825D7" w:rsidRDefault="00E30BD2">
      <w:pPr>
        <w:pStyle w:val="P06-00"/>
        <w:rPr>
          <w:rFonts w:ascii="Courier New" w:hAnsi="Courier New"/>
          <w:noProof w:val="0"/>
        </w:rPr>
      </w:pPr>
      <w:r w:rsidRPr="002825D7">
        <w:rPr>
          <w:rFonts w:ascii="Courier New" w:hAnsi="Courier New"/>
          <w:noProof w:val="0"/>
        </w:rPr>
        <w:t>C.  Services authorized pursuant to subsection A may be performed, as ordered by the board, in any of the following ways, either singly or in combination:</w:t>
      </w:r>
    </w:p>
    <w:p w14:paraId="510A8B5F" w14:textId="77777777" w:rsidR="00E30BD2" w:rsidRPr="002825D7" w:rsidRDefault="00E30BD2">
      <w:pPr>
        <w:pStyle w:val="P06-00"/>
        <w:rPr>
          <w:rFonts w:ascii="Courier New" w:hAnsi="Courier New"/>
          <w:noProof w:val="0"/>
        </w:rPr>
      </w:pPr>
      <w:r w:rsidRPr="002825D7">
        <w:rPr>
          <w:rFonts w:ascii="Courier New" w:hAnsi="Courier New"/>
          <w:noProof w:val="0"/>
        </w:rPr>
        <w:t>1.  By providing the facility and performing the services.</w:t>
      </w:r>
    </w:p>
    <w:p w14:paraId="1C91AA09" w14:textId="77777777" w:rsidR="00E30BD2" w:rsidRPr="002825D7" w:rsidRDefault="00E30BD2">
      <w:pPr>
        <w:pStyle w:val="P06-00"/>
        <w:rPr>
          <w:rFonts w:ascii="Courier New" w:hAnsi="Courier New"/>
          <w:noProof w:val="0"/>
        </w:rPr>
      </w:pPr>
      <w:r w:rsidRPr="002825D7">
        <w:rPr>
          <w:rFonts w:ascii="Courier New" w:hAnsi="Courier New"/>
          <w:noProof w:val="0"/>
        </w:rPr>
        <w:t>2.  By supplying all, none or a portion of the facilities and letting a contract for the balance of the facilities, and providing the services.</w:t>
      </w:r>
    </w:p>
    <w:p w14:paraId="1B34CBAD" w14:textId="77777777" w:rsidR="00E30BD2" w:rsidRPr="002825D7" w:rsidRDefault="00E30BD2">
      <w:pPr>
        <w:pStyle w:val="P06-00"/>
        <w:rPr>
          <w:rFonts w:ascii="Courier New" w:hAnsi="Courier New"/>
          <w:noProof w:val="0"/>
        </w:rPr>
      </w:pPr>
      <w:r w:rsidRPr="002825D7">
        <w:rPr>
          <w:rFonts w:ascii="Courier New" w:hAnsi="Courier New"/>
          <w:noProof w:val="0"/>
        </w:rPr>
        <w:t>3.  By supplying the facility and providing all, none, or a portion of the services and letting a contract for the balance of the services.</w:t>
      </w:r>
    </w:p>
    <w:p w14:paraId="53766C5C" w14:textId="77777777" w:rsidR="00E30BD2" w:rsidRPr="002825D7" w:rsidRDefault="00E30BD2">
      <w:pPr>
        <w:pStyle w:val="P06-00"/>
        <w:rPr>
          <w:rFonts w:ascii="Courier New" w:hAnsi="Courier New"/>
          <w:noProof w:val="0"/>
        </w:rPr>
      </w:pPr>
      <w:r w:rsidRPr="002825D7">
        <w:rPr>
          <w:rFonts w:ascii="Courier New" w:hAnsi="Courier New"/>
          <w:noProof w:val="0"/>
        </w:rPr>
        <w:t>D.  All contracts shall be let to the lowest responsible bidder submitting a sealed bid in response to a call for bids published once each week for two consecutive weeks in a newspaper of general circulation in the county.  The call for bids shall include a detailed description of the services required.  If materials to be purchased without the letting of a contract cost one thousand dollars or more, they shall be purchased from the lowest responsible bidder after publication of a call for bids as provided by this subsection.</w:t>
      </w:r>
    </w:p>
    <w:p w14:paraId="0127EE53" w14:textId="77777777" w:rsidR="00E30BD2" w:rsidRPr="002825D7" w:rsidRDefault="00E30BD2">
      <w:pPr>
        <w:pStyle w:val="P06-00"/>
        <w:rPr>
          <w:rFonts w:ascii="Courier New" w:hAnsi="Courier New"/>
          <w:noProof w:val="0"/>
        </w:rPr>
      </w:pPr>
      <w:r w:rsidRPr="002825D7">
        <w:rPr>
          <w:rFonts w:ascii="Courier New" w:hAnsi="Courier New"/>
          <w:noProof w:val="0"/>
        </w:rPr>
        <w:t>E.  All work recommended in the approved report shall be performed in conformity with the plans and specifications contained in the report unless the board of directors by a two-thirds vote adopts a resolution declaring that the interest of the district requires a modification of or departure from the report, and specifying the modification or departure.</w:t>
      </w:r>
    </w:p>
    <w:p w14:paraId="73EEA504" w14:textId="77777777" w:rsidR="00E30BD2" w:rsidRPr="002825D7" w:rsidRDefault="00E30BD2">
      <w:pPr>
        <w:pStyle w:val="P06-00"/>
        <w:rPr>
          <w:rFonts w:ascii="Courier New" w:hAnsi="Courier New"/>
          <w:noProof w:val="0"/>
        </w:rPr>
      </w:pPr>
      <w:r w:rsidRPr="002825D7">
        <w:rPr>
          <w:rFonts w:ascii="Courier New" w:hAnsi="Courier New"/>
          <w:noProof w:val="0"/>
        </w:rPr>
        <w:t>F.  Contracts for direct health services provided by physicians, professional nurses, or physician assistants licensed or certified pursuant to title 32 shall be exempt from the bidding requirements prescribed by subsection D.</w:t>
      </w:r>
    </w:p>
    <w:p w14:paraId="253D7381" w14:textId="77777777" w:rsidR="00E30BD2" w:rsidRPr="002825D7" w:rsidRDefault="00E30BD2">
      <w:pPr>
        <w:pStyle w:val="P06-00"/>
        <w:rPr>
          <w:rFonts w:ascii="Courier New" w:hAnsi="Courier New"/>
          <w:noProof w:val="0"/>
        </w:rPr>
      </w:pPr>
      <w:r w:rsidRPr="002825D7">
        <w:rPr>
          <w:rFonts w:ascii="Courier New" w:hAnsi="Courier New"/>
          <w:noProof w:val="0"/>
        </w:rPr>
        <w:t xml:space="preserve">G.  Among the medical services provided at such medical clinics, there shall be no drug, surgical procedure or other service provision administered or prescribed for the purpose of causing, directly or indirectly, an abortion of an unborn embryo or fetus at any stage of development.  Neither shall such service be contracted to any other medical or paramedical group to be performed. </w:t>
      </w:r>
      <w:r w:rsidR="005B3830" w:rsidRPr="002825D7">
        <w:rPr>
          <w:rFonts w:ascii="Courier New" w:hAnsi="Courier New"/>
          <w:vanish/>
        </w:rPr>
        <w:fldChar w:fldCharType="begin"/>
      </w:r>
      <w:r w:rsidR="005B3830" w:rsidRPr="002825D7">
        <w:rPr>
          <w:rFonts w:ascii="Courier New" w:hAnsi="Courier New"/>
          <w:vanish/>
        </w:rPr>
        <w:instrText xml:space="preserve"> COMMENTS END_STATUTE \* MERGEFORMAT </w:instrText>
      </w:r>
      <w:r w:rsidR="005B3830" w:rsidRPr="002825D7">
        <w:rPr>
          <w:rFonts w:ascii="Courier New" w:hAnsi="Courier New"/>
          <w:vanish/>
        </w:rPr>
        <w:fldChar w:fldCharType="separate"/>
      </w:r>
      <w:r w:rsidR="005B3830" w:rsidRPr="002825D7">
        <w:rPr>
          <w:rFonts w:ascii="Courier New" w:hAnsi="Courier New"/>
          <w:vanish/>
        </w:rPr>
        <w:t>END_STATUTE</w:t>
      </w:r>
      <w:r w:rsidR="005B3830" w:rsidRPr="002825D7">
        <w:rPr>
          <w:rFonts w:ascii="Courier New" w:hAnsi="Courier New"/>
          <w:vanish/>
        </w:rPr>
        <w:fldChar w:fldCharType="end"/>
      </w:r>
    </w:p>
    <w:sectPr w:rsidR="00E30BD2" w:rsidRPr="002825D7">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B7F46" w14:textId="77777777" w:rsidR="00E30BD2" w:rsidRDefault="00E30BD2">
      <w:r>
        <w:separator/>
      </w:r>
    </w:p>
  </w:endnote>
  <w:endnote w:type="continuationSeparator" w:id="0">
    <w:p w14:paraId="125643BD" w14:textId="77777777" w:rsidR="00E30BD2" w:rsidRDefault="00E3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3C9F" w14:textId="77777777" w:rsidR="00E30BD2" w:rsidRDefault="00E3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EE46" w14:textId="77777777" w:rsidR="00E30BD2" w:rsidRDefault="00E30BD2">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8733" w14:textId="77777777" w:rsidR="00E30BD2" w:rsidRDefault="00E3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4F434" w14:textId="77777777" w:rsidR="00E30BD2" w:rsidRDefault="00E30BD2">
      <w:r>
        <w:separator/>
      </w:r>
    </w:p>
  </w:footnote>
  <w:footnote w:type="continuationSeparator" w:id="0">
    <w:p w14:paraId="286B1564" w14:textId="77777777" w:rsidR="00E30BD2" w:rsidRDefault="00E3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36AC" w14:textId="77777777" w:rsidR="00E30BD2" w:rsidRDefault="00E3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F98A" w14:textId="77777777" w:rsidR="00E30BD2" w:rsidRDefault="00E30BD2">
    <w:pPr>
      <w:pStyle w:val="Header"/>
    </w:pPr>
  </w:p>
  <w:p w14:paraId="546C1805" w14:textId="77777777" w:rsidR="00E30BD2" w:rsidRDefault="00E30BD2">
    <w:pPr>
      <w:pStyle w:val="Header"/>
    </w:pPr>
  </w:p>
  <w:p w14:paraId="51E25F71" w14:textId="77777777" w:rsidR="00E30BD2" w:rsidRDefault="00E30BD2">
    <w:pPr>
      <w:pStyle w:val="Header"/>
    </w:pPr>
  </w:p>
  <w:p w14:paraId="747453E7" w14:textId="77777777" w:rsidR="00E30BD2" w:rsidRDefault="00E30BD2">
    <w:pPr>
      <w:pStyle w:val="Header"/>
    </w:pPr>
  </w:p>
  <w:p w14:paraId="2DC3CDAA" w14:textId="77777777" w:rsidR="00E30BD2" w:rsidRDefault="00E3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0C87" w14:textId="77777777" w:rsidR="00E30BD2" w:rsidRDefault="00E30B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30"/>
    <w:rsid w:val="002825D7"/>
    <w:rsid w:val="005B3830"/>
    <w:rsid w:val="00E30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5C1674"/>
  <w15:chartTrackingRefBased/>
  <w15:docId w15:val="{124F0EFB-2439-460A-9822-7DFCB162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481</Words>
  <Characters>2480</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48-2212</vt:lpstr>
    </vt:vector>
  </TitlesOfParts>
  <Company>LCS</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48-2212; Construction of facilities; provision of services; methods; contracting for services</dc:title>
  <dc:subject>Construction of facilities; provision of services; methods; contracting for services</dc:subject>
  <dc:creator>Arizona Legislative Council</dc:creator>
  <cp:keywords/>
  <dc:description>48_x001e_2212</dc:description>
  <cp:lastModifiedBy>dbupdate</cp:lastModifiedBy>
  <cp:revision>2</cp:revision>
  <cp:lastPrinted>1999-03-22T18:35:00Z</cp:lastPrinted>
  <dcterms:created xsi:type="dcterms:W3CDTF">2025-09-21T15:40:00Z</dcterms:created>
  <dcterms:modified xsi:type="dcterms:W3CDTF">2025-09-21T15:40:00Z</dcterms:modified>
</cp:coreProperties>
</file>