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6A90" w14:textId="77777777" w:rsidR="001B7E07" w:rsidRPr="00B36E07" w:rsidRDefault="00554BE8">
      <w:pPr>
        <w:pStyle w:val="SEC06-18"/>
        <w:rPr>
          <w:rFonts w:ascii="Courier New" w:hAnsi="Courier New"/>
          <w:noProof w:val="0"/>
        </w:rPr>
      </w:pPr>
      <w:r w:rsidRPr="00B36E07">
        <w:rPr>
          <w:rFonts w:ascii="Courier New" w:hAnsi="Courier New"/>
          <w:vanish/>
        </w:rPr>
        <w:fldChar w:fldCharType="begin"/>
      </w:r>
      <w:r w:rsidRPr="00B36E07">
        <w:rPr>
          <w:rFonts w:ascii="Courier New" w:hAnsi="Courier New"/>
          <w:vanish/>
        </w:rPr>
        <w:instrText xml:space="preserve"> COMMENTS START_STATUTE \* MERGEFORMAT </w:instrText>
      </w:r>
      <w:r w:rsidRPr="00B36E07">
        <w:rPr>
          <w:rFonts w:ascii="Courier New" w:hAnsi="Courier New"/>
          <w:vanish/>
        </w:rPr>
        <w:fldChar w:fldCharType="separate"/>
      </w:r>
      <w:r w:rsidRPr="00B36E07">
        <w:rPr>
          <w:rFonts w:ascii="Courier New" w:hAnsi="Courier New"/>
          <w:vanish/>
        </w:rPr>
        <w:t>START_STATUTE</w:t>
      </w:r>
      <w:r w:rsidRPr="00B36E07">
        <w:rPr>
          <w:rFonts w:ascii="Courier New" w:hAnsi="Courier New"/>
          <w:vanish/>
        </w:rPr>
        <w:fldChar w:fldCharType="end"/>
      </w:r>
      <w:r w:rsidR="001B7E07" w:rsidRPr="00B36E07">
        <w:rPr>
          <w:rStyle w:val="SNUM"/>
          <w:rFonts w:ascii="Courier New" w:hAnsi="Courier New"/>
          <w:noProof w:val="0"/>
        </w:rPr>
        <w:t>47-2716</w:t>
      </w:r>
      <w:r w:rsidR="001B7E07" w:rsidRPr="00B36E07">
        <w:rPr>
          <w:rFonts w:ascii="Courier New" w:hAnsi="Courier New"/>
          <w:noProof w:val="0"/>
        </w:rPr>
        <w:t>.  </w:t>
      </w:r>
      <w:r w:rsidR="001B7E07" w:rsidRPr="00B36E07">
        <w:rPr>
          <w:rStyle w:val="SECHEAD"/>
          <w:rFonts w:ascii="Courier New" w:hAnsi="Courier New"/>
          <w:noProof w:val="0"/>
        </w:rPr>
        <w:t>Buyer's right to specific performance or replevin</w:t>
      </w:r>
    </w:p>
    <w:p w14:paraId="49ABCF08" w14:textId="77777777" w:rsidR="001B7E07" w:rsidRPr="00B36E07" w:rsidRDefault="001B7E07">
      <w:pPr>
        <w:pStyle w:val="P06-00"/>
        <w:rPr>
          <w:rFonts w:ascii="Courier New" w:hAnsi="Courier New"/>
          <w:noProof w:val="0"/>
        </w:rPr>
      </w:pPr>
      <w:r w:rsidRPr="00B36E07">
        <w:rPr>
          <w:rFonts w:ascii="Courier New" w:hAnsi="Courier New"/>
          <w:noProof w:val="0"/>
        </w:rPr>
        <w:t>A.  Specific performance may be decreed where the goods are unique or in other proper circumstances.</w:t>
      </w:r>
    </w:p>
    <w:p w14:paraId="5F325300" w14:textId="77777777" w:rsidR="001B7E07" w:rsidRPr="00B36E07" w:rsidRDefault="001B7E07">
      <w:pPr>
        <w:pStyle w:val="P06-00"/>
        <w:rPr>
          <w:rFonts w:ascii="Courier New" w:hAnsi="Courier New"/>
          <w:noProof w:val="0"/>
        </w:rPr>
      </w:pPr>
      <w:r w:rsidRPr="00B36E07">
        <w:rPr>
          <w:rFonts w:ascii="Courier New" w:hAnsi="Courier New"/>
          <w:noProof w:val="0"/>
        </w:rPr>
        <w:t>B.  The decree for specific performance may include such terms and conditions as to payment of the price, damages, or other relief as the court may deem just.</w:t>
      </w:r>
    </w:p>
    <w:p w14:paraId="28A71E4A" w14:textId="77777777" w:rsidR="001B7E07" w:rsidRPr="00B36E07" w:rsidRDefault="001B7E07">
      <w:pPr>
        <w:pStyle w:val="P06-00"/>
        <w:rPr>
          <w:rFonts w:ascii="Courier New" w:hAnsi="Courier New"/>
          <w:noProof w:val="0"/>
        </w:rPr>
      </w:pPr>
      <w:r w:rsidRPr="00B36E07">
        <w:rPr>
          <w:rFonts w:ascii="Courier New" w:hAnsi="Courier New"/>
          <w:noProof w:val="0"/>
        </w:rPr>
        <w:t>C.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  In the case of goods bought for personal, family or household purposes, the buyer's right of replevin vests on acquisition of a special property, even if the seller had not then repudiated or failed to deliver.</w:t>
      </w:r>
      <w:r w:rsidR="00C258D7" w:rsidRPr="00B36E07">
        <w:rPr>
          <w:rFonts w:ascii="Courier New" w:hAnsi="Courier New"/>
          <w:vanish/>
        </w:rPr>
        <w:t xml:space="preserve"> </w:t>
      </w:r>
      <w:r w:rsidR="00C258D7" w:rsidRPr="00B36E07">
        <w:rPr>
          <w:rFonts w:ascii="Courier New" w:hAnsi="Courier New"/>
          <w:vanish/>
        </w:rPr>
        <w:fldChar w:fldCharType="begin"/>
      </w:r>
      <w:r w:rsidR="00C258D7" w:rsidRPr="00B36E07">
        <w:rPr>
          <w:rFonts w:ascii="Courier New" w:hAnsi="Courier New"/>
          <w:vanish/>
        </w:rPr>
        <w:instrText xml:space="preserve"> COMMENTS END_STATUTE \* MERGEFORMAT </w:instrText>
      </w:r>
      <w:r w:rsidR="00C258D7" w:rsidRPr="00B36E07">
        <w:rPr>
          <w:rFonts w:ascii="Courier New" w:hAnsi="Courier New"/>
          <w:vanish/>
        </w:rPr>
        <w:fldChar w:fldCharType="separate"/>
      </w:r>
      <w:r w:rsidR="00C258D7" w:rsidRPr="00B36E07">
        <w:rPr>
          <w:rFonts w:ascii="Courier New" w:hAnsi="Courier New"/>
          <w:vanish/>
        </w:rPr>
        <w:t>END_STATUTE</w:t>
      </w:r>
      <w:r w:rsidR="00C258D7" w:rsidRPr="00B36E07">
        <w:rPr>
          <w:rFonts w:ascii="Courier New" w:hAnsi="Courier New"/>
          <w:vanish/>
        </w:rPr>
        <w:fldChar w:fldCharType="end"/>
      </w:r>
    </w:p>
    <w:sectPr w:rsidR="001B7E07" w:rsidRPr="00B36E0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5647" w14:textId="77777777" w:rsidR="001B7E07" w:rsidRDefault="001B7E07">
      <w:r>
        <w:separator/>
      </w:r>
    </w:p>
  </w:endnote>
  <w:endnote w:type="continuationSeparator" w:id="0">
    <w:p w14:paraId="4E760EF9" w14:textId="77777777" w:rsidR="001B7E07" w:rsidRDefault="001B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3849" w14:textId="77777777" w:rsidR="001B7E07" w:rsidRDefault="001B7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6F4A" w14:textId="77777777" w:rsidR="001B7E07" w:rsidRDefault="001B7E0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B85A" w14:textId="77777777" w:rsidR="001B7E07" w:rsidRDefault="001B7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B6F4" w14:textId="77777777" w:rsidR="001B7E07" w:rsidRDefault="001B7E07">
      <w:r>
        <w:separator/>
      </w:r>
    </w:p>
  </w:footnote>
  <w:footnote w:type="continuationSeparator" w:id="0">
    <w:p w14:paraId="6F74577C" w14:textId="77777777" w:rsidR="001B7E07" w:rsidRDefault="001B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2047" w14:textId="77777777" w:rsidR="001B7E07" w:rsidRDefault="001B7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3BDA" w14:textId="77777777" w:rsidR="001B7E07" w:rsidRDefault="001B7E07">
    <w:pPr>
      <w:pStyle w:val="Header"/>
    </w:pPr>
  </w:p>
  <w:p w14:paraId="38F8DE75" w14:textId="77777777" w:rsidR="001B7E07" w:rsidRDefault="001B7E07">
    <w:pPr>
      <w:pStyle w:val="Header"/>
    </w:pPr>
  </w:p>
  <w:p w14:paraId="3E7AF430" w14:textId="77777777" w:rsidR="001B7E07" w:rsidRDefault="001B7E07">
    <w:pPr>
      <w:pStyle w:val="Header"/>
    </w:pPr>
  </w:p>
  <w:p w14:paraId="0DF6AC6F" w14:textId="77777777" w:rsidR="001B7E07" w:rsidRDefault="001B7E07">
    <w:pPr>
      <w:pStyle w:val="Header"/>
    </w:pPr>
  </w:p>
  <w:p w14:paraId="4B41CD61" w14:textId="77777777" w:rsidR="001B7E07" w:rsidRDefault="001B7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CC26" w14:textId="77777777" w:rsidR="001B7E07" w:rsidRDefault="001B7E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E8"/>
    <w:rsid w:val="001B7E07"/>
    <w:rsid w:val="00554BE8"/>
    <w:rsid w:val="00B36E07"/>
    <w:rsid w:val="00C2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102508"/>
  <w15:chartTrackingRefBased/>
  <w15:docId w15:val="{E1DDFC60-85E7-49BE-A066-F19B765A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167</Words>
  <Characters>824</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47-2716</vt:lpstr>
    </vt:vector>
  </TitlesOfParts>
  <Company>LCS</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47-2716; Buyer's right to specific performance or replevin</dc:title>
  <dc:subject>Buyer's right to specific performance or replevin</dc:subject>
  <dc:creator>Arizona Legislative Council</dc:creator>
  <cp:keywords/>
  <dc:description>47_x001e_2716</dc:description>
  <cp:lastModifiedBy>dbupdate</cp:lastModifiedBy>
  <cp:revision>2</cp:revision>
  <cp:lastPrinted>1999-03-22T18:35:00Z</cp:lastPrinted>
  <dcterms:created xsi:type="dcterms:W3CDTF">2025-09-21T13:17:00Z</dcterms:created>
  <dcterms:modified xsi:type="dcterms:W3CDTF">2025-09-21T13:17:00Z</dcterms:modified>
</cp:coreProperties>
</file>