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E26E" w14:textId="77777777" w:rsidR="00E068AE" w:rsidRPr="008D18D5" w:rsidRDefault="002A66EE">
      <w:pPr>
        <w:pStyle w:val="SEC06-18"/>
        <w:rPr>
          <w:rFonts w:ascii="Courier New" w:hAnsi="Courier New"/>
          <w:noProof w:val="0"/>
        </w:rPr>
      </w:pPr>
      <w:r w:rsidRPr="008D18D5">
        <w:rPr>
          <w:rFonts w:ascii="Courier New" w:hAnsi="Courier New"/>
          <w:vanish/>
        </w:rPr>
        <w:fldChar w:fldCharType="begin"/>
      </w:r>
      <w:r w:rsidRPr="008D18D5">
        <w:rPr>
          <w:rFonts w:ascii="Courier New" w:hAnsi="Courier New"/>
          <w:vanish/>
        </w:rPr>
        <w:instrText xml:space="preserve"> COMMENTS START_STATUTE \* MERGEFORMAT </w:instrText>
      </w:r>
      <w:r w:rsidRPr="008D18D5">
        <w:rPr>
          <w:rFonts w:ascii="Courier New" w:hAnsi="Courier New"/>
          <w:vanish/>
        </w:rPr>
        <w:fldChar w:fldCharType="separate"/>
      </w:r>
      <w:r w:rsidRPr="008D18D5">
        <w:rPr>
          <w:rFonts w:ascii="Courier New" w:hAnsi="Courier New"/>
          <w:vanish/>
        </w:rPr>
        <w:t>START_STATUTE</w:t>
      </w:r>
      <w:r w:rsidRPr="008D18D5">
        <w:rPr>
          <w:rFonts w:ascii="Courier New" w:hAnsi="Courier New"/>
          <w:vanish/>
        </w:rPr>
        <w:fldChar w:fldCharType="end"/>
      </w:r>
      <w:r w:rsidR="00E068AE" w:rsidRPr="008D18D5">
        <w:rPr>
          <w:rStyle w:val="SNUM"/>
          <w:rFonts w:ascii="Courier New" w:hAnsi="Courier New"/>
          <w:noProof w:val="0"/>
        </w:rPr>
        <w:t>47-2507</w:t>
      </w:r>
      <w:r w:rsidR="00E068AE" w:rsidRPr="008D18D5">
        <w:rPr>
          <w:rFonts w:ascii="Courier New" w:hAnsi="Courier New"/>
          <w:noProof w:val="0"/>
        </w:rPr>
        <w:t>.  </w:t>
      </w:r>
      <w:r w:rsidR="00E068AE" w:rsidRPr="008D18D5">
        <w:rPr>
          <w:rStyle w:val="SECHEAD"/>
          <w:rFonts w:ascii="Courier New" w:hAnsi="Courier New"/>
          <w:noProof w:val="0"/>
        </w:rPr>
        <w:t>Effect of seller's tender; delivery on condition</w:t>
      </w:r>
    </w:p>
    <w:p w14:paraId="722D4F47" w14:textId="77777777" w:rsidR="00E068AE" w:rsidRPr="008D18D5" w:rsidRDefault="00E068AE">
      <w:pPr>
        <w:pStyle w:val="P06-00"/>
        <w:rPr>
          <w:rFonts w:ascii="Courier New" w:hAnsi="Courier New"/>
          <w:noProof w:val="0"/>
        </w:rPr>
      </w:pPr>
      <w:r w:rsidRPr="008D18D5">
        <w:rPr>
          <w:rFonts w:ascii="Courier New" w:hAnsi="Courier New"/>
          <w:noProof w:val="0"/>
        </w:rPr>
        <w:t>A.  Tender of delivery is a condition to the buyer's duty to accept the goods and, unless otherwise agreed, to his duty to pay for them.  Tender entitles the seller to acceptance of the goods and to payment according to the contract.</w:t>
      </w:r>
    </w:p>
    <w:p w14:paraId="4F475545" w14:textId="77777777" w:rsidR="00E068AE" w:rsidRPr="008D18D5" w:rsidRDefault="00E068AE">
      <w:pPr>
        <w:pStyle w:val="P06-00"/>
        <w:rPr>
          <w:rFonts w:ascii="Courier New" w:hAnsi="Courier New"/>
          <w:noProof w:val="0"/>
        </w:rPr>
      </w:pPr>
      <w:r w:rsidRPr="008D18D5">
        <w:rPr>
          <w:rFonts w:ascii="Courier New" w:hAnsi="Courier New"/>
          <w:noProof w:val="0"/>
        </w:rPr>
        <w:t xml:space="preserve">B.  Where payment is due and demanded on the delivery to the buyer of goods or documents of title, his right as against the seller to retain or dispose of them is conditional upon his making the payment due. </w:t>
      </w:r>
      <w:r w:rsidR="00DD74C0" w:rsidRPr="008D18D5">
        <w:rPr>
          <w:rFonts w:ascii="Courier New" w:hAnsi="Courier New"/>
          <w:vanish/>
        </w:rPr>
        <w:fldChar w:fldCharType="begin"/>
      </w:r>
      <w:r w:rsidR="00DD74C0" w:rsidRPr="008D18D5">
        <w:rPr>
          <w:rFonts w:ascii="Courier New" w:hAnsi="Courier New"/>
          <w:vanish/>
        </w:rPr>
        <w:instrText xml:space="preserve"> COMMENTS END_STATUTE \* MERGEFORMAT </w:instrText>
      </w:r>
      <w:r w:rsidR="00DD74C0" w:rsidRPr="008D18D5">
        <w:rPr>
          <w:rFonts w:ascii="Courier New" w:hAnsi="Courier New"/>
          <w:vanish/>
        </w:rPr>
        <w:fldChar w:fldCharType="separate"/>
      </w:r>
      <w:r w:rsidR="00DD74C0" w:rsidRPr="008D18D5">
        <w:rPr>
          <w:rFonts w:ascii="Courier New" w:hAnsi="Courier New"/>
          <w:vanish/>
        </w:rPr>
        <w:t>END_STATUTE</w:t>
      </w:r>
      <w:r w:rsidR="00DD74C0" w:rsidRPr="008D18D5">
        <w:rPr>
          <w:rFonts w:ascii="Courier New" w:hAnsi="Courier New"/>
          <w:vanish/>
        </w:rPr>
        <w:fldChar w:fldCharType="end"/>
      </w:r>
    </w:p>
    <w:sectPr w:rsidR="00E068AE" w:rsidRPr="008D18D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99429" w14:textId="77777777" w:rsidR="00E068AE" w:rsidRDefault="00E068AE">
      <w:r>
        <w:separator/>
      </w:r>
    </w:p>
  </w:endnote>
  <w:endnote w:type="continuationSeparator" w:id="0">
    <w:p w14:paraId="6088FA9C" w14:textId="77777777" w:rsidR="00E068AE" w:rsidRDefault="00E0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76F5" w14:textId="77777777" w:rsidR="00E068AE" w:rsidRDefault="00E06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2655" w14:textId="77777777" w:rsidR="00E068AE" w:rsidRDefault="00E068A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7666" w14:textId="77777777" w:rsidR="00E068AE" w:rsidRDefault="00E0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F2948" w14:textId="77777777" w:rsidR="00E068AE" w:rsidRDefault="00E068AE">
      <w:r>
        <w:separator/>
      </w:r>
    </w:p>
  </w:footnote>
  <w:footnote w:type="continuationSeparator" w:id="0">
    <w:p w14:paraId="7ADAF210" w14:textId="77777777" w:rsidR="00E068AE" w:rsidRDefault="00E0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074D" w14:textId="77777777" w:rsidR="00E068AE" w:rsidRDefault="00E06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8B7D1" w14:textId="77777777" w:rsidR="00E068AE" w:rsidRDefault="00E068AE">
    <w:pPr>
      <w:pStyle w:val="Header"/>
    </w:pPr>
  </w:p>
  <w:p w14:paraId="1C50A7F7" w14:textId="77777777" w:rsidR="00E068AE" w:rsidRDefault="00E068AE">
    <w:pPr>
      <w:pStyle w:val="Header"/>
    </w:pPr>
  </w:p>
  <w:p w14:paraId="5D487CCE" w14:textId="77777777" w:rsidR="00E068AE" w:rsidRDefault="00E068AE">
    <w:pPr>
      <w:pStyle w:val="Header"/>
    </w:pPr>
  </w:p>
  <w:p w14:paraId="40E8CF04" w14:textId="77777777" w:rsidR="00E068AE" w:rsidRDefault="00E068AE">
    <w:pPr>
      <w:pStyle w:val="Header"/>
    </w:pPr>
  </w:p>
  <w:p w14:paraId="3E5AA0AC" w14:textId="77777777" w:rsidR="00E068AE" w:rsidRDefault="00E06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33BE" w14:textId="77777777" w:rsidR="00E068AE" w:rsidRDefault="00E06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EE"/>
    <w:rsid w:val="002A66EE"/>
    <w:rsid w:val="008D18D5"/>
    <w:rsid w:val="00DD74C0"/>
    <w:rsid w:val="00E0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3584DE"/>
  <w15:chartTrackingRefBased/>
  <w15:docId w15:val="{FB8EF27F-C2DB-4C1C-BAE3-56810C10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108</Words>
  <Characters>500</Characters>
  <Application>Microsoft Office Word</Application>
  <DocSecurity>0</DocSecurity>
  <Lines>9</Lines>
  <Paragraphs>4</Paragraphs>
  <ScaleCrop>false</ScaleCrop>
  <HeadingPairs>
    <vt:vector size="2" baseType="variant">
      <vt:variant>
        <vt:lpstr>Title</vt:lpstr>
      </vt:variant>
      <vt:variant>
        <vt:i4>1</vt:i4>
      </vt:variant>
    </vt:vector>
  </HeadingPairs>
  <TitlesOfParts>
    <vt:vector size="1" baseType="lpstr">
      <vt:lpstr>47-2507</vt:lpstr>
    </vt:vector>
  </TitlesOfParts>
  <Company>LCS</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47-2507; Effect of seller's tender; delivery on condition</dc:title>
  <dc:subject>Effect of seller's tender; delivery on condition</dc:subject>
  <dc:creator>Arizona Legislative Council</dc:creator>
  <cp:keywords/>
  <dc:description>47_x001e_2507</dc:description>
  <cp:lastModifiedBy>dbupdate</cp:lastModifiedBy>
  <cp:revision>2</cp:revision>
  <cp:lastPrinted>1999-03-22T18:35:00Z</cp:lastPrinted>
  <dcterms:created xsi:type="dcterms:W3CDTF">2025-09-21T13:13:00Z</dcterms:created>
  <dcterms:modified xsi:type="dcterms:W3CDTF">2025-09-21T13:13:00Z</dcterms:modified>
</cp:coreProperties>
</file>