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A9D66" w14:textId="77777777" w:rsidR="00FA08E5" w:rsidRPr="00035CD1" w:rsidRDefault="00FA08E5" w:rsidP="00FA08E5">
      <w:pPr>
        <w:pStyle w:val="SEC06-18"/>
        <w:rPr>
          <w:rFonts w:ascii="Courier New" w:hAnsi="Courier New"/>
        </w:rPr>
      </w:pPr>
      <w:r w:rsidRPr="00035CD1">
        <w:rPr>
          <w:rFonts w:ascii="Courier New" w:hAnsi="Courier New"/>
          <w:vanish/>
        </w:rPr>
        <w:fldChar w:fldCharType="begin"/>
      </w:r>
      <w:r w:rsidRPr="00035CD1">
        <w:rPr>
          <w:rFonts w:ascii="Courier New" w:hAnsi="Courier New"/>
          <w:vanish/>
        </w:rPr>
        <w:instrText xml:space="preserve"> COMMENTS START_STATUTE \* MERGEFORMAT </w:instrText>
      </w:r>
      <w:r w:rsidRPr="00035CD1">
        <w:rPr>
          <w:rFonts w:ascii="Courier New" w:hAnsi="Courier New"/>
          <w:vanish/>
        </w:rPr>
        <w:fldChar w:fldCharType="separate"/>
      </w:r>
      <w:r w:rsidRPr="00035CD1">
        <w:rPr>
          <w:rFonts w:ascii="Courier New" w:hAnsi="Courier New"/>
          <w:vanish/>
        </w:rPr>
        <w:t>START_STATUTE</w:t>
      </w:r>
      <w:r w:rsidRPr="00035CD1">
        <w:rPr>
          <w:rFonts w:ascii="Courier New" w:hAnsi="Courier New"/>
          <w:vanish/>
        </w:rPr>
        <w:fldChar w:fldCharType="end"/>
      </w:r>
      <w:r w:rsidRPr="00035CD1">
        <w:rPr>
          <w:rStyle w:val="SNUM"/>
          <w:rFonts w:ascii="Courier New" w:hAnsi="Courier New"/>
        </w:rPr>
        <w:t>47-2310</w:t>
      </w:r>
      <w:r w:rsidRPr="00035CD1">
        <w:rPr>
          <w:rFonts w:ascii="Courier New" w:hAnsi="Courier New"/>
        </w:rPr>
        <w:t>.  </w:t>
      </w:r>
      <w:r w:rsidRPr="00035CD1">
        <w:rPr>
          <w:rStyle w:val="SECHEAD"/>
          <w:rFonts w:ascii="Courier New" w:hAnsi="Courier New"/>
        </w:rPr>
        <w:t>Open time for payment or running of credit; authority to ship under reservation</w:t>
      </w:r>
    </w:p>
    <w:p w14:paraId="0574FF64" w14:textId="77777777" w:rsidR="00FA08E5" w:rsidRPr="00035CD1" w:rsidRDefault="00FA08E5" w:rsidP="00FA08E5">
      <w:pPr>
        <w:pStyle w:val="P06-00"/>
        <w:rPr>
          <w:rFonts w:ascii="Courier New" w:hAnsi="Courier New"/>
        </w:rPr>
      </w:pPr>
      <w:r w:rsidRPr="00035CD1">
        <w:rPr>
          <w:rFonts w:ascii="Courier New" w:hAnsi="Courier New"/>
        </w:rPr>
        <w:t>Unless otherwise agreed:</w:t>
      </w:r>
    </w:p>
    <w:p w14:paraId="74764EAE" w14:textId="77777777" w:rsidR="00FA08E5" w:rsidRPr="00035CD1" w:rsidRDefault="00FA08E5" w:rsidP="00FA08E5">
      <w:pPr>
        <w:pStyle w:val="P06-00"/>
        <w:rPr>
          <w:rFonts w:ascii="Courier New" w:hAnsi="Courier New"/>
        </w:rPr>
      </w:pPr>
      <w:r w:rsidRPr="00035CD1">
        <w:rPr>
          <w:rFonts w:ascii="Courier New" w:hAnsi="Courier New"/>
        </w:rPr>
        <w:t>1.  Payment is due at the time and place at which the buyer is to receive the goods even though the place of shipment is the place of delivery; and</w:t>
      </w:r>
    </w:p>
    <w:p w14:paraId="79B5619E" w14:textId="77777777" w:rsidR="00FA08E5" w:rsidRPr="00035CD1" w:rsidRDefault="00FA08E5" w:rsidP="00FA08E5">
      <w:pPr>
        <w:pStyle w:val="P06-00"/>
        <w:rPr>
          <w:rFonts w:ascii="Courier New" w:hAnsi="Courier New"/>
        </w:rPr>
      </w:pPr>
      <w:r w:rsidRPr="00035CD1">
        <w:rPr>
          <w:rFonts w:ascii="Courier New" w:hAnsi="Courier New"/>
        </w:rPr>
        <w:t>2.  If the seller is authorized to send the goods he may ship them under reservation, and may tender the documents of title, but the buyer may inspect the goods after their arrival before payment is due unless such inspection is inconsistent with the terms of the contract (section 47-2513); and</w:t>
      </w:r>
    </w:p>
    <w:p w14:paraId="3E6EE6B4" w14:textId="77777777" w:rsidR="00FA08E5" w:rsidRPr="00035CD1" w:rsidRDefault="00FA08E5" w:rsidP="00FA08E5">
      <w:pPr>
        <w:pStyle w:val="P06-00"/>
        <w:rPr>
          <w:rFonts w:ascii="Courier New" w:hAnsi="Courier New"/>
        </w:rPr>
      </w:pPr>
      <w:r w:rsidRPr="00035CD1">
        <w:rPr>
          <w:rFonts w:ascii="Courier New" w:hAnsi="Courier New"/>
        </w:rPr>
        <w:t>3.  If delivery is authorized and made by way of documents of title otherwise than by paragraph 2 then payment is due regardless of where the goods are to be received:</w:t>
      </w:r>
    </w:p>
    <w:p w14:paraId="3F956E6B" w14:textId="77777777" w:rsidR="00FA08E5" w:rsidRPr="00035CD1" w:rsidRDefault="00FA08E5" w:rsidP="00FA08E5">
      <w:pPr>
        <w:pStyle w:val="P06-00"/>
        <w:rPr>
          <w:rFonts w:ascii="Courier New" w:hAnsi="Courier New"/>
        </w:rPr>
      </w:pPr>
      <w:r w:rsidRPr="00035CD1">
        <w:rPr>
          <w:rFonts w:ascii="Courier New" w:hAnsi="Courier New"/>
        </w:rPr>
        <w:t>(a)  At the time and place at which the buyer is to receive delivery of the tangible documents; or</w:t>
      </w:r>
    </w:p>
    <w:p w14:paraId="62B9CF58" w14:textId="77777777" w:rsidR="00FA08E5" w:rsidRPr="00035CD1" w:rsidRDefault="00FA08E5" w:rsidP="00FA08E5">
      <w:pPr>
        <w:pStyle w:val="P06-00"/>
        <w:rPr>
          <w:rFonts w:ascii="Courier New" w:hAnsi="Courier New"/>
        </w:rPr>
      </w:pPr>
      <w:r w:rsidRPr="00035CD1">
        <w:rPr>
          <w:rFonts w:ascii="Courier New" w:hAnsi="Courier New"/>
        </w:rPr>
        <w:t>(b)  At the time the buyer is to receive delivery of the electronic documents and at the seller's place of business or, if none, the seller's residence; and</w:t>
      </w:r>
    </w:p>
    <w:p w14:paraId="0D543FF5" w14:textId="77777777" w:rsidR="00FA08E5" w:rsidRPr="00035CD1" w:rsidRDefault="00FA08E5" w:rsidP="00FA08E5">
      <w:pPr>
        <w:pStyle w:val="P06-00"/>
        <w:rPr>
          <w:rFonts w:ascii="Courier New" w:hAnsi="Courier New"/>
        </w:rPr>
      </w:pPr>
      <w:r w:rsidRPr="00035CD1">
        <w:rPr>
          <w:rFonts w:ascii="Courier New" w:hAnsi="Courier New"/>
        </w:rPr>
        <w:t xml:space="preserve">4.  Where the seller is required or authorized to ship the goods on credit the credit period runs from the time of shipment but postdating the invoice or delaying its dispatch will correspondingly delay the starting of the credit period. </w:t>
      </w:r>
      <w:r w:rsidRPr="00035CD1">
        <w:rPr>
          <w:rFonts w:ascii="Courier New" w:hAnsi="Courier New"/>
          <w:vanish/>
        </w:rPr>
        <w:fldChar w:fldCharType="begin"/>
      </w:r>
      <w:r w:rsidRPr="00035CD1">
        <w:rPr>
          <w:rFonts w:ascii="Courier New" w:hAnsi="Courier New"/>
          <w:vanish/>
        </w:rPr>
        <w:instrText xml:space="preserve"> COMMENTS END_STATUTE \* MERGEFORMAT </w:instrText>
      </w:r>
      <w:r w:rsidRPr="00035CD1">
        <w:rPr>
          <w:rFonts w:ascii="Courier New" w:hAnsi="Courier New"/>
          <w:vanish/>
        </w:rPr>
        <w:fldChar w:fldCharType="separate"/>
      </w:r>
      <w:r w:rsidRPr="00035CD1">
        <w:rPr>
          <w:rFonts w:ascii="Courier New" w:hAnsi="Courier New"/>
          <w:vanish/>
        </w:rPr>
        <w:t>END_STATUTE</w:t>
      </w:r>
      <w:r w:rsidRPr="00035CD1">
        <w:rPr>
          <w:rFonts w:ascii="Courier New" w:hAnsi="Courier New"/>
          <w:vanish/>
        </w:rPr>
        <w:fldChar w:fldCharType="end"/>
      </w:r>
    </w:p>
    <w:p w14:paraId="74265D70" w14:textId="77777777" w:rsidR="00FA08E5" w:rsidRPr="00035CD1" w:rsidRDefault="00FA08E5" w:rsidP="00FA08E5">
      <w:pPr>
        <w:rPr>
          <w:rFonts w:ascii="Courier New" w:hAnsi="Courier New"/>
        </w:rPr>
      </w:pPr>
    </w:p>
    <w:sectPr w:rsidR="00FA08E5" w:rsidRPr="00035CD1" w:rsidSect="00FA08E5">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A690B" w14:textId="77777777" w:rsidR="00FA08E5" w:rsidRDefault="00FA08E5">
      <w:r>
        <w:separator/>
      </w:r>
    </w:p>
  </w:endnote>
  <w:endnote w:type="continuationSeparator" w:id="0">
    <w:p w14:paraId="668F7864" w14:textId="77777777" w:rsidR="00FA08E5" w:rsidRDefault="00FA0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DB7DCE" w14:textId="77777777" w:rsidR="00FA08E5" w:rsidRDefault="00FA08E5">
      <w:r>
        <w:separator/>
      </w:r>
    </w:p>
  </w:footnote>
  <w:footnote w:type="continuationSeparator" w:id="0">
    <w:p w14:paraId="66577223" w14:textId="77777777" w:rsidR="00FA08E5" w:rsidRDefault="00FA08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365667057">
    <w:abstractNumId w:val="1"/>
  </w:num>
  <w:num w:numId="2" w16cid:durableId="655036057">
    <w:abstractNumId w:val="1"/>
  </w:num>
  <w:num w:numId="3" w16cid:durableId="1097214994">
    <w:abstractNumId w:val="0"/>
  </w:num>
  <w:num w:numId="4" w16cid:durableId="15219657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D1"/>
    <w:rsid w:val="00035CD1"/>
    <w:rsid w:val="00F540AD"/>
    <w:rsid w:val="00FA0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0511FB"/>
  <w15:chartTrackingRefBased/>
  <w15:docId w15:val="{60A5BFDC-13C2-4721-9D2F-99760F7CF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236</Words>
  <Characters>1093</Characters>
  <Application>Microsoft Office Word</Application>
  <DocSecurity>0</DocSecurity>
  <Lines>25</Lines>
  <Paragraphs>10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47-2310; Open time for payment or running of credit; authority to ship under reservation</dc:title>
  <dc:subject>Open time for payment or running of credit; authority to ship under reservation</dc:subject>
  <dc:creator>Arizona Legislative Council</dc:creator>
  <cp:keywords/>
  <dc:description>END_STATUTE</dc:description>
  <cp:lastModifiedBy>dbupdate</cp:lastModifiedBy>
  <cp:revision>2</cp:revision>
  <cp:lastPrinted>1601-01-01T00:00:00Z</cp:lastPrinted>
  <dcterms:created xsi:type="dcterms:W3CDTF">2025-09-21T13:09:00Z</dcterms:created>
  <dcterms:modified xsi:type="dcterms:W3CDTF">2025-09-21T13:09:00Z</dcterms:modified>
</cp:coreProperties>
</file>