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BFC6E" w14:textId="77777777" w:rsidR="00B047E9" w:rsidRPr="00CC4EEB" w:rsidRDefault="006B35C4">
      <w:pPr>
        <w:pStyle w:val="SEC06-17"/>
        <w:rPr>
          <w:rFonts w:ascii="Courier New" w:hAnsi="Courier New"/>
          <w:noProof w:val="0"/>
        </w:rPr>
      </w:pPr>
      <w:r w:rsidRPr="00CC4EEB">
        <w:rPr>
          <w:rFonts w:ascii="Courier New" w:hAnsi="Courier New"/>
          <w:vanish/>
        </w:rPr>
        <w:fldChar w:fldCharType="begin"/>
      </w:r>
      <w:r w:rsidRPr="00CC4EEB">
        <w:rPr>
          <w:rFonts w:ascii="Courier New" w:hAnsi="Courier New"/>
          <w:vanish/>
        </w:rPr>
        <w:instrText xml:space="preserve"> COMMENTS START_STATUTE \* MERGEFORMAT </w:instrText>
      </w:r>
      <w:r w:rsidRPr="00CC4EEB">
        <w:rPr>
          <w:rFonts w:ascii="Courier New" w:hAnsi="Courier New"/>
          <w:vanish/>
        </w:rPr>
        <w:fldChar w:fldCharType="separate"/>
      </w:r>
      <w:r w:rsidRPr="00CC4EEB">
        <w:rPr>
          <w:rFonts w:ascii="Courier New" w:hAnsi="Courier New"/>
          <w:vanish/>
        </w:rPr>
        <w:t>START_STATUTE</w:t>
      </w:r>
      <w:r w:rsidRPr="00CC4EEB">
        <w:rPr>
          <w:rFonts w:ascii="Courier New" w:hAnsi="Courier New"/>
          <w:vanish/>
        </w:rPr>
        <w:fldChar w:fldCharType="end"/>
      </w:r>
      <w:r w:rsidR="00B047E9" w:rsidRPr="00CC4EEB">
        <w:rPr>
          <w:rStyle w:val="SNUM"/>
          <w:rFonts w:ascii="Courier New" w:hAnsi="Courier New"/>
          <w:noProof w:val="0"/>
        </w:rPr>
        <w:t>46-810</w:t>
      </w:r>
      <w:r w:rsidR="00B047E9" w:rsidRPr="00CC4EEB">
        <w:rPr>
          <w:rFonts w:ascii="Courier New" w:hAnsi="Courier New"/>
          <w:noProof w:val="0"/>
        </w:rPr>
        <w:t>.  </w:t>
      </w:r>
      <w:r w:rsidR="00B047E9" w:rsidRPr="00CC4EEB">
        <w:rPr>
          <w:rStyle w:val="SECHEAD"/>
          <w:rFonts w:ascii="Courier New" w:hAnsi="Courier New"/>
          <w:noProof w:val="0"/>
        </w:rPr>
        <w:t>Department of economic security; child care; report</w:t>
      </w:r>
    </w:p>
    <w:p w14:paraId="04AFCA94" w14:textId="77777777" w:rsidR="00B047E9" w:rsidRPr="00CC4EEB" w:rsidRDefault="00B047E9">
      <w:pPr>
        <w:pStyle w:val="P06-00"/>
        <w:rPr>
          <w:rFonts w:ascii="Courier New" w:hAnsi="Courier New"/>
          <w:noProof w:val="0"/>
        </w:rPr>
      </w:pPr>
      <w:r w:rsidRPr="00CC4EEB">
        <w:rPr>
          <w:rFonts w:ascii="Courier New" w:hAnsi="Courier New"/>
          <w:noProof w:val="0"/>
        </w:rPr>
        <w:t>The department of economic security shall provide the following data by October 1 of each year to the members of the joint legislative budget committee:</w:t>
      </w:r>
    </w:p>
    <w:p w14:paraId="66FB3D9A" w14:textId="77777777" w:rsidR="00B047E9" w:rsidRPr="00CC4EEB" w:rsidRDefault="00B047E9">
      <w:pPr>
        <w:pStyle w:val="P06-00"/>
        <w:rPr>
          <w:rFonts w:ascii="Courier New" w:hAnsi="Courier New"/>
          <w:noProof w:val="0"/>
        </w:rPr>
      </w:pPr>
      <w:r w:rsidRPr="00CC4EEB">
        <w:rPr>
          <w:rFonts w:ascii="Courier New" w:hAnsi="Courier New"/>
          <w:noProof w:val="0"/>
        </w:rPr>
        <w:t>1.  The number of families served and total number of children served by each of the child care programs administered by the department of economic security.</w:t>
      </w:r>
    </w:p>
    <w:p w14:paraId="4F7724ED" w14:textId="77777777" w:rsidR="00B047E9" w:rsidRPr="00CC4EEB" w:rsidRDefault="00B047E9">
      <w:pPr>
        <w:pStyle w:val="P06-00"/>
        <w:rPr>
          <w:rFonts w:ascii="Courier New" w:hAnsi="Courier New"/>
          <w:noProof w:val="0"/>
        </w:rPr>
      </w:pPr>
      <w:r w:rsidRPr="00CC4EEB">
        <w:rPr>
          <w:rFonts w:ascii="Courier New" w:hAnsi="Courier New"/>
          <w:noProof w:val="0"/>
        </w:rPr>
        <w:t>2.  The total number of dollars spent on child care for each of the child care programs administered by the department of economic security.</w:t>
      </w:r>
    </w:p>
    <w:p w14:paraId="28D07E4D" w14:textId="77777777" w:rsidR="00B047E9" w:rsidRPr="00CC4EEB" w:rsidRDefault="00B047E9">
      <w:pPr>
        <w:pStyle w:val="P06-00"/>
        <w:rPr>
          <w:rFonts w:ascii="Courier New" w:hAnsi="Courier New"/>
          <w:noProof w:val="0"/>
        </w:rPr>
      </w:pPr>
      <w:r w:rsidRPr="00CC4EEB">
        <w:rPr>
          <w:rFonts w:ascii="Courier New" w:hAnsi="Courier New"/>
          <w:noProof w:val="0"/>
        </w:rPr>
        <w:t>3.  The number of recipients eligible for transitional medical and child care benefits.</w:t>
      </w:r>
    </w:p>
    <w:p w14:paraId="618A2085" w14:textId="77777777" w:rsidR="00B047E9" w:rsidRPr="00CC4EEB" w:rsidRDefault="00B047E9">
      <w:pPr>
        <w:pStyle w:val="P06-00"/>
        <w:rPr>
          <w:rFonts w:ascii="Courier New" w:hAnsi="Courier New"/>
          <w:noProof w:val="0"/>
        </w:rPr>
      </w:pPr>
      <w:r w:rsidRPr="00CC4EEB">
        <w:rPr>
          <w:rFonts w:ascii="Courier New" w:hAnsi="Courier New"/>
          <w:noProof w:val="0"/>
        </w:rPr>
        <w:t>4.  The number of recipients who accept transitional medical and child care benefits specifying how many recipients have received these services for less than twelve months and those who have received these services for more than twelve months.</w:t>
      </w:r>
    </w:p>
    <w:p w14:paraId="0B0E7246" w14:textId="77777777" w:rsidR="00B047E9" w:rsidRPr="00CC4EEB" w:rsidRDefault="00B047E9">
      <w:pPr>
        <w:pStyle w:val="P06-00"/>
        <w:rPr>
          <w:rFonts w:ascii="Courier New" w:hAnsi="Courier New"/>
          <w:noProof w:val="0"/>
        </w:rPr>
      </w:pPr>
      <w:r w:rsidRPr="00CC4EEB">
        <w:rPr>
          <w:rFonts w:ascii="Courier New" w:hAnsi="Courier New"/>
          <w:noProof w:val="0"/>
        </w:rPr>
        <w:t>5.  The number of applicants waiting for services under the state child care subsidy and federal child care programs for working families.</w:t>
      </w:r>
    </w:p>
    <w:p w14:paraId="4442A6BF" w14:textId="77777777" w:rsidR="00B047E9" w:rsidRPr="00CC4EEB" w:rsidRDefault="00B047E9">
      <w:pPr>
        <w:pStyle w:val="P06-00"/>
        <w:rPr>
          <w:rFonts w:ascii="Courier New" w:hAnsi="Courier New"/>
          <w:noProof w:val="0"/>
        </w:rPr>
      </w:pPr>
      <w:r w:rsidRPr="00CC4EEB">
        <w:rPr>
          <w:rFonts w:ascii="Courier New" w:hAnsi="Courier New"/>
          <w:noProof w:val="0"/>
        </w:rPr>
        <w:t>6.  Copayment levels for each of the child care programs administered by the department of economic security.</w:t>
      </w:r>
    </w:p>
    <w:p w14:paraId="4C03B385" w14:textId="77777777" w:rsidR="00B047E9" w:rsidRPr="00CC4EEB" w:rsidRDefault="00B047E9">
      <w:pPr>
        <w:pStyle w:val="P06-00"/>
        <w:rPr>
          <w:rFonts w:ascii="Courier New" w:hAnsi="Courier New"/>
          <w:noProof w:val="0"/>
        </w:rPr>
      </w:pPr>
      <w:r w:rsidRPr="00CC4EEB">
        <w:rPr>
          <w:rFonts w:ascii="Courier New" w:hAnsi="Courier New"/>
          <w:noProof w:val="0"/>
        </w:rPr>
        <w:t>7.  The amount of copayment money collected for each of the child care programs administered by the department of economic security.</w:t>
      </w:r>
    </w:p>
    <w:p w14:paraId="450ACFC1" w14:textId="77777777" w:rsidR="00B047E9" w:rsidRPr="00CC4EEB" w:rsidRDefault="00B047E9">
      <w:pPr>
        <w:pStyle w:val="P06-00"/>
        <w:rPr>
          <w:rFonts w:ascii="Courier New" w:hAnsi="Courier New"/>
          <w:noProof w:val="0"/>
        </w:rPr>
      </w:pPr>
      <w:r w:rsidRPr="00CC4EEB">
        <w:rPr>
          <w:rFonts w:ascii="Courier New" w:hAnsi="Courier New"/>
          <w:noProof w:val="0"/>
        </w:rPr>
        <w:t>8.  The total number of payments made to relatives for child care and the number of children served.</w:t>
      </w:r>
    </w:p>
    <w:p w14:paraId="4AD1022B" w14:textId="77777777" w:rsidR="00B047E9" w:rsidRPr="00CC4EEB" w:rsidRDefault="00B047E9">
      <w:pPr>
        <w:pStyle w:val="P06-00"/>
        <w:rPr>
          <w:rFonts w:ascii="Courier New" w:hAnsi="Courier New"/>
          <w:noProof w:val="0"/>
        </w:rPr>
      </w:pPr>
      <w:r w:rsidRPr="00CC4EEB">
        <w:rPr>
          <w:rFonts w:ascii="Courier New" w:hAnsi="Courier New"/>
          <w:noProof w:val="0"/>
        </w:rPr>
        <w:t>9.  Any changes in the payment rate schedules and maximum provider rates from the previous fiscal year and the reason for those changes.</w:t>
      </w:r>
    </w:p>
    <w:p w14:paraId="4F4D0A68" w14:textId="77777777" w:rsidR="00B047E9" w:rsidRPr="00CC4EEB" w:rsidRDefault="00B047E9">
      <w:pPr>
        <w:pStyle w:val="P05-00"/>
        <w:rPr>
          <w:rFonts w:ascii="Courier New" w:hAnsi="Courier New"/>
          <w:noProof w:val="0"/>
        </w:rPr>
      </w:pPr>
      <w:r w:rsidRPr="00CC4EEB">
        <w:rPr>
          <w:rFonts w:ascii="Courier New" w:hAnsi="Courier New"/>
          <w:noProof w:val="0"/>
        </w:rPr>
        <w:t>10.  The number of families providing child care as a work activity in order to meet the federal work participation rates establi</w:t>
      </w:r>
      <w:r w:rsidR="0099496F" w:rsidRPr="00CC4EEB">
        <w:rPr>
          <w:rFonts w:ascii="Courier New" w:hAnsi="Courier New"/>
          <w:noProof w:val="0"/>
        </w:rPr>
        <w:t>shed pursuant to Public Law 104</w:t>
      </w:r>
      <w:r w:rsidR="0099496F" w:rsidRPr="00CC4EEB">
        <w:rPr>
          <w:rFonts w:ascii="Courier New" w:hAnsi="Courier New"/>
          <w:noProof w:val="0"/>
        </w:rPr>
        <w:noBreakHyphen/>
      </w:r>
      <w:r w:rsidRPr="00CC4EEB">
        <w:rPr>
          <w:rFonts w:ascii="Courier New" w:hAnsi="Courier New"/>
          <w:noProof w:val="0"/>
        </w:rPr>
        <w:t>193.</w:t>
      </w:r>
      <w:r w:rsidR="0099496F" w:rsidRPr="00CC4EEB">
        <w:rPr>
          <w:rFonts w:ascii="Courier New" w:hAnsi="Courier New"/>
          <w:vanish/>
        </w:rPr>
        <w:t xml:space="preserve"> </w:t>
      </w:r>
      <w:r w:rsidR="0099496F" w:rsidRPr="00CC4EEB">
        <w:rPr>
          <w:rFonts w:ascii="Courier New" w:hAnsi="Courier New"/>
          <w:vanish/>
        </w:rPr>
        <w:fldChar w:fldCharType="begin"/>
      </w:r>
      <w:r w:rsidR="0099496F" w:rsidRPr="00CC4EEB">
        <w:rPr>
          <w:rFonts w:ascii="Courier New" w:hAnsi="Courier New"/>
          <w:vanish/>
        </w:rPr>
        <w:instrText xml:space="preserve"> COMMENTS END_STATUTE \* MERGEFORMAT </w:instrText>
      </w:r>
      <w:r w:rsidR="0099496F" w:rsidRPr="00CC4EEB">
        <w:rPr>
          <w:rFonts w:ascii="Courier New" w:hAnsi="Courier New"/>
          <w:vanish/>
        </w:rPr>
        <w:fldChar w:fldCharType="separate"/>
      </w:r>
      <w:r w:rsidR="0099496F" w:rsidRPr="00CC4EEB">
        <w:rPr>
          <w:rFonts w:ascii="Courier New" w:hAnsi="Courier New"/>
          <w:vanish/>
        </w:rPr>
        <w:t>END_STATUTE</w:t>
      </w:r>
      <w:r w:rsidR="0099496F" w:rsidRPr="00CC4EEB">
        <w:rPr>
          <w:rFonts w:ascii="Courier New" w:hAnsi="Courier New"/>
          <w:vanish/>
        </w:rPr>
        <w:fldChar w:fldCharType="end"/>
      </w:r>
    </w:p>
    <w:sectPr w:rsidR="00B047E9" w:rsidRPr="00CC4EE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EB26" w14:textId="77777777" w:rsidR="00B047E9" w:rsidRDefault="00B047E9">
      <w:r>
        <w:separator/>
      </w:r>
    </w:p>
  </w:endnote>
  <w:endnote w:type="continuationSeparator" w:id="0">
    <w:p w14:paraId="094208E8" w14:textId="77777777" w:rsidR="00B047E9" w:rsidRDefault="00B0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E247" w14:textId="77777777" w:rsidR="00B047E9" w:rsidRDefault="00B04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7708" w14:textId="77777777" w:rsidR="00B047E9" w:rsidRDefault="00B047E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E0D1" w14:textId="77777777" w:rsidR="00B047E9" w:rsidRDefault="00B04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0901" w14:textId="77777777" w:rsidR="00B047E9" w:rsidRDefault="00B047E9">
      <w:r>
        <w:separator/>
      </w:r>
    </w:p>
  </w:footnote>
  <w:footnote w:type="continuationSeparator" w:id="0">
    <w:p w14:paraId="70E13449" w14:textId="77777777" w:rsidR="00B047E9" w:rsidRDefault="00B04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9E0B" w14:textId="77777777" w:rsidR="00B047E9" w:rsidRDefault="00B04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681" w14:textId="77777777" w:rsidR="00B047E9" w:rsidRDefault="00B047E9">
    <w:pPr>
      <w:pStyle w:val="Header"/>
    </w:pPr>
  </w:p>
  <w:p w14:paraId="5F50B8C5" w14:textId="77777777" w:rsidR="00B047E9" w:rsidRDefault="00B047E9">
    <w:pPr>
      <w:pStyle w:val="Header"/>
    </w:pPr>
  </w:p>
  <w:p w14:paraId="36CD4977" w14:textId="77777777" w:rsidR="00B047E9" w:rsidRDefault="00B047E9">
    <w:pPr>
      <w:pStyle w:val="Header"/>
    </w:pPr>
  </w:p>
  <w:p w14:paraId="7C882348" w14:textId="77777777" w:rsidR="00B047E9" w:rsidRDefault="00B047E9">
    <w:pPr>
      <w:pStyle w:val="Header"/>
    </w:pPr>
  </w:p>
  <w:p w14:paraId="0DBE852F" w14:textId="77777777" w:rsidR="00B047E9" w:rsidRDefault="00B04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37EB" w14:textId="77777777" w:rsidR="00B047E9" w:rsidRDefault="00B04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6F"/>
    <w:rsid w:val="006B35C4"/>
    <w:rsid w:val="0099496F"/>
    <w:rsid w:val="00B047E9"/>
    <w:rsid w:val="00CC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199EB0"/>
  <w15:chartTrackingRefBased/>
  <w15:docId w15:val="{AB7305F5-9D39-4CA7-BDEB-7E6EF499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281</Words>
  <Characters>1458</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46-810</vt:lpstr>
    </vt:vector>
  </TitlesOfParts>
  <Company>LCS</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46-810; Department of economic security; child care; report</dc:title>
  <dc:subject>Department of economic security; child care; report</dc:subject>
  <dc:creator>Arizona Legislative Council</dc:creator>
  <cp:keywords/>
  <dc:description>46_x001e_810</dc:description>
  <cp:lastModifiedBy>dbupdate</cp:lastModifiedBy>
  <cp:revision>2</cp:revision>
  <cp:lastPrinted>1999-03-22T18:35:00Z</cp:lastPrinted>
  <dcterms:created xsi:type="dcterms:W3CDTF">2025-09-21T13:03:00Z</dcterms:created>
  <dcterms:modified xsi:type="dcterms:W3CDTF">2025-09-21T13:03:00Z</dcterms:modified>
</cp:coreProperties>
</file>