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35B9" w14:textId="77777777" w:rsidR="000C6CAA" w:rsidRPr="00707779" w:rsidRDefault="00A66055">
      <w:pPr>
        <w:pStyle w:val="SEC06-17"/>
        <w:rPr>
          <w:rFonts w:ascii="Courier New" w:hAnsi="Courier New"/>
          <w:noProof w:val="0"/>
        </w:rPr>
      </w:pPr>
      <w:r w:rsidRPr="00707779">
        <w:rPr>
          <w:rFonts w:ascii="Courier New" w:hAnsi="Courier New"/>
          <w:vanish/>
        </w:rPr>
        <w:fldChar w:fldCharType="begin"/>
      </w:r>
      <w:r w:rsidRPr="00707779">
        <w:rPr>
          <w:rFonts w:ascii="Courier New" w:hAnsi="Courier New"/>
          <w:vanish/>
        </w:rPr>
        <w:instrText xml:space="preserve"> COMMENTS START_STATUTE \* MERGEFORMAT </w:instrText>
      </w:r>
      <w:r w:rsidRPr="00707779">
        <w:rPr>
          <w:rFonts w:ascii="Courier New" w:hAnsi="Courier New"/>
          <w:vanish/>
        </w:rPr>
        <w:fldChar w:fldCharType="separate"/>
      </w:r>
      <w:r w:rsidRPr="00707779">
        <w:rPr>
          <w:rFonts w:ascii="Courier New" w:hAnsi="Courier New"/>
          <w:vanish/>
        </w:rPr>
        <w:t>START_STATUTE</w:t>
      </w:r>
      <w:r w:rsidRPr="00707779">
        <w:rPr>
          <w:rFonts w:ascii="Courier New" w:hAnsi="Courier New"/>
          <w:vanish/>
        </w:rPr>
        <w:fldChar w:fldCharType="end"/>
      </w:r>
      <w:r w:rsidR="000C6CAA" w:rsidRPr="00707779">
        <w:rPr>
          <w:rStyle w:val="SNUM"/>
          <w:rFonts w:ascii="Courier New" w:hAnsi="Courier New"/>
          <w:noProof w:val="0"/>
        </w:rPr>
        <w:t>46-808</w:t>
      </w:r>
      <w:r w:rsidR="000C6CAA" w:rsidRPr="00707779">
        <w:rPr>
          <w:rFonts w:ascii="Courier New" w:hAnsi="Courier New"/>
          <w:noProof w:val="0"/>
        </w:rPr>
        <w:t>.  </w:t>
      </w:r>
      <w:r w:rsidR="000C6CAA" w:rsidRPr="00707779">
        <w:rPr>
          <w:rStyle w:val="SECHEAD"/>
          <w:rFonts w:ascii="Courier New" w:hAnsi="Courier New"/>
          <w:noProof w:val="0"/>
        </w:rPr>
        <w:t>Confidentiality</w:t>
      </w:r>
    </w:p>
    <w:p w14:paraId="3503B0FB" w14:textId="77777777" w:rsidR="000C6CAA" w:rsidRPr="00707779" w:rsidRDefault="000C6CAA">
      <w:pPr>
        <w:pStyle w:val="P06-00"/>
        <w:rPr>
          <w:rFonts w:ascii="Courier New" w:hAnsi="Courier New"/>
          <w:noProof w:val="0"/>
        </w:rPr>
      </w:pPr>
      <w:r w:rsidRPr="00707779">
        <w:rPr>
          <w:rFonts w:ascii="Courier New" w:hAnsi="Courier New"/>
          <w:noProof w:val="0"/>
        </w:rPr>
        <w:t>A.  The department shall maintain records of complaints and investigations concerning child care home providers and in-home providers.</w:t>
      </w:r>
    </w:p>
    <w:p w14:paraId="69A95E8E" w14:textId="77777777" w:rsidR="000C6CAA" w:rsidRPr="00707779" w:rsidRDefault="000E7B27">
      <w:pPr>
        <w:pStyle w:val="P06-00"/>
        <w:rPr>
          <w:rFonts w:ascii="Courier New" w:hAnsi="Courier New"/>
          <w:noProof w:val="0"/>
        </w:rPr>
      </w:pPr>
      <w:r w:rsidRPr="00707779">
        <w:rPr>
          <w:rFonts w:ascii="Courier New" w:hAnsi="Courier New"/>
          <w:noProof w:val="0"/>
        </w:rPr>
        <w:t>B.  Section 41</w:t>
      </w:r>
      <w:r w:rsidRPr="00707779">
        <w:rPr>
          <w:rFonts w:ascii="Courier New" w:hAnsi="Courier New"/>
          <w:noProof w:val="0"/>
        </w:rPr>
        <w:noBreakHyphen/>
      </w:r>
      <w:r w:rsidR="000C6CAA" w:rsidRPr="00707779">
        <w:rPr>
          <w:rFonts w:ascii="Courier New" w:hAnsi="Courier New"/>
          <w:noProof w:val="0"/>
        </w:rPr>
        <w:t>1959 does not apply to personally identifiable information concerning child care providers.</w:t>
      </w:r>
      <w:r w:rsidRPr="00707779">
        <w:rPr>
          <w:rFonts w:ascii="Courier New" w:hAnsi="Courier New"/>
          <w:vanish/>
        </w:rPr>
        <w:t xml:space="preserve"> </w:t>
      </w:r>
      <w:r w:rsidRPr="00707779">
        <w:rPr>
          <w:rFonts w:ascii="Courier New" w:hAnsi="Courier New"/>
          <w:vanish/>
        </w:rPr>
        <w:fldChar w:fldCharType="begin"/>
      </w:r>
      <w:r w:rsidRPr="00707779">
        <w:rPr>
          <w:rFonts w:ascii="Courier New" w:hAnsi="Courier New"/>
          <w:vanish/>
        </w:rPr>
        <w:instrText xml:space="preserve"> COMMENTS END_STATUTE \* MERGEFORMAT </w:instrText>
      </w:r>
      <w:r w:rsidRPr="00707779">
        <w:rPr>
          <w:rFonts w:ascii="Courier New" w:hAnsi="Courier New"/>
          <w:vanish/>
        </w:rPr>
        <w:fldChar w:fldCharType="separate"/>
      </w:r>
      <w:r w:rsidRPr="00707779">
        <w:rPr>
          <w:rFonts w:ascii="Courier New" w:hAnsi="Courier New"/>
          <w:vanish/>
        </w:rPr>
        <w:t>END_STATUTE</w:t>
      </w:r>
      <w:r w:rsidRPr="00707779">
        <w:rPr>
          <w:rFonts w:ascii="Courier New" w:hAnsi="Courier New"/>
          <w:vanish/>
        </w:rPr>
        <w:fldChar w:fldCharType="end"/>
      </w:r>
    </w:p>
    <w:sectPr w:rsidR="000C6CAA" w:rsidRPr="007077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E2EBD" w14:textId="77777777" w:rsidR="00067D94" w:rsidRDefault="00067D94">
      <w:r>
        <w:separator/>
      </w:r>
    </w:p>
  </w:endnote>
  <w:endnote w:type="continuationSeparator" w:id="0">
    <w:p w14:paraId="012F9AC0" w14:textId="77777777" w:rsidR="00067D94" w:rsidRDefault="00067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2F428" w14:textId="77777777" w:rsidR="000C6CAA" w:rsidRDefault="000C6C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F41D" w14:textId="77777777" w:rsidR="000C6CAA" w:rsidRDefault="000C6CAA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C55C4" w14:textId="77777777" w:rsidR="000C6CAA" w:rsidRDefault="000C6C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C6248" w14:textId="77777777" w:rsidR="00067D94" w:rsidRDefault="00067D94">
      <w:r>
        <w:separator/>
      </w:r>
    </w:p>
  </w:footnote>
  <w:footnote w:type="continuationSeparator" w:id="0">
    <w:p w14:paraId="19213CB1" w14:textId="77777777" w:rsidR="00067D94" w:rsidRDefault="00067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B7A6B" w14:textId="77777777" w:rsidR="000C6CAA" w:rsidRDefault="000C6C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FD776" w14:textId="77777777" w:rsidR="000C6CAA" w:rsidRDefault="000C6CAA">
    <w:pPr>
      <w:pStyle w:val="Header"/>
    </w:pPr>
  </w:p>
  <w:p w14:paraId="1829C92C" w14:textId="77777777" w:rsidR="000C6CAA" w:rsidRDefault="000C6CAA">
    <w:pPr>
      <w:pStyle w:val="Header"/>
    </w:pPr>
  </w:p>
  <w:p w14:paraId="161767D7" w14:textId="77777777" w:rsidR="000C6CAA" w:rsidRDefault="000C6CAA">
    <w:pPr>
      <w:pStyle w:val="Header"/>
    </w:pPr>
  </w:p>
  <w:p w14:paraId="1AF76831" w14:textId="77777777" w:rsidR="000C6CAA" w:rsidRDefault="000C6CAA">
    <w:pPr>
      <w:pStyle w:val="Header"/>
    </w:pPr>
  </w:p>
  <w:p w14:paraId="2064E569" w14:textId="77777777" w:rsidR="000C6CAA" w:rsidRDefault="000C6C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2D357" w14:textId="77777777" w:rsidR="000C6CAA" w:rsidRDefault="000C6C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B27"/>
    <w:rsid w:val="00067D94"/>
    <w:rsid w:val="000C6CAA"/>
    <w:rsid w:val="000E7B27"/>
    <w:rsid w:val="00707779"/>
    <w:rsid w:val="00A6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8177DC"/>
  <w15:chartTrackingRefBased/>
  <w15:docId w15:val="{1D8EAA9E-07AE-4651-B822-8BCC4A5B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48</Words>
  <Characters>326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46-808</vt:lpstr>
    </vt:vector>
  </TitlesOfParts>
  <Company>LCS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46-808; Confidentiality</dc:title>
  <dc:subject>Confidentiality</dc:subject>
  <dc:creator>Arizona Legislative Council</dc:creator>
  <cp:keywords/>
  <dc:description>46_x001e_808</dc:description>
  <cp:lastModifiedBy>dbupdate</cp:lastModifiedBy>
  <cp:revision>2</cp:revision>
  <cp:lastPrinted>1999-03-22T18:35:00Z</cp:lastPrinted>
  <dcterms:created xsi:type="dcterms:W3CDTF">2026-09-10T18:14:00Z</dcterms:created>
  <dcterms:modified xsi:type="dcterms:W3CDTF">2026-09-10T18:14:00Z</dcterms:modified>
</cp:coreProperties>
</file>