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94D53" w14:textId="77777777" w:rsidR="00FF2EB6" w:rsidRPr="00943394" w:rsidRDefault="00FF2EB6" w:rsidP="00FF2EB6">
      <w:pPr>
        <w:pStyle w:val="SEC06-16"/>
        <w:ind w:right="18"/>
        <w:rPr>
          <w:rFonts w:ascii="Courier New" w:hAnsi="Courier New" w:cs="Courier New"/>
        </w:rPr>
      </w:pPr>
      <w:r w:rsidRPr="00943394">
        <w:rPr>
          <w:rFonts w:ascii="Courier New" w:hAnsi="Courier New" w:cs="Courier New"/>
        </w:rPr>
        <w:fldChar w:fldCharType="begin"/>
      </w:r>
      <w:r w:rsidRPr="00943394">
        <w:rPr>
          <w:rFonts w:ascii="Courier New" w:hAnsi="Courier New" w:cs="Courier New"/>
        </w:rPr>
        <w:instrText xml:space="preserve"> COMMENTS START_STATUTE \* MERGEFORMAT </w:instrText>
      </w:r>
      <w:r w:rsidRPr="00943394">
        <w:rPr>
          <w:rFonts w:ascii="Courier New" w:hAnsi="Courier New" w:cs="Courier New"/>
        </w:rPr>
        <w:fldChar w:fldCharType="separate"/>
      </w:r>
      <w:r w:rsidRPr="00943394">
        <w:rPr>
          <w:rFonts w:ascii="Courier New" w:hAnsi="Courier New" w:cs="Courier New"/>
          <w:vanish/>
        </w:rPr>
        <w:t>START_STATUTE</w:t>
      </w:r>
      <w:r w:rsidRPr="00943394">
        <w:rPr>
          <w:rFonts w:ascii="Courier New" w:hAnsi="Courier New" w:cs="Courier New"/>
        </w:rPr>
        <w:fldChar w:fldCharType="end"/>
      </w:r>
      <w:r w:rsidRPr="00943394">
        <w:rPr>
          <w:rStyle w:val="SNUM"/>
          <w:rFonts w:ascii="Courier New" w:hAnsi="Courier New" w:cs="Courier New"/>
        </w:rPr>
        <w:t>46-459</w:t>
      </w:r>
      <w:r w:rsidRPr="00943394">
        <w:rPr>
          <w:rFonts w:ascii="Courier New" w:hAnsi="Courier New" w:cs="Courier New"/>
        </w:rPr>
        <w:t>.  </w:t>
      </w:r>
      <w:r w:rsidRPr="00943394">
        <w:rPr>
          <w:rStyle w:val="SECHEAD"/>
          <w:rFonts w:ascii="Courier New" w:hAnsi="Courier New" w:cs="Courier New"/>
        </w:rPr>
        <w:t>Adult protective services registry</w:t>
      </w:r>
    </w:p>
    <w:p w14:paraId="16B85E7E" w14:textId="77777777" w:rsidR="00FF2EB6" w:rsidRPr="00943394" w:rsidRDefault="00FF2EB6" w:rsidP="00FF2EB6">
      <w:pPr>
        <w:pStyle w:val="P06-00"/>
        <w:rPr>
          <w:rFonts w:ascii="Courier New" w:hAnsi="Courier New" w:cs="Courier New"/>
        </w:rPr>
      </w:pPr>
      <w:r w:rsidRPr="00943394">
        <w:rPr>
          <w:rFonts w:ascii="Courier New" w:hAnsi="Courier New" w:cs="Courier New"/>
        </w:rPr>
        <w:t>A.  The department of economic security shall maintain a registry of substantiated reports of abuse, neglect and exploitation of vulnerable adults made pursuant to section 46</w:t>
      </w:r>
      <w:r w:rsidRPr="00943394">
        <w:rPr>
          <w:rFonts w:ascii="Courier New" w:hAnsi="Courier New" w:cs="Courier New"/>
        </w:rPr>
        <w:noBreakHyphen/>
        <w:t>458.  The department shall incorporate duplicate reports on the same incident in the original report and shall not classify duplicate reports as new reports.</w:t>
      </w:r>
    </w:p>
    <w:p w14:paraId="3A0DCC7C" w14:textId="77777777" w:rsidR="00FF2EB6" w:rsidRPr="00943394" w:rsidRDefault="00FF2EB6" w:rsidP="00FF2EB6">
      <w:pPr>
        <w:pStyle w:val="P06-00"/>
        <w:rPr>
          <w:rFonts w:ascii="Courier New" w:hAnsi="Courier New" w:cs="Courier New"/>
        </w:rPr>
      </w:pPr>
      <w:r w:rsidRPr="00943394">
        <w:rPr>
          <w:rFonts w:ascii="Courier New" w:hAnsi="Courier New" w:cs="Courier New"/>
        </w:rPr>
        <w:t>B.  The registry shall contain the name and date of birth of the person determined to have abused, neglected or exploited a vulnerable adult, the nature of the allegation made and the date and description of the disposition of the allegation.  The names of the vulnerable adult and reporting source shall not be reported to the registry.</w:t>
      </w:r>
    </w:p>
    <w:p w14:paraId="3E6A7A2D" w14:textId="77777777" w:rsidR="00FF2EB6" w:rsidRPr="00943394" w:rsidRDefault="00FF2EB6" w:rsidP="00FF2EB6">
      <w:pPr>
        <w:pStyle w:val="P06-00"/>
        <w:rPr>
          <w:rFonts w:ascii="Courier New" w:hAnsi="Courier New" w:cs="Courier New"/>
        </w:rPr>
      </w:pPr>
      <w:r w:rsidRPr="00943394">
        <w:rPr>
          <w:rFonts w:ascii="Courier New" w:hAnsi="Courier New" w:cs="Courier New"/>
        </w:rPr>
        <w:t>C.  The department shall maintain a report in the registry for twenty</w:t>
      </w:r>
      <w:r w:rsidRPr="00943394">
        <w:rPr>
          <w:rFonts w:ascii="Courier New" w:hAnsi="Courier New" w:cs="Courier New"/>
        </w:rPr>
        <w:noBreakHyphen/>
        <w:t>five years after the date of entry.</w:t>
      </w:r>
    </w:p>
    <w:p w14:paraId="15DDF4FB" w14:textId="77777777" w:rsidR="00FF2EB6" w:rsidRPr="00943394" w:rsidRDefault="00FF2EB6" w:rsidP="00FF2EB6">
      <w:pPr>
        <w:pStyle w:val="P06-00"/>
        <w:rPr>
          <w:rFonts w:ascii="Courier New" w:hAnsi="Courier New" w:cs="Courier New"/>
        </w:rPr>
      </w:pPr>
      <w:r w:rsidRPr="00943394">
        <w:rPr>
          <w:rFonts w:ascii="Courier New" w:hAnsi="Courier New" w:cs="Courier New"/>
        </w:rPr>
        <w:t>D.  The department shall annually purge reports and investigative outcomes received pursuant to the time frames prescribed in subsection C of this section.</w:t>
      </w:r>
    </w:p>
    <w:p w14:paraId="7F0BF27C" w14:textId="77777777" w:rsidR="00FF2EB6" w:rsidRPr="00943394" w:rsidRDefault="00FF2EB6" w:rsidP="00FF2EB6">
      <w:pPr>
        <w:pStyle w:val="P06-00"/>
        <w:rPr>
          <w:rFonts w:ascii="Courier New" w:hAnsi="Courier New" w:cs="Courier New"/>
        </w:rPr>
      </w:pPr>
      <w:r w:rsidRPr="00943394">
        <w:rPr>
          <w:rFonts w:ascii="Courier New" w:hAnsi="Courier New" w:cs="Courier New"/>
        </w:rPr>
        <w:t>E.  Any person who was the subject of an adult protective services investigation may request confirmation that the department has purged information about the person pursuant to subsection D of this section.  On receipt of this request, the department shall provide the person with written confirmation that the department has no record containing identifying information about that person.</w:t>
      </w:r>
    </w:p>
    <w:p w14:paraId="08626CD2" w14:textId="77777777" w:rsidR="00FF2EB6" w:rsidRPr="00943394" w:rsidRDefault="00FF2EB6" w:rsidP="00FF2EB6">
      <w:pPr>
        <w:pStyle w:val="P06-00"/>
        <w:rPr>
          <w:rFonts w:ascii="Courier New" w:hAnsi="Courier New" w:cs="Courier New"/>
        </w:rPr>
      </w:pPr>
      <w:r w:rsidRPr="00943394">
        <w:rPr>
          <w:rFonts w:ascii="Courier New" w:hAnsi="Courier New" w:cs="Courier New"/>
        </w:rPr>
        <w:t>F.  Information maintained pursuant to subsection B of this section shall be made available to the public on written request and online.  The department may charge a fee for processing written requests.</w:t>
      </w:r>
    </w:p>
    <w:p w14:paraId="42F56BD0" w14:textId="77777777" w:rsidR="00FF2EB6" w:rsidRPr="00943394" w:rsidRDefault="00FF2EB6" w:rsidP="00FF2EB6">
      <w:pPr>
        <w:pStyle w:val="P06-00"/>
        <w:rPr>
          <w:rFonts w:ascii="Courier New" w:hAnsi="Courier New" w:cs="Courier New"/>
        </w:rPr>
      </w:pPr>
      <w:r w:rsidRPr="00943394">
        <w:rPr>
          <w:rFonts w:ascii="Courier New" w:hAnsi="Courier New" w:cs="Courier New"/>
        </w:rPr>
        <w:t xml:space="preserve">G.  The department shall conduct an adult protective services registry background check for any person who is employed or seeking employment in </w:t>
      </w:r>
      <w:r w:rsidR="00FA057B" w:rsidRPr="00943394">
        <w:rPr>
          <w:rFonts w:ascii="Courier New" w:hAnsi="Courier New" w:cs="Courier New"/>
        </w:rPr>
        <w:t>a</w:t>
      </w:r>
      <w:r w:rsidRPr="00943394">
        <w:rPr>
          <w:rFonts w:ascii="Courier New" w:hAnsi="Courier New" w:cs="Courier New"/>
        </w:rPr>
        <w:t xml:space="preserve"> position that provides direct services to children or vulnerable adults </w:t>
      </w:r>
      <w:r w:rsidR="00FA057B" w:rsidRPr="00943394">
        <w:rPr>
          <w:rFonts w:ascii="Courier New" w:hAnsi="Courier New" w:cs="Courier New"/>
        </w:rPr>
        <w:t>i</w:t>
      </w:r>
      <w:r w:rsidRPr="00943394">
        <w:rPr>
          <w:rFonts w:ascii="Courier New" w:hAnsi="Courier New" w:cs="Courier New"/>
        </w:rPr>
        <w:t>n any of the following:</w:t>
      </w:r>
    </w:p>
    <w:p w14:paraId="5C35D4E4" w14:textId="77777777" w:rsidR="00FF2EB6" w:rsidRPr="00943394" w:rsidRDefault="00FF2EB6" w:rsidP="00FF2EB6">
      <w:pPr>
        <w:pStyle w:val="P06-00"/>
        <w:rPr>
          <w:rFonts w:ascii="Courier New" w:hAnsi="Courier New" w:cs="Courier New"/>
        </w:rPr>
      </w:pPr>
      <w:r w:rsidRPr="00943394">
        <w:rPr>
          <w:rFonts w:ascii="Courier New" w:hAnsi="Courier New" w:cs="Courier New"/>
        </w:rPr>
        <w:t>1.  A community residential setting as defined in section 36</w:t>
      </w:r>
      <w:r w:rsidRPr="00943394">
        <w:rPr>
          <w:rFonts w:ascii="Courier New" w:hAnsi="Courier New" w:cs="Courier New"/>
        </w:rPr>
        <w:noBreakHyphen/>
        <w:t>551.</w:t>
      </w:r>
    </w:p>
    <w:p w14:paraId="18350FDD" w14:textId="77777777" w:rsidR="00FF2EB6" w:rsidRPr="00943394" w:rsidRDefault="00FF2EB6" w:rsidP="00FF2EB6">
      <w:pPr>
        <w:pStyle w:val="P06-00"/>
        <w:rPr>
          <w:rFonts w:ascii="Courier New" w:hAnsi="Courier New" w:cs="Courier New"/>
        </w:rPr>
      </w:pPr>
      <w:r w:rsidRPr="00943394">
        <w:rPr>
          <w:rFonts w:ascii="Courier New" w:hAnsi="Courier New" w:cs="Courier New"/>
        </w:rPr>
        <w:t>2.  An intermediate care facility for individuals with intellectual disabilities as defined in section 36</w:t>
      </w:r>
      <w:r w:rsidRPr="00943394">
        <w:rPr>
          <w:rFonts w:ascii="Courier New" w:hAnsi="Courier New" w:cs="Courier New"/>
        </w:rPr>
        <w:noBreakHyphen/>
        <w:t>551.</w:t>
      </w:r>
    </w:p>
    <w:p w14:paraId="46AE4D61" w14:textId="77777777" w:rsidR="00FF2EB6" w:rsidRPr="00943394" w:rsidRDefault="00FF2EB6" w:rsidP="00FF2EB6">
      <w:pPr>
        <w:pStyle w:val="P06-00"/>
        <w:rPr>
          <w:rFonts w:ascii="Courier New" w:hAnsi="Courier New" w:cs="Courier New"/>
        </w:rPr>
      </w:pPr>
      <w:r w:rsidRPr="00943394">
        <w:rPr>
          <w:rFonts w:ascii="Courier New" w:hAnsi="Courier New" w:cs="Courier New"/>
        </w:rPr>
        <w:t>3.  Home and community based services pursuant to title 36, chapter 29, article 2.</w:t>
      </w:r>
    </w:p>
    <w:p w14:paraId="27DB4FA4" w14:textId="77777777" w:rsidR="00FF2EB6" w:rsidRPr="00943394" w:rsidRDefault="00FF2EB6" w:rsidP="00FF2EB6">
      <w:pPr>
        <w:pStyle w:val="P06-00"/>
        <w:rPr>
          <w:rFonts w:ascii="Courier New" w:hAnsi="Courier New" w:cs="Courier New"/>
        </w:rPr>
      </w:pPr>
      <w:r w:rsidRPr="00943394">
        <w:rPr>
          <w:rFonts w:ascii="Courier New" w:hAnsi="Courier New" w:cs="Courier New"/>
        </w:rPr>
        <w:t>4.  Day care for persons who have developmental disabilities pursuant to title 36, chapter 29, article 2.</w:t>
      </w:r>
    </w:p>
    <w:p w14:paraId="238B1268" w14:textId="77777777" w:rsidR="00FF2EB6" w:rsidRPr="00943394" w:rsidRDefault="00FF2EB6" w:rsidP="00FF2EB6">
      <w:pPr>
        <w:pStyle w:val="P06-00"/>
        <w:rPr>
          <w:rFonts w:ascii="Courier New" w:hAnsi="Courier New" w:cs="Courier New"/>
        </w:rPr>
      </w:pPr>
      <w:r w:rsidRPr="00943394">
        <w:rPr>
          <w:rFonts w:ascii="Courier New" w:hAnsi="Courier New" w:cs="Courier New"/>
        </w:rPr>
        <w:t>H.  The department may conduct an adult protective services registry background check for any person who is employed or seeking employment with the department or one of the department's contractors in a position that provides direct services to children or vulnerable adults.</w:t>
      </w:r>
    </w:p>
    <w:p w14:paraId="294DF2BB" w14:textId="77777777" w:rsidR="00FF2EB6" w:rsidRPr="00943394" w:rsidRDefault="00FF2EB6" w:rsidP="00FF2EB6">
      <w:pPr>
        <w:pStyle w:val="P06-00"/>
        <w:rPr>
          <w:rFonts w:ascii="Courier New" w:hAnsi="Courier New" w:cs="Courier New"/>
        </w:rPr>
      </w:pPr>
      <w:r w:rsidRPr="00943394">
        <w:rPr>
          <w:rFonts w:ascii="Courier New" w:hAnsi="Courier New" w:cs="Courier New"/>
        </w:rPr>
        <w:t>I.  The department shall use the information contained in the adult protective services registry to determine the following:</w:t>
      </w:r>
    </w:p>
    <w:p w14:paraId="2E65A655" w14:textId="77777777" w:rsidR="00FF2EB6" w:rsidRPr="00943394" w:rsidRDefault="00FF2EB6" w:rsidP="00FF2EB6">
      <w:pPr>
        <w:pStyle w:val="P06-00"/>
        <w:rPr>
          <w:rFonts w:ascii="Courier New" w:hAnsi="Courier New" w:cs="Courier New"/>
        </w:rPr>
      </w:pPr>
      <w:r w:rsidRPr="00943394">
        <w:rPr>
          <w:rFonts w:ascii="Courier New" w:hAnsi="Courier New" w:cs="Courier New"/>
        </w:rPr>
        <w:t xml:space="preserve">1.  Whether </w:t>
      </w:r>
      <w:r w:rsidR="00FA057B" w:rsidRPr="00943394">
        <w:rPr>
          <w:rFonts w:ascii="Courier New" w:hAnsi="Courier New" w:cs="Courier New"/>
        </w:rPr>
        <w:t xml:space="preserve">the </w:t>
      </w:r>
      <w:r w:rsidRPr="00943394">
        <w:rPr>
          <w:rFonts w:ascii="Courier New" w:hAnsi="Courier New" w:cs="Courier New"/>
        </w:rPr>
        <w:t>person is qualified for home and community based services certification for services provided to vulnerable adults or children.</w:t>
      </w:r>
    </w:p>
    <w:p w14:paraId="0CAADFC7" w14:textId="77777777" w:rsidR="00FF2EB6" w:rsidRPr="00943394" w:rsidRDefault="00FF2EB6" w:rsidP="00FF2EB6">
      <w:pPr>
        <w:pStyle w:val="P06-00"/>
        <w:rPr>
          <w:rFonts w:ascii="Courier New" w:hAnsi="Courier New" w:cs="Courier New"/>
        </w:rPr>
      </w:pPr>
      <w:r w:rsidRPr="00943394">
        <w:rPr>
          <w:rFonts w:ascii="Courier New" w:hAnsi="Courier New" w:cs="Courier New"/>
        </w:rPr>
        <w:t xml:space="preserve">2.  Whether </w:t>
      </w:r>
      <w:r w:rsidR="00FA057B" w:rsidRPr="00943394">
        <w:rPr>
          <w:rFonts w:ascii="Courier New" w:hAnsi="Courier New" w:cs="Courier New"/>
        </w:rPr>
        <w:t xml:space="preserve">the </w:t>
      </w:r>
      <w:r w:rsidRPr="00943394">
        <w:rPr>
          <w:rFonts w:ascii="Courier New" w:hAnsi="Courier New" w:cs="Courier New"/>
        </w:rPr>
        <w:t>person who is employed or seeking employment with the department of economic security is qualified for a position that provides direct services to vulnerable adults or children.</w:t>
      </w:r>
    </w:p>
    <w:p w14:paraId="1257810E" w14:textId="77777777" w:rsidR="00FF2EB6" w:rsidRPr="00943394" w:rsidRDefault="00FF2EB6" w:rsidP="00FF2EB6">
      <w:pPr>
        <w:pStyle w:val="P06-00"/>
        <w:rPr>
          <w:rFonts w:ascii="Courier New" w:hAnsi="Courier New" w:cs="Courier New"/>
        </w:rPr>
      </w:pPr>
      <w:r w:rsidRPr="00943394">
        <w:rPr>
          <w:rFonts w:ascii="Courier New" w:hAnsi="Courier New" w:cs="Courier New"/>
        </w:rPr>
        <w:t>3.  Qualifications for positions that provide direct services to vulnerable adults or children for any of the following:</w:t>
      </w:r>
    </w:p>
    <w:p w14:paraId="41FEAC8F" w14:textId="77777777" w:rsidR="00FF2EB6" w:rsidRPr="00943394" w:rsidRDefault="00FF2EB6" w:rsidP="00FF2EB6">
      <w:pPr>
        <w:pStyle w:val="P06-00"/>
        <w:rPr>
          <w:rFonts w:ascii="Courier New" w:hAnsi="Courier New" w:cs="Courier New"/>
        </w:rPr>
      </w:pPr>
      <w:r w:rsidRPr="00943394">
        <w:rPr>
          <w:rFonts w:ascii="Courier New" w:hAnsi="Courier New" w:cs="Courier New"/>
        </w:rPr>
        <w:t>(a)  A person who applies for a contract with the department and that person's employees.</w:t>
      </w:r>
    </w:p>
    <w:p w14:paraId="622EC5CF" w14:textId="77777777" w:rsidR="00FF2EB6" w:rsidRPr="00943394" w:rsidRDefault="00FF2EB6" w:rsidP="00FF2EB6">
      <w:pPr>
        <w:pStyle w:val="P06-00"/>
        <w:rPr>
          <w:rFonts w:ascii="Courier New" w:hAnsi="Courier New" w:cs="Courier New"/>
        </w:rPr>
      </w:pPr>
      <w:r w:rsidRPr="00943394">
        <w:rPr>
          <w:rFonts w:ascii="Courier New" w:hAnsi="Courier New" w:cs="Courier New"/>
        </w:rPr>
        <w:t>(b)  All employees of a contractor.</w:t>
      </w:r>
    </w:p>
    <w:p w14:paraId="37678A90" w14:textId="77777777" w:rsidR="00FF2EB6" w:rsidRPr="00943394" w:rsidRDefault="00FF2EB6" w:rsidP="00FF2EB6">
      <w:pPr>
        <w:pStyle w:val="P06-00"/>
        <w:rPr>
          <w:rFonts w:ascii="Courier New" w:hAnsi="Courier New" w:cs="Courier New"/>
        </w:rPr>
      </w:pPr>
      <w:r w:rsidRPr="00943394">
        <w:rPr>
          <w:rFonts w:ascii="Courier New" w:hAnsi="Courier New" w:cs="Courier New"/>
        </w:rPr>
        <w:t>(c)  A subcontractor of a contractor and the subcontractor's employees.</w:t>
      </w:r>
    </w:p>
    <w:p w14:paraId="1A3B9387" w14:textId="77777777" w:rsidR="00FF2EB6" w:rsidRPr="00943394" w:rsidRDefault="00FF2EB6" w:rsidP="00FF2EB6">
      <w:pPr>
        <w:pStyle w:val="P06-00"/>
        <w:rPr>
          <w:rFonts w:ascii="Courier New" w:hAnsi="Courier New" w:cs="Courier New"/>
        </w:rPr>
      </w:pPr>
      <w:r w:rsidRPr="00943394">
        <w:rPr>
          <w:rFonts w:ascii="Courier New" w:hAnsi="Courier New" w:cs="Courier New"/>
        </w:rPr>
        <w:t>(d)  Prospective employees of a contractor or subcontractor at the request of the prospective employer.</w:t>
      </w:r>
    </w:p>
    <w:p w14:paraId="7A975404" w14:textId="77777777" w:rsidR="00F540AD" w:rsidRPr="00943394" w:rsidRDefault="00FF2EB6" w:rsidP="00FF2EB6">
      <w:pPr>
        <w:pStyle w:val="P06-00"/>
        <w:rPr>
          <w:rFonts w:ascii="Courier New" w:hAnsi="Courier New" w:cs="Courier New"/>
        </w:rPr>
      </w:pPr>
      <w:r w:rsidRPr="00943394">
        <w:rPr>
          <w:rFonts w:ascii="Courier New" w:hAnsi="Courier New" w:cs="Courier New"/>
        </w:rPr>
        <w:t xml:space="preserve">J.  Before being employed in a position that provides direct services to vulnerable adults or children, prospective employees shall certify under penalty of perjury on a form prescribed by the department whether an allegation of vulnerable adult abuse, neglect or exploitation has been made against the person and was substantiated. </w:t>
      </w:r>
      <w:r w:rsidRPr="00943394">
        <w:rPr>
          <w:rFonts w:ascii="Courier New" w:hAnsi="Courier New" w:cs="Courier New"/>
        </w:rPr>
        <w:fldChar w:fldCharType="begin"/>
      </w:r>
      <w:r w:rsidRPr="00943394">
        <w:rPr>
          <w:rFonts w:ascii="Courier New" w:hAnsi="Courier New" w:cs="Courier New"/>
        </w:rPr>
        <w:instrText xml:space="preserve"> COMMENTS END_STATUTE \* MERGEFORMAT </w:instrText>
      </w:r>
      <w:r w:rsidRPr="00943394">
        <w:rPr>
          <w:rFonts w:ascii="Courier New" w:hAnsi="Courier New" w:cs="Courier New"/>
        </w:rPr>
        <w:fldChar w:fldCharType="separate"/>
      </w:r>
      <w:r w:rsidRPr="00943394">
        <w:rPr>
          <w:rFonts w:ascii="Courier New" w:hAnsi="Courier New" w:cs="Courier New"/>
          <w:vanish/>
        </w:rPr>
        <w:t>END_STATUTE</w:t>
      </w:r>
      <w:r w:rsidRPr="00943394">
        <w:rPr>
          <w:rFonts w:ascii="Courier New" w:hAnsi="Courier New" w:cs="Courier New"/>
        </w:rPr>
        <w:fldChar w:fldCharType="end"/>
      </w:r>
    </w:p>
    <w:sectPr w:rsidR="00F540AD" w:rsidRPr="00943394" w:rsidSect="00FF2EB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F7988" w14:textId="77777777" w:rsidR="00E70BDA" w:rsidRDefault="00E70BDA">
      <w:r>
        <w:separator/>
      </w:r>
    </w:p>
  </w:endnote>
  <w:endnote w:type="continuationSeparator" w:id="0">
    <w:p w14:paraId="4491217D" w14:textId="77777777" w:rsidR="00E70BDA" w:rsidRDefault="00E7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02589" w14:textId="77777777" w:rsidR="00E70BDA" w:rsidRDefault="00E70BDA">
      <w:r>
        <w:separator/>
      </w:r>
    </w:p>
  </w:footnote>
  <w:footnote w:type="continuationSeparator" w:id="0">
    <w:p w14:paraId="506052F5" w14:textId="77777777" w:rsidR="00E70BDA" w:rsidRDefault="00E70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24335965">
    <w:abstractNumId w:val="8"/>
  </w:num>
  <w:num w:numId="2" w16cid:durableId="1472214737">
    <w:abstractNumId w:val="8"/>
  </w:num>
  <w:num w:numId="3" w16cid:durableId="1648394061">
    <w:abstractNumId w:val="7"/>
  </w:num>
  <w:num w:numId="4" w16cid:durableId="1322272405">
    <w:abstractNumId w:val="7"/>
  </w:num>
  <w:num w:numId="5" w16cid:durableId="1121654988">
    <w:abstractNumId w:val="10"/>
  </w:num>
  <w:num w:numId="6" w16cid:durableId="502672535">
    <w:abstractNumId w:val="11"/>
  </w:num>
  <w:num w:numId="7" w16cid:durableId="1333873367">
    <w:abstractNumId w:val="12"/>
  </w:num>
  <w:num w:numId="8" w16cid:durableId="1366708223">
    <w:abstractNumId w:val="9"/>
  </w:num>
  <w:num w:numId="9" w16cid:durableId="237330266">
    <w:abstractNumId w:val="6"/>
  </w:num>
  <w:num w:numId="10" w16cid:durableId="113791110">
    <w:abstractNumId w:val="5"/>
  </w:num>
  <w:num w:numId="11" w16cid:durableId="2010675460">
    <w:abstractNumId w:val="4"/>
  </w:num>
  <w:num w:numId="12" w16cid:durableId="411002535">
    <w:abstractNumId w:val="3"/>
  </w:num>
  <w:num w:numId="13" w16cid:durableId="867303552">
    <w:abstractNumId w:val="2"/>
  </w:num>
  <w:num w:numId="14" w16cid:durableId="2004892107">
    <w:abstractNumId w:val="1"/>
  </w:num>
  <w:num w:numId="15" w16cid:durableId="1122116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EB6"/>
    <w:rsid w:val="00033AE7"/>
    <w:rsid w:val="00943394"/>
    <w:rsid w:val="00E22814"/>
    <w:rsid w:val="00E41B6D"/>
    <w:rsid w:val="00E623A6"/>
    <w:rsid w:val="00E70BDA"/>
    <w:rsid w:val="00F540AD"/>
    <w:rsid w:val="00FA057B"/>
    <w:rsid w:val="00FF2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A2301"/>
  <w15:chartTrackingRefBased/>
  <w15:docId w15:val="{DCB58829-86EA-40A8-ACB5-0D344BFF6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F2EB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581</Words>
  <Characters>3201</Characters>
  <Application>Microsoft Office Word</Application>
  <DocSecurity>0</DocSecurity>
  <Lines>65</Lines>
  <Paragraphs>26</Paragraphs>
  <ScaleCrop>false</ScaleCrop>
  <HeadingPairs>
    <vt:vector size="2" baseType="variant">
      <vt:variant>
        <vt:lpstr>Title</vt:lpstr>
      </vt:variant>
      <vt:variant>
        <vt:i4>1</vt:i4>
      </vt:variant>
    </vt:vector>
  </HeadingPairs>
  <TitlesOfParts>
    <vt:vector size="1" baseType="lpstr">
      <vt:lpstr>46-459; Adult protective services registry_x000d_</vt:lpstr>
    </vt:vector>
  </TitlesOfParts>
  <Company>LCS</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46-459; Adult protective services registry</dc:title>
  <dc:subject>Adult protective services registry</dc:subject>
  <dc:creator>Arizona Legislative Council</dc:creator>
  <cp:keywords/>
  <dc:description>0133.docx - 541R - 2019</dc:description>
  <cp:lastModifiedBy>dbupdate</cp:lastModifiedBy>
  <cp:revision>2</cp:revision>
  <dcterms:created xsi:type="dcterms:W3CDTF">2026-09-10T18:11:00Z</dcterms:created>
  <dcterms:modified xsi:type="dcterms:W3CDTF">2026-09-10T18:11:00Z</dcterms:modified>
</cp:coreProperties>
</file>