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8F21" w14:textId="77777777" w:rsidR="00BE3BF9" w:rsidRPr="009F4A43" w:rsidRDefault="00BE3BF9" w:rsidP="00BE3BF9">
      <w:pPr>
        <w:pStyle w:val="SEC06-17"/>
        <w:rPr>
          <w:rFonts w:ascii="Courier New" w:hAnsi="Courier New"/>
        </w:rPr>
      </w:pPr>
      <w:r w:rsidRPr="009F4A43">
        <w:rPr>
          <w:rFonts w:ascii="Courier New" w:hAnsi="Courier New"/>
          <w:vanish/>
        </w:rPr>
        <w:fldChar w:fldCharType="begin"/>
      </w:r>
      <w:r w:rsidRPr="009F4A43">
        <w:rPr>
          <w:rFonts w:ascii="Courier New" w:hAnsi="Courier New"/>
          <w:vanish/>
        </w:rPr>
        <w:instrText xml:space="preserve"> COMMENTS START_STATUTE \* MERGEFORMAT </w:instrText>
      </w:r>
      <w:r w:rsidRPr="009F4A43">
        <w:rPr>
          <w:rFonts w:ascii="Courier New" w:hAnsi="Courier New"/>
          <w:vanish/>
        </w:rPr>
        <w:fldChar w:fldCharType="separate"/>
      </w:r>
      <w:r w:rsidRPr="009F4A43">
        <w:rPr>
          <w:rFonts w:ascii="Courier New" w:hAnsi="Courier New"/>
          <w:vanish/>
        </w:rPr>
        <w:t>START_STATUTE</w:t>
      </w:r>
      <w:r w:rsidRPr="009F4A43">
        <w:rPr>
          <w:rFonts w:ascii="Courier New" w:hAnsi="Courier New"/>
          <w:vanish/>
        </w:rPr>
        <w:fldChar w:fldCharType="end"/>
      </w:r>
      <w:r w:rsidRPr="009F4A43">
        <w:rPr>
          <w:rStyle w:val="SNUM"/>
          <w:rFonts w:ascii="Courier New" w:hAnsi="Courier New"/>
        </w:rPr>
        <w:t>46-298</w:t>
      </w:r>
      <w:r w:rsidRPr="009F4A43">
        <w:rPr>
          <w:rFonts w:ascii="Courier New" w:hAnsi="Courier New"/>
        </w:rPr>
        <w:t>.  </w:t>
      </w:r>
      <w:r w:rsidRPr="009F4A43">
        <w:rPr>
          <w:rStyle w:val="SECHEAD"/>
          <w:rFonts w:ascii="Courier New" w:hAnsi="Courier New"/>
        </w:rPr>
        <w:t>Diversion from long-term assistance; report; definition</w:t>
      </w:r>
    </w:p>
    <w:p w14:paraId="51AEC785" w14:textId="77777777" w:rsidR="00BE3BF9" w:rsidRPr="009F4A43" w:rsidRDefault="00BE3BF9" w:rsidP="00BE3BF9">
      <w:pPr>
        <w:pStyle w:val="P06-00"/>
        <w:rPr>
          <w:rFonts w:ascii="Courier New" w:hAnsi="Courier New"/>
        </w:rPr>
      </w:pPr>
      <w:r w:rsidRPr="009F4A43">
        <w:rPr>
          <w:rFonts w:ascii="Courier New" w:hAnsi="Courier New"/>
        </w:rPr>
        <w:t>A.  At the time an applicant's employability is assessed during the initial application for assistance, the department shall determine whether the applicant should be offered services under the diversion option rather than long</w:t>
      </w:r>
      <w:r w:rsidR="0064396E" w:rsidRPr="009F4A43">
        <w:rPr>
          <w:rFonts w:ascii="Courier New" w:hAnsi="Courier New"/>
        </w:rPr>
        <w:noBreakHyphen/>
      </w:r>
      <w:r w:rsidRPr="009F4A43">
        <w:rPr>
          <w:rFonts w:ascii="Courier New" w:hAnsi="Courier New"/>
        </w:rPr>
        <w:t>term cash assistance.  The assessment shall consider the following:</w:t>
      </w:r>
    </w:p>
    <w:p w14:paraId="39290DB0" w14:textId="77777777" w:rsidR="00BE3BF9" w:rsidRPr="009F4A43" w:rsidRDefault="00BE3BF9" w:rsidP="00BE3BF9">
      <w:pPr>
        <w:pStyle w:val="P06-00"/>
        <w:rPr>
          <w:rFonts w:ascii="Courier New" w:hAnsi="Courier New"/>
        </w:rPr>
      </w:pPr>
      <w:r w:rsidRPr="009F4A43">
        <w:rPr>
          <w:rFonts w:ascii="Courier New" w:hAnsi="Courier New"/>
        </w:rPr>
        <w:t>1.  The applicant's employment history.</w:t>
      </w:r>
    </w:p>
    <w:p w14:paraId="76FEE0A4" w14:textId="77777777" w:rsidR="00BE3BF9" w:rsidRPr="009F4A43" w:rsidRDefault="00BE3BF9" w:rsidP="00BE3BF9">
      <w:pPr>
        <w:pStyle w:val="P06-00"/>
        <w:rPr>
          <w:rFonts w:ascii="Courier New" w:hAnsi="Courier New"/>
        </w:rPr>
      </w:pPr>
      <w:r w:rsidRPr="009F4A43">
        <w:rPr>
          <w:rFonts w:ascii="Courier New" w:hAnsi="Courier New"/>
        </w:rPr>
        <w:t>2.  The likelihood of the applicant obtaining full-time employment given the applicant's education, training and work experience within ninety days of the initial application.</w:t>
      </w:r>
    </w:p>
    <w:p w14:paraId="2AFCED43" w14:textId="77777777" w:rsidR="00BE3BF9" w:rsidRPr="009F4A43" w:rsidRDefault="00BE3BF9" w:rsidP="00BE3BF9">
      <w:pPr>
        <w:pStyle w:val="P06-00"/>
        <w:rPr>
          <w:rFonts w:ascii="Courier New" w:hAnsi="Courier New"/>
        </w:rPr>
      </w:pPr>
      <w:r w:rsidRPr="009F4A43">
        <w:rPr>
          <w:rFonts w:ascii="Courier New" w:hAnsi="Courier New"/>
        </w:rPr>
        <w:t>3.  The applicant's need for cash assistance.</w:t>
      </w:r>
    </w:p>
    <w:p w14:paraId="4426FC94" w14:textId="77777777" w:rsidR="00BE3BF9" w:rsidRPr="009F4A43" w:rsidRDefault="00BE3BF9" w:rsidP="00BE3BF9">
      <w:pPr>
        <w:pStyle w:val="P06-00"/>
        <w:rPr>
          <w:rFonts w:ascii="Courier New" w:hAnsi="Courier New"/>
        </w:rPr>
      </w:pPr>
      <w:r w:rsidRPr="009F4A43">
        <w:rPr>
          <w:rFonts w:ascii="Courier New" w:hAnsi="Courier New"/>
        </w:rPr>
        <w:t xml:space="preserve">B.  If the department finds that the applicant is eligible for the diversion option, it shall explain the benefits and requirements to the applicant, including the amount of the diversion option payment. </w:t>
      </w:r>
    </w:p>
    <w:p w14:paraId="26B4A06B" w14:textId="77777777" w:rsidR="00BE3BF9" w:rsidRPr="009F4A43" w:rsidRDefault="00BE3BF9" w:rsidP="00BE3BF9">
      <w:pPr>
        <w:pStyle w:val="P06-00"/>
        <w:rPr>
          <w:rFonts w:ascii="Courier New" w:hAnsi="Courier New"/>
        </w:rPr>
      </w:pPr>
      <w:r w:rsidRPr="009F4A43">
        <w:rPr>
          <w:rFonts w:ascii="Courier New" w:hAnsi="Courier New"/>
        </w:rPr>
        <w:t>C.  If the department and the applicant agree to select the diversion option as the appropriate means to self-sufficiency, the department shall issue benefits, if the applicant is eligible, within three working days after the applicant submits a completed application, including all required information and necessary documentation.</w:t>
      </w:r>
    </w:p>
    <w:p w14:paraId="7A7AFCDD" w14:textId="77777777" w:rsidR="00BE3BF9" w:rsidRPr="009F4A43" w:rsidRDefault="00BE3BF9" w:rsidP="00BE3BF9">
      <w:pPr>
        <w:pStyle w:val="P06-00"/>
        <w:rPr>
          <w:rFonts w:ascii="Courier New" w:hAnsi="Courier New"/>
        </w:rPr>
      </w:pPr>
      <w:r w:rsidRPr="009F4A43">
        <w:rPr>
          <w:rFonts w:ascii="Courier New" w:hAnsi="Courier New"/>
        </w:rPr>
        <w:t>D.  The department shall provide a dollar amount equal to three times the monthly amount of cash assistance for which the applicant qualifies.  The applicant is also eligible to receive employment ser</w:t>
      </w:r>
      <w:r w:rsidR="0064396E" w:rsidRPr="009F4A43">
        <w:rPr>
          <w:rFonts w:ascii="Courier New" w:hAnsi="Courier New"/>
        </w:rPr>
        <w:t>vices, as defined in section 46</w:t>
      </w:r>
      <w:r w:rsidR="0064396E" w:rsidRPr="009F4A43">
        <w:rPr>
          <w:rFonts w:ascii="Courier New" w:hAnsi="Courier New"/>
        </w:rPr>
        <w:noBreakHyphen/>
      </w:r>
      <w:r w:rsidRPr="009F4A43">
        <w:rPr>
          <w:rFonts w:ascii="Courier New" w:hAnsi="Courier New"/>
        </w:rPr>
        <w:t>300.01, subsection I, administered by the department for ninety days from the initial application to expedite employment placement.</w:t>
      </w:r>
    </w:p>
    <w:p w14:paraId="5B439BE0" w14:textId="77777777" w:rsidR="00BE3BF9" w:rsidRPr="009F4A43" w:rsidRDefault="00BE3BF9" w:rsidP="00BE3BF9">
      <w:pPr>
        <w:pStyle w:val="P06-00"/>
        <w:rPr>
          <w:rFonts w:ascii="Courier New" w:hAnsi="Courier New"/>
        </w:rPr>
      </w:pPr>
      <w:r w:rsidRPr="009F4A43">
        <w:rPr>
          <w:rFonts w:ascii="Courier New" w:hAnsi="Courier New"/>
        </w:rPr>
        <w:t>E.  The applicant must sign an agreement that lists the requirements and conditions of the diversion option.</w:t>
      </w:r>
    </w:p>
    <w:p w14:paraId="4BBFC84D" w14:textId="77777777" w:rsidR="00BE3BF9" w:rsidRPr="009F4A43" w:rsidRDefault="00BE3BF9" w:rsidP="00BE3BF9">
      <w:pPr>
        <w:pStyle w:val="P06-00"/>
        <w:rPr>
          <w:rFonts w:ascii="Courier New" w:hAnsi="Courier New"/>
        </w:rPr>
      </w:pPr>
      <w:r w:rsidRPr="009F4A43">
        <w:rPr>
          <w:rFonts w:ascii="Courier New" w:hAnsi="Courier New"/>
        </w:rPr>
        <w:t>F.  The department shall expedite employment placement services if these services are requested by an applicant who is approved for and participating in the diversion option.</w:t>
      </w:r>
    </w:p>
    <w:p w14:paraId="17740958" w14:textId="77777777" w:rsidR="00BE3BF9" w:rsidRPr="009F4A43" w:rsidRDefault="00BE3BF9" w:rsidP="00BE3BF9">
      <w:pPr>
        <w:pStyle w:val="P06-00"/>
        <w:rPr>
          <w:rFonts w:ascii="Courier New" w:hAnsi="Courier New"/>
        </w:rPr>
      </w:pPr>
      <w:r w:rsidRPr="009F4A43">
        <w:rPr>
          <w:rFonts w:ascii="Courier New" w:hAnsi="Courier New"/>
        </w:rPr>
        <w:t>G.  An applicant approved for the diversion option is eligible for all other support services for which recipients of temporar</w:t>
      </w:r>
      <w:r w:rsidR="0064396E" w:rsidRPr="009F4A43">
        <w:rPr>
          <w:rFonts w:ascii="Courier New" w:hAnsi="Courier New"/>
        </w:rPr>
        <w:t xml:space="preserve">y assistance for needy families </w:t>
      </w:r>
      <w:r w:rsidRPr="009F4A43">
        <w:rPr>
          <w:rFonts w:ascii="Courier New" w:hAnsi="Courier New"/>
        </w:rPr>
        <w:t>are automatically eligible.</w:t>
      </w:r>
    </w:p>
    <w:p w14:paraId="59972080" w14:textId="77777777" w:rsidR="00BE3BF9" w:rsidRPr="009F4A43" w:rsidRDefault="00BE3BF9" w:rsidP="00BE3BF9">
      <w:pPr>
        <w:pStyle w:val="P06-00"/>
        <w:rPr>
          <w:rFonts w:ascii="Courier New" w:hAnsi="Courier New"/>
        </w:rPr>
      </w:pPr>
      <w:r w:rsidRPr="009F4A43">
        <w:rPr>
          <w:rFonts w:ascii="Courier New" w:hAnsi="Courier New"/>
        </w:rPr>
        <w:t>H.  If the applicant decides to reapply for long-term cash assistance within three months from the date of initial application, the department shall prorate the diversion payment to the applicant over a three month period beginning on the date of initial application and subtract this amount from the temporary assistance for needy families payment the applicant's assistance unit receives.</w:t>
      </w:r>
    </w:p>
    <w:p w14:paraId="15C6BCCC" w14:textId="77777777" w:rsidR="00BE3BF9" w:rsidRPr="009F4A43" w:rsidRDefault="00BE3BF9" w:rsidP="00BE3BF9">
      <w:pPr>
        <w:pStyle w:val="P06-00"/>
        <w:rPr>
          <w:rFonts w:ascii="Courier New" w:hAnsi="Courier New"/>
        </w:rPr>
      </w:pPr>
      <w:r w:rsidRPr="009F4A43">
        <w:rPr>
          <w:rFonts w:ascii="Courier New" w:hAnsi="Courier New"/>
        </w:rPr>
        <w:t>I.  If the diversion option is not appropriate for an applicant or the applicant chooses not to participate in the diversion option, the applicant may receive cash assistance as provided under this chapter.</w:t>
      </w:r>
    </w:p>
    <w:p w14:paraId="04459FFA" w14:textId="77777777" w:rsidR="00BE3BF9" w:rsidRPr="009F4A43" w:rsidRDefault="00BE3BF9" w:rsidP="00BE3BF9">
      <w:pPr>
        <w:pStyle w:val="P06-00"/>
        <w:rPr>
          <w:rFonts w:ascii="Courier New" w:hAnsi="Courier New"/>
        </w:rPr>
      </w:pPr>
      <w:r w:rsidRPr="009F4A43">
        <w:rPr>
          <w:rFonts w:ascii="Courier New" w:hAnsi="Courier New"/>
        </w:rPr>
        <w:t>J.  The director of the department shall submit an annual report to the joint legislative budget committee ninety days after the end of the fiscal year beginning wit</w:t>
      </w:r>
      <w:r w:rsidR="0064396E" w:rsidRPr="009F4A43">
        <w:rPr>
          <w:rFonts w:ascii="Courier New" w:hAnsi="Courier New"/>
        </w:rPr>
        <w:t>h fiscal year 2008</w:t>
      </w:r>
      <w:r w:rsidR="0064396E" w:rsidRPr="009F4A43">
        <w:rPr>
          <w:rFonts w:ascii="Courier New" w:hAnsi="Courier New"/>
        </w:rPr>
        <w:noBreakHyphen/>
      </w:r>
      <w:r w:rsidRPr="009F4A43">
        <w:rPr>
          <w:rFonts w:ascii="Courier New" w:hAnsi="Courier New"/>
        </w:rPr>
        <w:t>2009.  The report shall include:</w:t>
      </w:r>
    </w:p>
    <w:p w14:paraId="7E16E054" w14:textId="77777777" w:rsidR="00BE3BF9" w:rsidRPr="009F4A43" w:rsidRDefault="00BE3BF9" w:rsidP="00BE3BF9">
      <w:pPr>
        <w:pStyle w:val="P06-00"/>
        <w:rPr>
          <w:rFonts w:ascii="Courier New" w:hAnsi="Courier New"/>
        </w:rPr>
      </w:pPr>
      <w:r w:rsidRPr="009F4A43">
        <w:rPr>
          <w:rFonts w:ascii="Courier New" w:hAnsi="Courier New"/>
        </w:rPr>
        <w:t>1.  The number of recipients provided services under the diversion option.</w:t>
      </w:r>
    </w:p>
    <w:p w14:paraId="4EA904A7" w14:textId="77777777" w:rsidR="00BE3BF9" w:rsidRPr="009F4A43" w:rsidRDefault="00BE3BF9" w:rsidP="00BE3BF9">
      <w:pPr>
        <w:pStyle w:val="P06-00"/>
        <w:rPr>
          <w:rFonts w:ascii="Courier New" w:hAnsi="Courier New"/>
        </w:rPr>
      </w:pPr>
      <w:r w:rsidRPr="009F4A43">
        <w:rPr>
          <w:rFonts w:ascii="Courier New" w:hAnsi="Courier New"/>
        </w:rPr>
        <w:t>2.  The number of recipients who reapply for long</w:t>
      </w:r>
      <w:r w:rsidR="0064396E" w:rsidRPr="009F4A43">
        <w:rPr>
          <w:rFonts w:ascii="Courier New" w:hAnsi="Courier New"/>
        </w:rPr>
        <w:noBreakHyphen/>
      </w:r>
      <w:r w:rsidRPr="009F4A43">
        <w:rPr>
          <w:rFonts w:ascii="Courier New" w:hAnsi="Courier New"/>
        </w:rPr>
        <w:t>term cash assistance within one hundred eighty days after initially participating in the diversion program.</w:t>
      </w:r>
    </w:p>
    <w:p w14:paraId="45246A89" w14:textId="77777777" w:rsidR="00BE3BF9" w:rsidRPr="009F4A43" w:rsidRDefault="00BE3BF9" w:rsidP="00BE3BF9">
      <w:pPr>
        <w:pStyle w:val="P06-00"/>
        <w:rPr>
          <w:rFonts w:ascii="Courier New" w:hAnsi="Courier New"/>
        </w:rPr>
      </w:pPr>
      <w:r w:rsidRPr="009F4A43">
        <w:rPr>
          <w:rFonts w:ascii="Courier New" w:hAnsi="Courier New"/>
        </w:rPr>
        <w:t>3.  The number of recipients who obtained employment within ninety days of receiving assistance under the diversion option.</w:t>
      </w:r>
    </w:p>
    <w:p w14:paraId="2117EAE1" w14:textId="77777777" w:rsidR="00BE3BF9" w:rsidRPr="009F4A43" w:rsidRDefault="00BE3BF9" w:rsidP="00BE3BF9">
      <w:pPr>
        <w:pStyle w:val="P06-00"/>
        <w:rPr>
          <w:rFonts w:ascii="Courier New" w:hAnsi="Courier New"/>
        </w:rPr>
      </w:pPr>
      <w:r w:rsidRPr="009F4A43">
        <w:rPr>
          <w:rFonts w:ascii="Courier New" w:hAnsi="Courier New"/>
        </w:rPr>
        <w:t>K.  For the purposes of this section, "diversion option" means granting an amount of cash benefits to certain applicants who are eligible for long</w:t>
      </w:r>
      <w:r w:rsidRPr="009F4A43">
        <w:rPr>
          <w:rFonts w:ascii="Courier New" w:hAnsi="Courier New"/>
        </w:rPr>
        <w:noBreakHyphen/>
        <w:t>term cash assistance but who have only short-term needs and who find the services described in this section the most appropriate means to self</w:t>
      </w:r>
      <w:r w:rsidR="00217535" w:rsidRPr="009F4A43">
        <w:rPr>
          <w:rFonts w:ascii="Courier New" w:hAnsi="Courier New"/>
        </w:rPr>
        <w:noBreakHyphen/>
      </w:r>
      <w:r w:rsidRPr="009F4A43">
        <w:rPr>
          <w:rFonts w:ascii="Courier New" w:hAnsi="Courier New"/>
        </w:rPr>
        <w:t>sufficiency.</w:t>
      </w:r>
      <w:r w:rsidRPr="009F4A43">
        <w:rPr>
          <w:rFonts w:ascii="Courier New" w:hAnsi="Courier New"/>
          <w:vanish/>
        </w:rPr>
        <w:fldChar w:fldCharType="begin"/>
      </w:r>
      <w:r w:rsidRPr="009F4A43">
        <w:rPr>
          <w:rFonts w:ascii="Courier New" w:hAnsi="Courier New"/>
          <w:vanish/>
        </w:rPr>
        <w:instrText xml:space="preserve"> COMMENTS END_STATUTE \* MERGEFORMAT </w:instrText>
      </w:r>
      <w:r w:rsidRPr="009F4A43">
        <w:rPr>
          <w:rFonts w:ascii="Courier New" w:hAnsi="Courier New"/>
          <w:vanish/>
        </w:rPr>
        <w:fldChar w:fldCharType="separate"/>
      </w:r>
      <w:r w:rsidRPr="009F4A43">
        <w:rPr>
          <w:rFonts w:ascii="Courier New" w:hAnsi="Courier New"/>
          <w:vanish/>
        </w:rPr>
        <w:t>END_STATUTE</w:t>
      </w:r>
      <w:r w:rsidRPr="009F4A43">
        <w:rPr>
          <w:rFonts w:ascii="Courier New" w:hAnsi="Courier New"/>
          <w:vanish/>
        </w:rPr>
        <w:fldChar w:fldCharType="end"/>
      </w:r>
    </w:p>
    <w:p w14:paraId="2D9A7CCD" w14:textId="77777777" w:rsidR="00BE3BF9" w:rsidRPr="009F4A43" w:rsidRDefault="00BE3BF9" w:rsidP="00BE3BF9">
      <w:pPr>
        <w:rPr>
          <w:rFonts w:ascii="Courier New" w:hAnsi="Courier New"/>
        </w:rPr>
      </w:pPr>
    </w:p>
    <w:sectPr w:rsidR="00BE3BF9" w:rsidRPr="009F4A43" w:rsidSect="00BE3BF9">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FD177" w14:textId="77777777" w:rsidR="001C2C53" w:rsidRDefault="001C2C53">
      <w:r>
        <w:separator/>
      </w:r>
    </w:p>
  </w:endnote>
  <w:endnote w:type="continuationSeparator" w:id="0">
    <w:p w14:paraId="268B9BED" w14:textId="77777777" w:rsidR="001C2C53" w:rsidRDefault="001C2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8DC1" w14:textId="77777777" w:rsidR="001C2C53" w:rsidRDefault="001C2C53">
      <w:r>
        <w:separator/>
      </w:r>
    </w:p>
  </w:footnote>
  <w:footnote w:type="continuationSeparator" w:id="0">
    <w:p w14:paraId="25DA7FDA" w14:textId="77777777" w:rsidR="001C2C53" w:rsidRDefault="001C2C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72606063">
    <w:abstractNumId w:val="1"/>
  </w:num>
  <w:num w:numId="2" w16cid:durableId="2020812120">
    <w:abstractNumId w:val="1"/>
  </w:num>
  <w:num w:numId="3" w16cid:durableId="1209295398">
    <w:abstractNumId w:val="0"/>
  </w:num>
  <w:num w:numId="4" w16cid:durableId="403845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F9"/>
    <w:rsid w:val="001C2C53"/>
    <w:rsid w:val="00217535"/>
    <w:rsid w:val="00241753"/>
    <w:rsid w:val="0064396E"/>
    <w:rsid w:val="009F4A43"/>
    <w:rsid w:val="00A861D4"/>
    <w:rsid w:val="00BE3BF9"/>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DC818B"/>
  <w15:chartTrackingRefBased/>
  <w15:docId w15:val="{4BACD098-273A-4EB9-B361-D9415CCE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532</Words>
  <Characters>3045</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46-298; Diversion from long-term assistance; report; definition</dc:title>
  <dc:subject>Diversion from long-term assistance; report; definition</dc:subject>
  <dc:creator>Arizona Legislative Council</dc:creator>
  <cp:keywords/>
  <dc:description>0120.doc - 481R - 2007</dc:description>
  <cp:lastModifiedBy>dbupdate</cp:lastModifiedBy>
  <cp:revision>2</cp:revision>
  <cp:lastPrinted>1601-01-01T00:00:00Z</cp:lastPrinted>
  <dcterms:created xsi:type="dcterms:W3CDTF">2025-09-21T12:55:00Z</dcterms:created>
  <dcterms:modified xsi:type="dcterms:W3CDTF">2025-09-21T12:55:00Z</dcterms:modified>
</cp:coreProperties>
</file>