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480B9" w14:textId="77777777" w:rsidR="00014E4B" w:rsidRPr="00E64F74" w:rsidRDefault="000E5945">
      <w:pPr>
        <w:pStyle w:val="SEC06-18"/>
        <w:rPr>
          <w:rFonts w:ascii="Courier New" w:hAnsi="Courier New"/>
          <w:noProof w:val="0"/>
        </w:rPr>
      </w:pPr>
      <w:r w:rsidRPr="00E64F74">
        <w:rPr>
          <w:rFonts w:ascii="Courier New" w:hAnsi="Courier New"/>
          <w:vanish/>
        </w:rPr>
        <w:fldChar w:fldCharType="begin"/>
      </w:r>
      <w:r w:rsidRPr="00E64F74">
        <w:rPr>
          <w:rFonts w:ascii="Courier New" w:hAnsi="Courier New"/>
          <w:vanish/>
        </w:rPr>
        <w:instrText xml:space="preserve"> COMMENTS START_STATUTE \* MERGEFORMAT </w:instrText>
      </w:r>
      <w:r w:rsidRPr="00E64F74">
        <w:rPr>
          <w:rFonts w:ascii="Courier New" w:hAnsi="Courier New"/>
          <w:vanish/>
        </w:rPr>
        <w:fldChar w:fldCharType="separate"/>
      </w:r>
      <w:r w:rsidRPr="00E64F74">
        <w:rPr>
          <w:rFonts w:ascii="Courier New" w:hAnsi="Courier New"/>
          <w:vanish/>
        </w:rPr>
        <w:t>START_STATUTE</w:t>
      </w:r>
      <w:r w:rsidRPr="00E64F74">
        <w:rPr>
          <w:rFonts w:ascii="Courier New" w:hAnsi="Courier New"/>
          <w:vanish/>
        </w:rPr>
        <w:fldChar w:fldCharType="end"/>
      </w:r>
      <w:r w:rsidR="00014E4B" w:rsidRPr="00E64F74">
        <w:rPr>
          <w:rStyle w:val="SNUM"/>
          <w:rFonts w:ascii="Courier New" w:hAnsi="Courier New"/>
          <w:noProof w:val="0"/>
        </w:rPr>
        <w:t>45-1943</w:t>
      </w:r>
      <w:r w:rsidR="00014E4B" w:rsidRPr="00E64F74">
        <w:rPr>
          <w:rFonts w:ascii="Courier New" w:hAnsi="Courier New"/>
          <w:noProof w:val="0"/>
        </w:rPr>
        <w:t>.  </w:t>
      </w:r>
      <w:r w:rsidR="00014E4B" w:rsidRPr="00E64F74">
        <w:rPr>
          <w:rStyle w:val="SECHEAD"/>
          <w:rFonts w:ascii="Courier New" w:hAnsi="Courier New"/>
          <w:noProof w:val="0"/>
        </w:rPr>
        <w:t>Functional powers of board</w:t>
      </w:r>
    </w:p>
    <w:p w14:paraId="0B2B1AFE" w14:textId="77777777" w:rsidR="00014E4B" w:rsidRPr="00E64F74" w:rsidRDefault="00014E4B">
      <w:pPr>
        <w:pStyle w:val="P06-00"/>
        <w:rPr>
          <w:rFonts w:ascii="Courier New" w:hAnsi="Courier New"/>
          <w:noProof w:val="0"/>
        </w:rPr>
      </w:pPr>
      <w:r w:rsidRPr="00E64F74">
        <w:rPr>
          <w:rFonts w:ascii="Courier New" w:hAnsi="Courier New"/>
          <w:noProof w:val="0"/>
        </w:rPr>
        <w:t>The board, for and in the name of the authority, may:</w:t>
      </w:r>
    </w:p>
    <w:p w14:paraId="0FB73753" w14:textId="77777777" w:rsidR="00014E4B" w:rsidRPr="00E64F74" w:rsidRDefault="00014E4B">
      <w:pPr>
        <w:pStyle w:val="P06-00"/>
        <w:rPr>
          <w:rFonts w:ascii="Courier New" w:hAnsi="Courier New"/>
          <w:noProof w:val="0"/>
        </w:rPr>
      </w:pPr>
      <w:r w:rsidRPr="00E64F74">
        <w:rPr>
          <w:rFonts w:ascii="Courier New" w:hAnsi="Courier New"/>
          <w:noProof w:val="0"/>
        </w:rPr>
        <w:t>1.  Acquire in any lawful manner, except as limited by this chapter, and sell, lease, exchange or otherwise dispose of real and personal property, easements and rights-of-way that are necessary or required for the uses and purposes of the authority.</w:t>
      </w:r>
    </w:p>
    <w:p w14:paraId="02D235B6" w14:textId="77777777" w:rsidR="00014E4B" w:rsidRPr="00E64F74" w:rsidRDefault="00014E4B">
      <w:pPr>
        <w:pStyle w:val="P06-00"/>
        <w:rPr>
          <w:rFonts w:ascii="Courier New" w:hAnsi="Courier New"/>
          <w:noProof w:val="0"/>
        </w:rPr>
      </w:pPr>
      <w:r w:rsidRPr="00E64F74">
        <w:rPr>
          <w:rFonts w:ascii="Courier New" w:hAnsi="Courier New"/>
          <w:noProof w:val="0"/>
        </w:rPr>
        <w:t>2.  Construct, maintain and operate all works and other property acquired and used for any of the projects owned by the authority.</w:t>
      </w:r>
    </w:p>
    <w:p w14:paraId="55633054" w14:textId="77777777" w:rsidR="00014E4B" w:rsidRPr="00E64F74" w:rsidRDefault="00014E4B">
      <w:pPr>
        <w:pStyle w:val="P06-00"/>
        <w:rPr>
          <w:rFonts w:ascii="Courier New" w:hAnsi="Courier New"/>
          <w:noProof w:val="0"/>
        </w:rPr>
      </w:pPr>
      <w:r w:rsidRPr="00E64F74">
        <w:rPr>
          <w:rFonts w:ascii="Courier New" w:hAnsi="Courier New"/>
          <w:noProof w:val="0"/>
        </w:rPr>
        <w:t>3.  Acquire, hold, assign or otherwise dispose of credits registered to storage accounts under any provision of chapter 3 of this title.</w:t>
      </w:r>
    </w:p>
    <w:p w14:paraId="5941DC9C" w14:textId="77777777" w:rsidR="00014E4B" w:rsidRPr="00E64F74" w:rsidRDefault="00014E4B">
      <w:pPr>
        <w:pStyle w:val="P06-00"/>
        <w:rPr>
          <w:rFonts w:ascii="Courier New" w:hAnsi="Courier New"/>
          <w:noProof w:val="0"/>
        </w:rPr>
      </w:pPr>
      <w:r w:rsidRPr="00E64F74">
        <w:rPr>
          <w:rFonts w:ascii="Courier New" w:hAnsi="Courier New"/>
          <w:noProof w:val="0"/>
        </w:rPr>
        <w:t>4.  Accept appointment or other authorization and act as agent of any operating unit for purposes of acquiring, transporting, delivering, treating or recharging water pursuant to this chapter.</w:t>
      </w:r>
    </w:p>
    <w:p w14:paraId="4EB93233" w14:textId="77777777" w:rsidR="00014E4B" w:rsidRPr="00E64F74" w:rsidRDefault="00014E4B">
      <w:pPr>
        <w:pStyle w:val="P06-00"/>
        <w:rPr>
          <w:rFonts w:ascii="Courier New" w:hAnsi="Courier New"/>
          <w:noProof w:val="0"/>
        </w:rPr>
      </w:pPr>
      <w:r w:rsidRPr="00E64F74">
        <w:rPr>
          <w:rFonts w:ascii="Courier New" w:hAnsi="Courier New"/>
          <w:noProof w:val="0"/>
        </w:rPr>
        <w:t>5.  Issue bonds and pledge all or part of its revenue from any source for security and payment of its bonds.</w:t>
      </w:r>
    </w:p>
    <w:p w14:paraId="31C7AD17" w14:textId="77777777" w:rsidR="00014E4B" w:rsidRPr="00E64F74" w:rsidRDefault="00014E4B">
      <w:pPr>
        <w:pStyle w:val="P06-00"/>
        <w:rPr>
          <w:rFonts w:ascii="Courier New" w:hAnsi="Courier New"/>
          <w:noProof w:val="0"/>
        </w:rPr>
      </w:pPr>
      <w:r w:rsidRPr="00E64F74">
        <w:rPr>
          <w:rFonts w:ascii="Courier New" w:hAnsi="Courier New"/>
          <w:noProof w:val="0"/>
        </w:rPr>
        <w:t>6.  Negotiate, make, execute, acknowledge and perform any contract, agreement or obligation it deems advisable for the interest of the authority or to carry out or accomplish the purposes of this chapter, including agreements to acquire water supplies, for water exchanges and for water deliveries.</w:t>
      </w:r>
    </w:p>
    <w:p w14:paraId="544807AC" w14:textId="77777777" w:rsidR="00014E4B" w:rsidRPr="00E64F74" w:rsidRDefault="00014E4B">
      <w:pPr>
        <w:pStyle w:val="P06-00"/>
        <w:rPr>
          <w:rFonts w:ascii="Courier New" w:hAnsi="Courier New"/>
          <w:noProof w:val="0"/>
        </w:rPr>
      </w:pPr>
      <w:r w:rsidRPr="00E64F74">
        <w:rPr>
          <w:rFonts w:ascii="Courier New" w:hAnsi="Courier New"/>
          <w:noProof w:val="0"/>
        </w:rPr>
        <w:t>7.  Except as otherwise limited by this chapter, acquire electricity or other forms of energy necessary to transport water or otherwise operate the projects of the authority.</w:t>
      </w:r>
    </w:p>
    <w:p w14:paraId="6A5B33CA" w14:textId="77777777" w:rsidR="00014E4B" w:rsidRPr="00E64F74" w:rsidRDefault="00014E4B">
      <w:pPr>
        <w:pStyle w:val="P06-00"/>
        <w:rPr>
          <w:rFonts w:ascii="Courier New" w:hAnsi="Courier New"/>
          <w:noProof w:val="0"/>
        </w:rPr>
      </w:pPr>
      <w:r w:rsidRPr="00E64F74">
        <w:rPr>
          <w:rFonts w:ascii="Courier New" w:hAnsi="Courier New"/>
          <w:noProof w:val="0"/>
        </w:rPr>
        <w:t>8.  Plan, coordinate, construct, operate, maintain and dismantle water augmentation projects including treatment, recharge, underground storage and recovery and retention projects and, in conjunction with county flood control districts, flood control projects for water augmentation purposes.</w:t>
      </w:r>
    </w:p>
    <w:p w14:paraId="47DEB236" w14:textId="77777777" w:rsidR="00014E4B" w:rsidRPr="00E64F74" w:rsidRDefault="00014E4B">
      <w:pPr>
        <w:pStyle w:val="P06-00"/>
        <w:rPr>
          <w:rFonts w:ascii="Courier New" w:hAnsi="Courier New"/>
          <w:noProof w:val="0"/>
        </w:rPr>
      </w:pPr>
      <w:r w:rsidRPr="00E64F74">
        <w:rPr>
          <w:rFonts w:ascii="Courier New" w:hAnsi="Courier New"/>
          <w:noProof w:val="0"/>
        </w:rPr>
        <w:t>9.  Provide technical or financial assistance to operating units relating to developing water supplies for purposes of the management goals and plans adopted under chapter 2 of this title.</w:t>
      </w:r>
    </w:p>
    <w:p w14:paraId="456795B0" w14:textId="77777777" w:rsidR="00014E4B" w:rsidRPr="00E64F74" w:rsidRDefault="00014E4B">
      <w:pPr>
        <w:pStyle w:val="P05-00"/>
        <w:rPr>
          <w:rFonts w:ascii="Courier New" w:hAnsi="Courier New"/>
          <w:noProof w:val="0"/>
        </w:rPr>
      </w:pPr>
      <w:r w:rsidRPr="00E64F74">
        <w:rPr>
          <w:rFonts w:ascii="Courier New" w:hAnsi="Courier New"/>
          <w:noProof w:val="0"/>
        </w:rPr>
        <w:t xml:space="preserve">10.  Conduct any other activities that are reasonably necessary and related to the powers and duties described by this chapter. </w:t>
      </w:r>
      <w:r w:rsidR="000E5945" w:rsidRPr="00E64F74">
        <w:rPr>
          <w:rFonts w:ascii="Courier New" w:hAnsi="Courier New"/>
          <w:vanish/>
        </w:rPr>
        <w:fldChar w:fldCharType="begin"/>
      </w:r>
      <w:r w:rsidR="000E5945" w:rsidRPr="00E64F74">
        <w:rPr>
          <w:rFonts w:ascii="Courier New" w:hAnsi="Courier New"/>
          <w:vanish/>
        </w:rPr>
        <w:instrText xml:space="preserve"> COMMENTS END_STATUTE \* MERGEFORMAT </w:instrText>
      </w:r>
      <w:r w:rsidR="000E5945" w:rsidRPr="00E64F74">
        <w:rPr>
          <w:rFonts w:ascii="Courier New" w:hAnsi="Courier New"/>
          <w:vanish/>
        </w:rPr>
        <w:fldChar w:fldCharType="separate"/>
      </w:r>
      <w:r w:rsidR="000E5945" w:rsidRPr="00E64F74">
        <w:rPr>
          <w:rFonts w:ascii="Courier New" w:hAnsi="Courier New"/>
          <w:vanish/>
        </w:rPr>
        <w:t>END_STATUTE</w:t>
      </w:r>
      <w:r w:rsidR="000E5945" w:rsidRPr="00E64F74">
        <w:rPr>
          <w:rFonts w:ascii="Courier New" w:hAnsi="Courier New"/>
          <w:vanish/>
        </w:rPr>
        <w:fldChar w:fldCharType="end"/>
      </w:r>
    </w:p>
    <w:sectPr w:rsidR="00014E4B" w:rsidRPr="00E64F74">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720" w:right="1440" w:bottom="1440" w:left="1872" w:header="72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78C65" w14:textId="77777777" w:rsidR="00014E4B" w:rsidRDefault="00014E4B">
      <w:r>
        <w:separator/>
      </w:r>
    </w:p>
  </w:endnote>
  <w:endnote w:type="continuationSeparator" w:id="0">
    <w:p w14:paraId="6B7E5620" w14:textId="77777777" w:rsidR="00014E4B" w:rsidRDefault="00014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etter-Gothic-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Letter-Gothic-Upper-Drafting">
    <w:panose1 w:val="00000000000000000000"/>
    <w:charset w:val="00"/>
    <w:family w:val="modern"/>
    <w:notTrueType/>
    <w:pitch w:val="variable"/>
    <w:sig w:usb0="8000002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7E268" w14:textId="77777777" w:rsidR="00014E4B" w:rsidRDefault="00014E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5FFA5" w14:textId="77777777" w:rsidR="00014E4B" w:rsidRDefault="00014E4B">
    <w:pPr>
      <w:pStyle w:val="Footer"/>
    </w:pPr>
    <w:r>
      <w:tab/>
      <w:t xml:space="preserve">- </w:t>
    </w:r>
    <w:r>
      <w:fldChar w:fldCharType="begin"/>
    </w:r>
    <w:r>
      <w:instrText xml:space="preserve"> PAGE </w:instrTex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4E4F5" w14:textId="77777777" w:rsidR="00014E4B" w:rsidRDefault="00014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65323" w14:textId="77777777" w:rsidR="00014E4B" w:rsidRDefault="00014E4B">
      <w:r>
        <w:separator/>
      </w:r>
    </w:p>
  </w:footnote>
  <w:footnote w:type="continuationSeparator" w:id="0">
    <w:p w14:paraId="42218D46" w14:textId="77777777" w:rsidR="00014E4B" w:rsidRDefault="00014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3772D" w14:textId="77777777" w:rsidR="00014E4B" w:rsidRDefault="00014E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20BA5" w14:textId="77777777" w:rsidR="00014E4B" w:rsidRDefault="00014E4B">
    <w:pPr>
      <w:pStyle w:val="Header"/>
    </w:pPr>
  </w:p>
  <w:p w14:paraId="6C9596C0" w14:textId="77777777" w:rsidR="00014E4B" w:rsidRDefault="00014E4B">
    <w:pPr>
      <w:pStyle w:val="Header"/>
    </w:pPr>
  </w:p>
  <w:p w14:paraId="41C52D79" w14:textId="77777777" w:rsidR="00014E4B" w:rsidRDefault="00014E4B">
    <w:pPr>
      <w:pStyle w:val="Header"/>
    </w:pPr>
  </w:p>
  <w:p w14:paraId="446E602F" w14:textId="77777777" w:rsidR="00014E4B" w:rsidRDefault="00014E4B">
    <w:pPr>
      <w:pStyle w:val="Header"/>
    </w:pPr>
  </w:p>
  <w:p w14:paraId="596CD41F" w14:textId="77777777" w:rsidR="00014E4B" w:rsidRDefault="00014E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C8232" w14:textId="77777777" w:rsidR="00014E4B" w:rsidRDefault="00014E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945"/>
    <w:rsid w:val="00014E4B"/>
    <w:rsid w:val="000E5945"/>
    <w:rsid w:val="00E64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B6E4B32"/>
  <w15:chartTrackingRefBased/>
  <w15:docId w15:val="{A28B3908-EAEE-4E05-A135-5D3EB82E2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rFonts w:ascii="Letter-Gothic-Drafting" w:hAnsi="Letter-Gothic-Drafting"/>
      <w:b/>
      <w:noProof/>
      <w:snapToGrid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FootnoteReference">
    <w:name w:val="footnote reference"/>
    <w:semiHidden/>
  </w:style>
  <w:style w:type="character" w:customStyle="1" w:styleId="RTITLE">
    <w:name w:val="RTITLE"/>
    <w:rPr>
      <w:color w:val="FF0000"/>
    </w:rPr>
  </w:style>
  <w:style w:type="character" w:customStyle="1" w:styleId="STAT">
    <w:name w:val="STAT"/>
  </w:style>
  <w:style w:type="character" w:customStyle="1" w:styleId="AGENCY">
    <w:name w:val="AGENCY"/>
    <w:rPr>
      <w:noProof w:val="0"/>
      <w:lang w:val="en-US"/>
    </w:rPr>
  </w:style>
  <w:style w:type="paragraph" w:customStyle="1" w:styleId="BLK00-00">
    <w:name w:val="BLK 00-00"/>
    <w:basedOn w:val="Normal"/>
    <w:pPr>
      <w:widowControl/>
      <w:ind w:right="720"/>
    </w:pPr>
    <w:rPr>
      <w:noProof w:val="0"/>
    </w:rPr>
  </w:style>
  <w:style w:type="character" w:customStyle="1" w:styleId="BNUM">
    <w:name w:val="BNUM"/>
    <w:rPr>
      <w:rFonts w:ascii="Arial" w:hAnsi="Arial"/>
      <w:sz w:val="48"/>
    </w:rPr>
  </w:style>
  <w:style w:type="character" w:customStyle="1" w:styleId="SPONSORS">
    <w:name w:val="SPONSORS"/>
  </w:style>
  <w:style w:type="paragraph" w:customStyle="1" w:styleId="BLK11-06">
    <w:name w:val="BLK 11-06"/>
    <w:basedOn w:val="Normal"/>
    <w:pPr>
      <w:widowControl/>
      <w:ind w:left="720" w:right="720" w:firstLine="605"/>
    </w:pPr>
    <w:rPr>
      <w:noProof w:val="0"/>
    </w:rPr>
  </w:style>
  <w:style w:type="character" w:customStyle="1" w:styleId="TITLE">
    <w:name w:val="TITLE"/>
    <w:rPr>
      <w:caps/>
      <w:color w:val="0000FF"/>
    </w:rPr>
  </w:style>
  <w:style w:type="paragraph" w:customStyle="1" w:styleId="BLK12-24">
    <w:name w:val="BLK 12-24"/>
    <w:basedOn w:val="Normal"/>
    <w:pPr>
      <w:widowControl/>
      <w:ind w:left="2880" w:right="720" w:hanging="1440"/>
    </w:pPr>
    <w:rPr>
      <w:noProof w:val="0"/>
    </w:rPr>
  </w:style>
  <w:style w:type="character" w:customStyle="1" w:styleId="SECHEAD">
    <w:name w:val="SECHEAD"/>
    <w:rPr>
      <w:color w:val="800080"/>
      <w:u w:val="single"/>
    </w:rPr>
  </w:style>
  <w:style w:type="paragraph" w:customStyle="1" w:styleId="BLK12-27">
    <w:name w:val="BLK 12-27"/>
    <w:basedOn w:val="Normal"/>
    <w:pPr>
      <w:widowControl/>
      <w:ind w:left="3240" w:right="720" w:hanging="1800"/>
    </w:pPr>
    <w:rPr>
      <w:noProof w:val="0"/>
    </w:rPr>
  </w:style>
  <w:style w:type="paragraph" w:customStyle="1" w:styleId="BLK12-06">
    <w:name w:val="BLK 12-06"/>
    <w:basedOn w:val="Normal"/>
    <w:pPr>
      <w:widowControl/>
      <w:ind w:left="720" w:right="720" w:firstLine="720"/>
    </w:pPr>
    <w:rPr>
      <w:noProof w:val="0"/>
    </w:rPr>
  </w:style>
  <w:style w:type="character" w:customStyle="1" w:styleId="SNUM">
    <w:name w:val="SNUM"/>
    <w:rPr>
      <w:color w:val="008000"/>
    </w:rPr>
  </w:style>
  <w:style w:type="character" w:customStyle="1" w:styleId="UP">
    <w:name w:val="UP"/>
    <w:rPr>
      <w:caps/>
      <w:noProof w:val="0"/>
      <w:color w:val="0000FF"/>
      <w:lang w:val="en-US"/>
    </w:rPr>
  </w:style>
  <w:style w:type="character" w:customStyle="1" w:styleId="O">
    <w:name w:val="O"/>
    <w:rPr>
      <w:strike/>
      <w:dstrike w:val="0"/>
      <w:noProof w:val="0"/>
      <w:color w:val="FF0000"/>
      <w:lang w:val="en-US"/>
    </w:rPr>
  </w:style>
  <w:style w:type="character" w:styleId="LineNumber">
    <w:name w:val="line number"/>
    <w:basedOn w:val="DefaultParagraphFont"/>
    <w:semiHidden/>
  </w:style>
  <w:style w:type="paragraph" w:styleId="Header">
    <w:name w:val="header"/>
    <w:basedOn w:val="Normal"/>
    <w:semiHidden/>
  </w:style>
  <w:style w:type="paragraph" w:styleId="Footer">
    <w:name w:val="footer"/>
    <w:basedOn w:val="Normal"/>
    <w:semiHidden/>
    <w:pPr>
      <w:tabs>
        <w:tab w:val="center" w:pos="4320"/>
        <w:tab w:val="right" w:pos="8640"/>
      </w:tabs>
    </w:pPr>
  </w:style>
  <w:style w:type="paragraph" w:styleId="BlockText">
    <w:name w:val="Block Text"/>
    <w:basedOn w:val="Normal"/>
    <w:semiHidden/>
    <w:pPr>
      <w:widowControl/>
      <w:tabs>
        <w:tab w:val="left" w:pos="0"/>
        <w:tab w:val="left" w:pos="720"/>
        <w:tab w:val="left" w:pos="1440"/>
      </w:tabs>
      <w:ind w:left="720" w:right="720" w:firstLine="720"/>
    </w:pPr>
    <w:rPr>
      <w:rFonts w:ascii="Letter-Gothic-Upper-Drafting" w:hAnsi="Letter-Gothic-Upper-Drafting"/>
    </w:rPr>
  </w:style>
  <w:style w:type="paragraph" w:styleId="BodyTextIndent">
    <w:name w:val="Body Text Indent"/>
    <w:basedOn w:val="Normal"/>
    <w:semiHidden/>
    <w:pPr>
      <w:widowControl/>
      <w:tabs>
        <w:tab w:val="left" w:pos="0"/>
        <w:tab w:val="left" w:pos="720"/>
      </w:tabs>
      <w:ind w:firstLine="720"/>
    </w:pPr>
  </w:style>
  <w:style w:type="character" w:styleId="PageNumber">
    <w:name w:val="page number"/>
    <w:basedOn w:val="DefaultParagraphFont"/>
    <w:semiHidden/>
  </w:style>
  <w:style w:type="paragraph" w:styleId="BodyText">
    <w:name w:val="Body Text"/>
    <w:basedOn w:val="Normal"/>
    <w:semiHidden/>
    <w:pPr>
      <w:widowControl/>
      <w:suppressLineNumbers/>
    </w:pPr>
  </w:style>
  <w:style w:type="character" w:customStyle="1" w:styleId="INTRO">
    <w:name w:val="INTRO"/>
    <w:rPr>
      <w:noProof w:val="0"/>
      <w:lang w:val="en-US"/>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semiHidden/>
    <w:rPr>
      <w:sz w:val="16"/>
    </w:rPr>
  </w:style>
  <w:style w:type="paragraph" w:styleId="CommentText">
    <w:name w:val="annotation text"/>
    <w:basedOn w:val="Normal"/>
    <w:semiHidden/>
  </w:style>
  <w:style w:type="paragraph" w:customStyle="1" w:styleId="BLK18-12">
    <w:name w:val="BLK 18-12"/>
    <w:basedOn w:val="Normal"/>
    <w:pPr>
      <w:widowControl/>
      <w:ind w:left="1440" w:right="720" w:firstLine="720"/>
    </w:pPr>
    <w:rPr>
      <w:noProof w:val="0"/>
    </w:rPr>
  </w:style>
  <w:style w:type="paragraph" w:customStyle="1" w:styleId="BLK18-30">
    <w:name w:val="BLK 18-30"/>
    <w:basedOn w:val="Normal"/>
    <w:pPr>
      <w:widowControl/>
      <w:ind w:left="4320" w:right="720" w:hanging="2160"/>
    </w:pPr>
    <w:rPr>
      <w:noProof w:val="0"/>
    </w:rPr>
  </w:style>
  <w:style w:type="paragraph" w:customStyle="1" w:styleId="BLK35-35">
    <w:name w:val="BLK 35-35"/>
    <w:basedOn w:val="Normal"/>
    <w:pPr>
      <w:widowControl/>
      <w:ind w:left="4205" w:right="720"/>
    </w:pPr>
    <w:rPr>
      <w:noProof w:val="0"/>
    </w:rPr>
  </w:style>
  <w:style w:type="paragraph" w:customStyle="1" w:styleId="BLK06-00">
    <w:name w:val="BLK 06-00"/>
    <w:basedOn w:val="Normal"/>
    <w:pPr>
      <w:widowControl/>
      <w:ind w:right="720" w:firstLine="720"/>
    </w:pPr>
    <w:rPr>
      <w:noProof w:val="0"/>
    </w:rPr>
  </w:style>
  <w:style w:type="paragraph" w:customStyle="1" w:styleId="BLK06-12">
    <w:name w:val="BLK 06-12"/>
    <w:basedOn w:val="Normal"/>
    <w:pPr>
      <w:widowControl/>
      <w:ind w:left="1440" w:right="720" w:hanging="720"/>
    </w:pPr>
    <w:rPr>
      <w:noProof w:val="0"/>
    </w:rPr>
  </w:style>
  <w:style w:type="paragraph" w:customStyle="1" w:styleId="BLK06-14">
    <w:name w:val="BLK 06-14"/>
    <w:basedOn w:val="Normal"/>
    <w:pPr>
      <w:widowControl/>
      <w:ind w:left="1685" w:right="720" w:hanging="965"/>
    </w:pPr>
    <w:rPr>
      <w:noProof w:val="0"/>
    </w:rPr>
  </w:style>
  <w:style w:type="paragraph" w:customStyle="1" w:styleId="BLK06-17">
    <w:name w:val="BLK 06-17"/>
    <w:basedOn w:val="Normal"/>
    <w:pPr>
      <w:widowControl/>
      <w:ind w:left="2040" w:right="720" w:hanging="1320"/>
    </w:pPr>
    <w:rPr>
      <w:noProof w:val="0"/>
    </w:rPr>
  </w:style>
  <w:style w:type="paragraph" w:customStyle="1" w:styleId="BLK06-18">
    <w:name w:val="BLK 06-18"/>
    <w:basedOn w:val="Normal"/>
    <w:pPr>
      <w:widowControl/>
      <w:ind w:left="2160" w:right="720" w:hanging="1440"/>
    </w:pPr>
    <w:rPr>
      <w:noProof w:val="0"/>
    </w:r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06-06">
    <w:name w:val="BLK 06-06"/>
    <w:basedOn w:val="Normal"/>
    <w:pPr>
      <w:ind w:left="720" w:right="720"/>
    </w:pPr>
  </w:style>
  <w:style w:type="paragraph" w:customStyle="1" w:styleId="CON12-18">
    <w:name w:val="CON 12-18"/>
    <w:basedOn w:val="Normal"/>
    <w:pPr>
      <w:widowControl/>
      <w:ind w:left="2160" w:right="1195" w:hanging="720"/>
    </w:pPr>
  </w:style>
  <w:style w:type="paragraph" w:customStyle="1" w:styleId="CON12-19">
    <w:name w:val="CON 12-19"/>
    <w:basedOn w:val="Normal"/>
    <w:pPr>
      <w:widowControl/>
      <w:ind w:left="2275" w:right="1195" w:hanging="835"/>
    </w:pPr>
  </w:style>
  <w:style w:type="paragraph" w:customStyle="1" w:styleId="CON12-20">
    <w:name w:val="CON 12-20"/>
    <w:basedOn w:val="Normal"/>
    <w:pPr>
      <w:widowControl/>
      <w:ind w:left="2405" w:right="1195" w:hanging="965"/>
    </w:pPr>
  </w:style>
  <w:style w:type="paragraph" w:customStyle="1" w:styleId="CON12-22">
    <w:name w:val="CON 12-22"/>
    <w:basedOn w:val="Normal"/>
    <w:pPr>
      <w:widowControl/>
      <w:ind w:left="2635" w:right="1195" w:hanging="1195"/>
    </w:pPr>
  </w:style>
  <w:style w:type="paragraph" w:customStyle="1" w:styleId="CON12-23">
    <w:name w:val="CON 12-23"/>
    <w:basedOn w:val="Normal"/>
    <w:pPr>
      <w:widowControl/>
      <w:ind w:left="2765" w:right="1200" w:hanging="1325"/>
    </w:pPr>
  </w:style>
  <w:style w:type="paragraph" w:customStyle="1" w:styleId="CON12-24">
    <w:name w:val="CON 12-24"/>
    <w:basedOn w:val="Normal"/>
    <w:pPr>
      <w:widowControl/>
      <w:ind w:left="2880" w:right="1200" w:hanging="1440"/>
    </w:pPr>
  </w:style>
  <w:style w:type="paragraph" w:customStyle="1" w:styleId="CON12-25">
    <w:name w:val="CON 12-25"/>
    <w:basedOn w:val="Normal"/>
    <w:pPr>
      <w:widowControl/>
      <w:ind w:left="2995" w:right="1195" w:hanging="1555"/>
    </w:pPr>
  </w:style>
  <w:style w:type="paragraph" w:customStyle="1" w:styleId="CON12-26">
    <w:name w:val="CON 12-26"/>
    <w:basedOn w:val="Normal"/>
    <w:pPr>
      <w:widowControl/>
      <w:ind w:left="3125" w:right="1200" w:hanging="1685"/>
    </w:pPr>
  </w:style>
  <w:style w:type="paragraph" w:customStyle="1" w:styleId="CON12-27">
    <w:name w:val="CON 12-27"/>
    <w:basedOn w:val="Normal"/>
    <w:pPr>
      <w:widowControl/>
      <w:ind w:left="3240" w:right="1200" w:hanging="1800"/>
    </w:pPr>
  </w:style>
  <w:style w:type="paragraph" w:customStyle="1" w:styleId="CON12-06">
    <w:name w:val="CON 12-06"/>
    <w:basedOn w:val="Normal"/>
    <w:pPr>
      <w:widowControl/>
      <w:ind w:left="720" w:right="1195" w:firstLine="720"/>
    </w:p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18">
    <w:name w:val="P 12-18"/>
    <w:basedOn w:val="Normal"/>
    <w:pPr>
      <w:widowControl/>
      <w:ind w:left="2160" w:hanging="720"/>
    </w:pPr>
  </w:style>
  <w:style w:type="paragraph" w:customStyle="1" w:styleId="P12-06">
    <w:name w:val="P 12-06"/>
    <w:basedOn w:val="Normal"/>
    <w:pPr>
      <w:widowControl/>
      <w:ind w:left="720" w:firstLine="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pPr>
      <w:widowControl/>
      <w:ind w:firstLine="720"/>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9-12">
    <w:name w:val="P 09-12"/>
    <w:basedOn w:val="Normal"/>
    <w:pPr>
      <w:widowControl/>
      <w:ind w:left="1440" w:hanging="360"/>
    </w:pPr>
  </w:style>
  <w:style w:type="paragraph" w:customStyle="1" w:styleId="SEC12-18">
    <w:name w:val="SEC 12-18"/>
    <w:basedOn w:val="Normal"/>
    <w:pPr>
      <w:widowControl/>
      <w:ind w:left="2160" w:right="720" w:hanging="720"/>
    </w:p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JUSTIFYCENTER">
    <w:name w:val="JUSTIFY CENTER"/>
    <w:basedOn w:val="Normal"/>
    <w:pPr>
      <w:widowControl/>
      <w:jc w:val="center"/>
    </w:pPr>
    <w:rPr>
      <w:noProof w:val="0"/>
    </w:rPr>
  </w:style>
  <w:style w:type="paragraph" w:customStyle="1" w:styleId="JUSTIFYRIGHT">
    <w:name w:val="JUSTIFY RIGHT"/>
    <w:basedOn w:val="Normal"/>
    <w:pPr>
      <w:widowControl/>
      <w:jc w:val="right"/>
    </w:pPr>
    <w:rPr>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drafting\a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ars.dot</Template>
  <TotalTime>0</TotalTime>
  <Pages>1</Pages>
  <Words>324</Words>
  <Characters>1778</Characters>
  <Application>Microsoft Office Word</Application>
  <DocSecurity>0</DocSecurity>
  <Lines>34</Lines>
  <Paragraphs>15</Paragraphs>
  <ScaleCrop>false</ScaleCrop>
  <HeadingPairs>
    <vt:vector size="2" baseType="variant">
      <vt:variant>
        <vt:lpstr>Title</vt:lpstr>
      </vt:variant>
      <vt:variant>
        <vt:i4>1</vt:i4>
      </vt:variant>
    </vt:vector>
  </HeadingPairs>
  <TitlesOfParts>
    <vt:vector size="1" baseType="lpstr">
      <vt:lpstr>45-1943</vt:lpstr>
    </vt:vector>
  </TitlesOfParts>
  <Company>LCS</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45-1943; Functional powers of board</dc:title>
  <dc:subject>Functional powers of board</dc:subject>
  <dc:creator>Arizona Legislative Council</dc:creator>
  <cp:keywords/>
  <dc:description>45_x001e_1943</dc:description>
  <cp:lastModifiedBy>dbupdate</cp:lastModifiedBy>
  <cp:revision>2</cp:revision>
  <cp:lastPrinted>1999-03-22T18:35:00Z</cp:lastPrinted>
  <dcterms:created xsi:type="dcterms:W3CDTF">2023-09-15T10:34:00Z</dcterms:created>
  <dcterms:modified xsi:type="dcterms:W3CDTF">2023-09-15T10:34:00Z</dcterms:modified>
</cp:coreProperties>
</file>