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579F8" w14:textId="7EB4DDE8" w:rsidR="00EE4888" w:rsidRPr="00AF4A4E" w:rsidRDefault="00EE4888" w:rsidP="00EE4888">
      <w:pPr>
        <w:pStyle w:val="SEC06-18"/>
        <w:rPr>
          <w:rStyle w:val="SECHEAD"/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fldChar w:fldCharType="begin"/>
      </w:r>
      <w:r w:rsidRPr="00AF4A4E">
        <w:rPr>
          <w:rFonts w:ascii="Courier New" w:hAnsi="Courier New" w:cs="Courier New"/>
        </w:rPr>
        <w:instrText xml:space="preserve"> COMMENTS START_STATUTE \* MERGEFORMAT </w:instrText>
      </w:r>
      <w:r w:rsidRPr="00AF4A4E">
        <w:rPr>
          <w:rFonts w:ascii="Courier New" w:hAnsi="Courier New" w:cs="Courier New"/>
        </w:rPr>
        <w:fldChar w:fldCharType="separate"/>
      </w:r>
      <w:r w:rsidRPr="00AF4A4E">
        <w:rPr>
          <w:rFonts w:ascii="Courier New" w:hAnsi="Courier New" w:cs="Courier New"/>
          <w:vanish/>
        </w:rPr>
        <w:t>START_STATUTE</w:t>
      </w:r>
      <w:r w:rsidRPr="00AF4A4E">
        <w:rPr>
          <w:rFonts w:ascii="Courier New" w:hAnsi="Courier New" w:cs="Courier New"/>
        </w:rPr>
        <w:fldChar w:fldCharType="end"/>
      </w:r>
      <w:r w:rsidRPr="00AF4A4E">
        <w:rPr>
          <w:rStyle w:val="SNUM"/>
          <w:rFonts w:ascii="Courier New" w:hAnsi="Courier New" w:cs="Courier New"/>
        </w:rPr>
        <w:t>44-7952.</w:t>
      </w:r>
      <w:r w:rsidRPr="00AF4A4E">
        <w:rPr>
          <w:rFonts w:ascii="Courier New" w:hAnsi="Courier New" w:cs="Courier New"/>
        </w:rPr>
        <w:t>  </w:t>
      </w:r>
      <w:r w:rsidRPr="00AF4A4E">
        <w:rPr>
          <w:rStyle w:val="SECHEAD"/>
          <w:rFonts w:ascii="Courier New" w:hAnsi="Courier New" w:cs="Courier New"/>
        </w:rPr>
        <w:t>Cash transactions; mandatory rounding of transaction totals; notice; enforcement</w:t>
      </w:r>
    </w:p>
    <w:p w14:paraId="4374D5DE" w14:textId="77777777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>A.  If one</w:t>
      </w:r>
      <w:r w:rsidRPr="00AF4A4E">
        <w:rPr>
          <w:rFonts w:ascii="Courier New" w:hAnsi="Courier New" w:cs="Courier New"/>
        </w:rPr>
        <w:noBreakHyphen/>
        <w:t>cent coins are not available or are not used by a seller at a point of sale, the seller shall apply swedish rounding to a total transaction amount that rounds the total transaction amount to the nearest five</w:t>
      </w:r>
      <w:r w:rsidRPr="00AF4A4E">
        <w:rPr>
          <w:rFonts w:ascii="Courier New" w:hAnsi="Courier New" w:cs="Courier New"/>
        </w:rPr>
        <w:noBreakHyphen/>
        <w:t>cent increment.  If a total transaction amount ends:</w:t>
      </w:r>
    </w:p>
    <w:p w14:paraId="743D7705" w14:textId="73A21C4E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1.  In one or two cents, the total </w:t>
      </w:r>
      <w:r w:rsidR="007E20FC" w:rsidRPr="00AF4A4E">
        <w:rPr>
          <w:rFonts w:ascii="Courier New" w:hAnsi="Courier New" w:cs="Courier New"/>
        </w:rPr>
        <w:t xml:space="preserve">transaction </w:t>
      </w:r>
      <w:r w:rsidRPr="00AF4A4E">
        <w:rPr>
          <w:rFonts w:ascii="Courier New" w:hAnsi="Courier New" w:cs="Courier New"/>
        </w:rPr>
        <w:t xml:space="preserve">amount is rounded down to the nearest multiple of five cents. </w:t>
      </w:r>
    </w:p>
    <w:p w14:paraId="750BDEB1" w14:textId="7A4A2A95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2.  In three or four cents, the total </w:t>
      </w:r>
      <w:r w:rsidR="007E20FC" w:rsidRPr="00AF4A4E">
        <w:rPr>
          <w:rFonts w:ascii="Courier New" w:hAnsi="Courier New" w:cs="Courier New"/>
        </w:rPr>
        <w:t xml:space="preserve">transaction </w:t>
      </w:r>
      <w:r w:rsidRPr="00AF4A4E">
        <w:rPr>
          <w:rFonts w:ascii="Courier New" w:hAnsi="Courier New" w:cs="Courier New"/>
        </w:rPr>
        <w:t xml:space="preserve">amount is rounded up to the nearest multiple of five cents. </w:t>
      </w:r>
    </w:p>
    <w:p w14:paraId="636B3172" w14:textId="5130E637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3.  In six or seven cents, the total </w:t>
      </w:r>
      <w:r w:rsidR="007E20FC" w:rsidRPr="00AF4A4E">
        <w:rPr>
          <w:rFonts w:ascii="Courier New" w:hAnsi="Courier New" w:cs="Courier New"/>
        </w:rPr>
        <w:t xml:space="preserve">transaction </w:t>
      </w:r>
      <w:r w:rsidRPr="00AF4A4E">
        <w:rPr>
          <w:rFonts w:ascii="Courier New" w:hAnsi="Courier New" w:cs="Courier New"/>
        </w:rPr>
        <w:t>amount is rounded down to the nearest multiple of five cents.</w:t>
      </w:r>
    </w:p>
    <w:p w14:paraId="2254DA14" w14:textId="04DCED33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4.  In eight or nine cents, the total </w:t>
      </w:r>
      <w:r w:rsidR="007E20FC" w:rsidRPr="00AF4A4E">
        <w:rPr>
          <w:rFonts w:ascii="Courier New" w:hAnsi="Courier New" w:cs="Courier New"/>
        </w:rPr>
        <w:t xml:space="preserve">transaction </w:t>
      </w:r>
      <w:r w:rsidRPr="00AF4A4E">
        <w:rPr>
          <w:rFonts w:ascii="Courier New" w:hAnsi="Courier New" w:cs="Courier New"/>
        </w:rPr>
        <w:t xml:space="preserve">amount is rounded up to the nearest multiple of five cents.  </w:t>
      </w:r>
    </w:p>
    <w:p w14:paraId="2C3EE7D1" w14:textId="36B65C1D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B.  Swedish rounding applies to a final total </w:t>
      </w:r>
      <w:r w:rsidR="007E20FC" w:rsidRPr="00AF4A4E">
        <w:rPr>
          <w:rFonts w:ascii="Courier New" w:hAnsi="Courier New" w:cs="Courier New"/>
        </w:rPr>
        <w:t xml:space="preserve">transaction </w:t>
      </w:r>
      <w:r w:rsidRPr="00AF4A4E">
        <w:rPr>
          <w:rFonts w:ascii="Courier New" w:hAnsi="Courier New" w:cs="Courier New"/>
        </w:rPr>
        <w:t xml:space="preserve">amount of a cash transaction after taxes, fees and other charges are calculated. </w:t>
      </w:r>
    </w:p>
    <w:p w14:paraId="044FF966" w14:textId="77777777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>C.  Swedish rounding does not apply to a transaction that is paid by a credit card, debit card, electronic funds transfer, mobile payment application or other non</w:t>
      </w:r>
      <w:r w:rsidRPr="00AF4A4E">
        <w:rPr>
          <w:rFonts w:ascii="Courier New" w:hAnsi="Courier New" w:cs="Courier New"/>
        </w:rPr>
        <w:noBreakHyphen/>
        <w:t xml:space="preserve">cash payment method. </w:t>
      </w:r>
    </w:p>
    <w:p w14:paraId="0B1F6193" w14:textId="77777777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>D.  A seller that is subject to this section shall post a notice that is visible to customers at the point of sale stating "cash transactions are rounded to the nearest five</w:t>
      </w:r>
      <w:r w:rsidRPr="00AF4A4E">
        <w:rPr>
          <w:rFonts w:ascii="Courier New" w:hAnsi="Courier New" w:cs="Courier New"/>
        </w:rPr>
        <w:noBreakHyphen/>
        <w:t>cent increment pursuant to state law".</w:t>
      </w:r>
    </w:p>
    <w:p w14:paraId="4DEEFBA0" w14:textId="77777777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E.  A seller may not apply a rounding method other than swedish rounding. </w:t>
      </w:r>
    </w:p>
    <w:p w14:paraId="6437FDF1" w14:textId="77777777" w:rsidR="00EE4888" w:rsidRPr="00AF4A4E" w:rsidRDefault="00EE4888" w:rsidP="00EE4888">
      <w:pPr>
        <w:pStyle w:val="P06-00"/>
        <w:rPr>
          <w:rFonts w:ascii="Courier New" w:eastAsiaTheme="majorEastAsia" w:hAnsi="Courier New" w:cs="Courier New"/>
        </w:rPr>
      </w:pPr>
      <w:r w:rsidRPr="00AF4A4E">
        <w:rPr>
          <w:rFonts w:ascii="Courier New" w:eastAsiaTheme="majorEastAsia" w:hAnsi="Courier New" w:cs="Courier New"/>
        </w:rPr>
        <w:t>F.  A seller shall calculate and remit all taxes and fees that are imposed by a state or municipal taxing authority based on the sales price before the cash transaction was rounded.</w:t>
      </w:r>
    </w:p>
    <w:p w14:paraId="5315F811" w14:textId="0731D5FC" w:rsidR="00EE4888" w:rsidRPr="00AF4A4E" w:rsidRDefault="00EE4888" w:rsidP="00EE4888">
      <w:pPr>
        <w:pStyle w:val="P06-00"/>
        <w:rPr>
          <w:rFonts w:ascii="Courier New" w:eastAsiaTheme="majorEastAsia" w:hAnsi="Courier New" w:cs="Courier New"/>
        </w:rPr>
      </w:pPr>
      <w:r w:rsidRPr="00AF4A4E">
        <w:rPr>
          <w:rFonts w:ascii="Courier New" w:eastAsiaTheme="majorEastAsia" w:hAnsi="Courier New" w:cs="Courier New"/>
        </w:rPr>
        <w:t>G.</w:t>
      </w:r>
      <w:r w:rsidRPr="00AF4A4E">
        <w:rPr>
          <w:rFonts w:ascii="Courier New" w:hAnsi="Courier New" w:cs="Courier New"/>
        </w:rPr>
        <w:t xml:space="preserve">  This section shall be enforced by the weights and measures services division of the </w:t>
      </w:r>
      <w:r w:rsidR="008C7B55" w:rsidRPr="00AF4A4E">
        <w:rPr>
          <w:rFonts w:ascii="Courier New" w:hAnsi="Courier New" w:cs="Courier New"/>
        </w:rPr>
        <w:t>A</w:t>
      </w:r>
      <w:r w:rsidRPr="00AF4A4E">
        <w:rPr>
          <w:rFonts w:ascii="Courier New" w:hAnsi="Courier New" w:cs="Courier New"/>
        </w:rPr>
        <w:t xml:space="preserve">rizona department of agriculture pursuant to title 3, chapter 19.  </w:t>
      </w:r>
      <w:r w:rsidR="008C7B55" w:rsidRPr="00AF4A4E">
        <w:rPr>
          <w:rFonts w:ascii="Courier New" w:hAnsi="Courier New" w:cs="Courier New"/>
        </w:rPr>
        <w:t>T</w:t>
      </w:r>
      <w:r w:rsidRPr="00AF4A4E">
        <w:rPr>
          <w:rFonts w:ascii="Courier New" w:hAnsi="Courier New" w:cs="Courier New"/>
        </w:rPr>
        <w:t xml:space="preserve">he division may issue warnings and orders and impose civil penalties in addition to other enforcement measures. </w:t>
      </w:r>
    </w:p>
    <w:p w14:paraId="0CDA8523" w14:textId="77777777" w:rsidR="00EE4888" w:rsidRPr="00AF4A4E" w:rsidRDefault="00EE4888" w:rsidP="00EE4888">
      <w:pPr>
        <w:pStyle w:val="P06-00"/>
        <w:rPr>
          <w:rFonts w:ascii="Courier New" w:eastAsiaTheme="majorEastAsia" w:hAnsi="Courier New" w:cs="Courier New"/>
        </w:rPr>
      </w:pPr>
      <w:r w:rsidRPr="00AF4A4E">
        <w:rPr>
          <w:rFonts w:ascii="Courier New" w:eastAsiaTheme="majorEastAsia" w:hAnsi="Courier New" w:cs="Courier New"/>
        </w:rPr>
        <w:t>H.  A seller is not in violation of any state or municipal requirement, law, regulation or standard if the action is based on compliance with this section.</w:t>
      </w:r>
    </w:p>
    <w:p w14:paraId="363244D7" w14:textId="76436FD8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eastAsiaTheme="majorEastAsia" w:hAnsi="Courier New" w:cs="Courier New"/>
        </w:rPr>
        <w:t>I.</w:t>
      </w:r>
      <w:r w:rsidRPr="00AF4A4E">
        <w:rPr>
          <w:rFonts w:ascii="Courier New" w:hAnsi="Courier New" w:cs="Courier New"/>
        </w:rPr>
        <w:t xml:space="preserve">  This section is intended to operate consistently with federal law that governs </w:t>
      </w:r>
      <w:r w:rsidR="008C7B55" w:rsidRPr="00AF4A4E">
        <w:rPr>
          <w:rFonts w:ascii="Courier New" w:hAnsi="Courier New" w:cs="Courier New"/>
        </w:rPr>
        <w:t>U</w:t>
      </w:r>
      <w:r w:rsidRPr="00AF4A4E">
        <w:rPr>
          <w:rFonts w:ascii="Courier New" w:hAnsi="Courier New" w:cs="Courier New"/>
        </w:rPr>
        <w:t xml:space="preserve">nited </w:t>
      </w:r>
      <w:r w:rsidR="008C7B55" w:rsidRPr="00AF4A4E">
        <w:rPr>
          <w:rFonts w:ascii="Courier New" w:hAnsi="Courier New" w:cs="Courier New"/>
        </w:rPr>
        <w:t>S</w:t>
      </w:r>
      <w:r w:rsidRPr="00AF4A4E">
        <w:rPr>
          <w:rFonts w:ascii="Courier New" w:hAnsi="Courier New" w:cs="Courier New"/>
        </w:rPr>
        <w:t xml:space="preserve">tates coinage and legal tender. </w:t>
      </w:r>
    </w:p>
    <w:p w14:paraId="4187BDA1" w14:textId="77777777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eastAsiaTheme="majorEastAsia" w:hAnsi="Courier New" w:cs="Courier New"/>
        </w:rPr>
        <w:t>J.</w:t>
      </w:r>
      <w:r w:rsidRPr="00AF4A4E">
        <w:rPr>
          <w:rFonts w:ascii="Courier New" w:hAnsi="Courier New" w:cs="Courier New"/>
        </w:rPr>
        <w:t>  This section does not:</w:t>
      </w:r>
    </w:p>
    <w:p w14:paraId="0F8294F2" w14:textId="77777777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1.  Declare any coin or currency invalid as legal tender. </w:t>
      </w:r>
    </w:p>
    <w:p w14:paraId="1F98B805" w14:textId="7223F752" w:rsidR="00EE4888" w:rsidRPr="00AF4A4E" w:rsidRDefault="00EE4888" w:rsidP="00EE4888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2.  Require acceptance or refusal of any specific denomination of the </w:t>
      </w:r>
      <w:r w:rsidR="008C7B55" w:rsidRPr="00AF4A4E">
        <w:rPr>
          <w:rFonts w:ascii="Courier New" w:hAnsi="Courier New" w:cs="Courier New"/>
        </w:rPr>
        <w:t>U</w:t>
      </w:r>
      <w:r w:rsidRPr="00AF4A4E">
        <w:rPr>
          <w:rFonts w:ascii="Courier New" w:hAnsi="Courier New" w:cs="Courier New"/>
        </w:rPr>
        <w:t xml:space="preserve">nited </w:t>
      </w:r>
      <w:r w:rsidR="008C7B55" w:rsidRPr="00AF4A4E">
        <w:rPr>
          <w:rFonts w:ascii="Courier New" w:hAnsi="Courier New" w:cs="Courier New"/>
        </w:rPr>
        <w:t>S</w:t>
      </w:r>
      <w:r w:rsidRPr="00AF4A4E">
        <w:rPr>
          <w:rFonts w:ascii="Courier New" w:hAnsi="Courier New" w:cs="Courier New"/>
        </w:rPr>
        <w:t xml:space="preserve">tates coin or currency. </w:t>
      </w:r>
    </w:p>
    <w:p w14:paraId="4853E54F" w14:textId="1A527E73" w:rsidR="00F540AD" w:rsidRPr="00AF4A4E" w:rsidRDefault="00EE4888" w:rsidP="007E20FC">
      <w:pPr>
        <w:pStyle w:val="P06-00"/>
        <w:rPr>
          <w:rFonts w:ascii="Courier New" w:hAnsi="Courier New" w:cs="Courier New"/>
        </w:rPr>
      </w:pPr>
      <w:r w:rsidRPr="00AF4A4E">
        <w:rPr>
          <w:rFonts w:ascii="Courier New" w:hAnsi="Courier New" w:cs="Courier New"/>
        </w:rPr>
        <w:t xml:space="preserve">3.  Preempt, conflict with or supersede any provision of federal law regulation. </w:t>
      </w:r>
      <w:r w:rsidRPr="00AF4A4E">
        <w:rPr>
          <w:rFonts w:ascii="Courier New" w:hAnsi="Courier New" w:cs="Courier New"/>
        </w:rPr>
        <w:fldChar w:fldCharType="begin"/>
      </w:r>
      <w:r w:rsidRPr="00AF4A4E">
        <w:rPr>
          <w:rFonts w:ascii="Courier New" w:hAnsi="Courier New" w:cs="Courier New"/>
        </w:rPr>
        <w:instrText xml:space="preserve"> COMMENTS END_STATUTE \* MERGEFORMAT </w:instrText>
      </w:r>
      <w:r w:rsidRPr="00AF4A4E">
        <w:rPr>
          <w:rFonts w:ascii="Courier New" w:hAnsi="Courier New" w:cs="Courier New"/>
        </w:rPr>
        <w:fldChar w:fldCharType="separate"/>
      </w:r>
      <w:r w:rsidRPr="00AF4A4E">
        <w:rPr>
          <w:rFonts w:ascii="Courier New" w:hAnsi="Courier New" w:cs="Courier New"/>
          <w:vanish/>
        </w:rPr>
        <w:t>END_STATUTE</w:t>
      </w:r>
      <w:r w:rsidRPr="00AF4A4E">
        <w:rPr>
          <w:rFonts w:ascii="Courier New" w:hAnsi="Courier New" w:cs="Courier New"/>
        </w:rPr>
        <w:fldChar w:fldCharType="end"/>
      </w:r>
    </w:p>
    <w:sectPr w:rsidR="00F540AD" w:rsidRPr="00AF4A4E" w:rsidSect="00EE4888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E3C83" w14:textId="77777777" w:rsidR="00301FCB" w:rsidRDefault="00301FCB">
      <w:r>
        <w:separator/>
      </w:r>
    </w:p>
  </w:endnote>
  <w:endnote w:type="continuationSeparator" w:id="0">
    <w:p w14:paraId="75897E31" w14:textId="77777777" w:rsidR="00301FCB" w:rsidRDefault="0030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95E76" w14:textId="77777777" w:rsidR="00301FCB" w:rsidRDefault="00301FCB">
      <w:r>
        <w:separator/>
      </w:r>
    </w:p>
  </w:footnote>
  <w:footnote w:type="continuationSeparator" w:id="0">
    <w:p w14:paraId="68AA2BC5" w14:textId="77777777" w:rsidR="00301FCB" w:rsidRDefault="0030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249458192">
    <w:abstractNumId w:val="8"/>
  </w:num>
  <w:num w:numId="2" w16cid:durableId="396129241">
    <w:abstractNumId w:val="8"/>
  </w:num>
  <w:num w:numId="3" w16cid:durableId="2146658365">
    <w:abstractNumId w:val="7"/>
  </w:num>
  <w:num w:numId="4" w16cid:durableId="1853761043">
    <w:abstractNumId w:val="7"/>
  </w:num>
  <w:num w:numId="5" w16cid:durableId="620264915">
    <w:abstractNumId w:val="10"/>
  </w:num>
  <w:num w:numId="6" w16cid:durableId="581836751">
    <w:abstractNumId w:val="11"/>
  </w:num>
  <w:num w:numId="7" w16cid:durableId="784345209">
    <w:abstractNumId w:val="12"/>
  </w:num>
  <w:num w:numId="8" w16cid:durableId="457917796">
    <w:abstractNumId w:val="9"/>
  </w:num>
  <w:num w:numId="9" w16cid:durableId="1317807869">
    <w:abstractNumId w:val="6"/>
  </w:num>
  <w:num w:numId="10" w16cid:durableId="628055187">
    <w:abstractNumId w:val="5"/>
  </w:num>
  <w:num w:numId="11" w16cid:durableId="1199666123">
    <w:abstractNumId w:val="4"/>
  </w:num>
  <w:num w:numId="12" w16cid:durableId="824903276">
    <w:abstractNumId w:val="3"/>
  </w:num>
  <w:num w:numId="13" w16cid:durableId="1842885635">
    <w:abstractNumId w:val="2"/>
  </w:num>
  <w:num w:numId="14" w16cid:durableId="1125193743">
    <w:abstractNumId w:val="1"/>
  </w:num>
  <w:num w:numId="15" w16cid:durableId="162388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88"/>
    <w:rsid w:val="00010503"/>
    <w:rsid w:val="00033AE7"/>
    <w:rsid w:val="00301FCB"/>
    <w:rsid w:val="005C2AB4"/>
    <w:rsid w:val="006E1B1F"/>
    <w:rsid w:val="007E20FC"/>
    <w:rsid w:val="008C7B55"/>
    <w:rsid w:val="009F77E3"/>
    <w:rsid w:val="00AF4A4E"/>
    <w:rsid w:val="00BA01A3"/>
    <w:rsid w:val="00BA20E4"/>
    <w:rsid w:val="00E41B6D"/>
    <w:rsid w:val="00E623A6"/>
    <w:rsid w:val="00EE4888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5767D0"/>
  <w15:chartTrackingRefBased/>
  <w15:docId w15:val="{7215FCC6-9AF5-44F8-A8E1-3EE5446D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EE4888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424</Words>
  <Characters>2105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44-7952; Cash transactions; mandatory rounding of transaction totals; notice; enforcement</dc:title>
  <dc:subject>Cash transactions; mandatory rounding of transaction totals; notice; enforcement</dc:subject>
  <dc:creator>Arizona Legislative Council</dc:creator>
  <cp:keywords/>
  <dc:description>0005.docx - 572R - 2026</dc:description>
  <cp:lastModifiedBy>dbupdate</cp:lastModifiedBy>
  <cp:revision>2</cp:revision>
  <dcterms:created xsi:type="dcterms:W3CDTF">2026-09-10T16:51:00Z</dcterms:created>
  <dcterms:modified xsi:type="dcterms:W3CDTF">2026-09-10T16:51:00Z</dcterms:modified>
</cp:coreProperties>
</file>