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18FF" w14:textId="77777777" w:rsidR="00263F5A" w:rsidRPr="00382B2F" w:rsidRDefault="00900C6A">
      <w:pPr>
        <w:pStyle w:val="SEC06-18"/>
        <w:rPr>
          <w:rFonts w:ascii="Courier New" w:hAnsi="Courier New"/>
          <w:noProof w:val="0"/>
        </w:rPr>
      </w:pPr>
      <w:r w:rsidRPr="00382B2F">
        <w:rPr>
          <w:rFonts w:ascii="Courier New" w:hAnsi="Courier New"/>
          <w:vanish/>
        </w:rPr>
        <w:fldChar w:fldCharType="begin"/>
      </w:r>
      <w:r w:rsidRPr="00382B2F">
        <w:rPr>
          <w:rFonts w:ascii="Courier New" w:hAnsi="Courier New"/>
          <w:vanish/>
        </w:rPr>
        <w:instrText xml:space="preserve"> COMMENTS START_STATUTE \* MERGEFORMAT </w:instrText>
      </w:r>
      <w:r w:rsidRPr="00382B2F">
        <w:rPr>
          <w:rFonts w:ascii="Courier New" w:hAnsi="Courier New"/>
          <w:vanish/>
        </w:rPr>
        <w:fldChar w:fldCharType="separate"/>
      </w:r>
      <w:r w:rsidRPr="00382B2F">
        <w:rPr>
          <w:rFonts w:ascii="Courier New" w:hAnsi="Courier New"/>
          <w:vanish/>
        </w:rPr>
        <w:t>START_STATUTE</w:t>
      </w:r>
      <w:r w:rsidRPr="00382B2F">
        <w:rPr>
          <w:rFonts w:ascii="Courier New" w:hAnsi="Courier New"/>
          <w:vanish/>
        </w:rPr>
        <w:fldChar w:fldCharType="end"/>
      </w:r>
      <w:r w:rsidR="00263F5A" w:rsidRPr="00382B2F">
        <w:rPr>
          <w:rStyle w:val="SNUM"/>
          <w:rFonts w:ascii="Courier New" w:hAnsi="Courier New"/>
          <w:noProof w:val="0"/>
        </w:rPr>
        <w:t>44-5005</w:t>
      </w:r>
      <w:r w:rsidR="00263F5A" w:rsidRPr="00382B2F">
        <w:rPr>
          <w:rFonts w:ascii="Courier New" w:hAnsi="Courier New"/>
          <w:noProof w:val="0"/>
        </w:rPr>
        <w:t>.  </w:t>
      </w:r>
      <w:r w:rsidR="00263F5A" w:rsidRPr="00382B2F">
        <w:rPr>
          <w:rStyle w:val="SECHEAD"/>
          <w:rFonts w:ascii="Courier New" w:hAnsi="Courier New"/>
          <w:noProof w:val="0"/>
        </w:rPr>
        <w:t>Transfer</w:t>
      </w:r>
    </w:p>
    <w:p w14:paraId="1215D24B" w14:textId="77777777" w:rsidR="00263F5A" w:rsidRPr="00382B2F" w:rsidRDefault="00263F5A">
      <w:pPr>
        <w:pStyle w:val="P06-00"/>
        <w:rPr>
          <w:rFonts w:ascii="Courier New" w:hAnsi="Courier New"/>
          <w:noProof w:val="0"/>
        </w:rPr>
      </w:pPr>
      <w:r w:rsidRPr="00382B2F">
        <w:rPr>
          <w:rFonts w:ascii="Courier New" w:hAnsi="Courier New"/>
          <w:noProof w:val="0"/>
        </w:rPr>
        <w:t>A.  A note or other evidence of indebtedness given by a buyer in respect of a home solicitation sale shall be dated not earlier than the date of the agreement or offer to purchase.  Any transfer of a note or other evidence of indebtedness bearing the statement required by subsection B of this section shall be deemed an assignment only and any right, title or interest which the transferee may acquire thereby shall be subject to all claims and defenses of the buyer against the seller pursuant to the provisions of this chapter and sections 44</w:t>
      </w:r>
      <w:r w:rsidRPr="00382B2F">
        <w:rPr>
          <w:rFonts w:ascii="Courier New" w:hAnsi="Courier New"/>
          <w:noProof w:val="0"/>
        </w:rPr>
        <w:noBreakHyphen/>
        <w:t>144 and 44</w:t>
      </w:r>
      <w:r w:rsidRPr="00382B2F">
        <w:rPr>
          <w:rFonts w:ascii="Courier New" w:hAnsi="Courier New"/>
          <w:noProof w:val="0"/>
        </w:rPr>
        <w:noBreakHyphen/>
        <w:t>145.</w:t>
      </w:r>
    </w:p>
    <w:p w14:paraId="6A31510C" w14:textId="77777777" w:rsidR="00263F5A" w:rsidRPr="00382B2F" w:rsidRDefault="00263F5A">
      <w:pPr>
        <w:pStyle w:val="P06-00"/>
        <w:rPr>
          <w:rFonts w:ascii="Courier New" w:hAnsi="Courier New"/>
          <w:noProof w:val="0"/>
        </w:rPr>
      </w:pPr>
      <w:r w:rsidRPr="00382B2F">
        <w:rPr>
          <w:rFonts w:ascii="Courier New" w:hAnsi="Courier New"/>
          <w:noProof w:val="0"/>
        </w:rPr>
        <w:t>B.  Each note or other evidence of indebtedness given by a buyer in respect of a home solicitation sale shall bear on its face a conspicuous statement as follows:  "This instrument is based upon a home solicitation sale, which is subject to the provisions of title 44, chapter 15.  This instrument is not negotiable."</w:t>
      </w:r>
    </w:p>
    <w:p w14:paraId="00FF3658" w14:textId="77777777" w:rsidR="00263F5A" w:rsidRPr="00382B2F" w:rsidRDefault="00263F5A">
      <w:pPr>
        <w:pStyle w:val="P06-00"/>
        <w:rPr>
          <w:rFonts w:ascii="Courier New" w:hAnsi="Courier New"/>
          <w:noProof w:val="0"/>
        </w:rPr>
      </w:pPr>
      <w:r w:rsidRPr="00382B2F">
        <w:rPr>
          <w:rFonts w:ascii="Courier New" w:hAnsi="Courier New"/>
          <w:noProof w:val="0"/>
        </w:rPr>
        <w:t xml:space="preserve">C.  Compliance with the requirements of this section shall be a condition precedent to any right of action by the seller or any transferee of an instrument bearing the statement required under subsection B of this section against the buyer upon such instrument and shall be pleaded and proved by any person who may institute an action or suit against a buyer in respect thereof. </w:t>
      </w:r>
      <w:r w:rsidR="00900C6A" w:rsidRPr="00382B2F">
        <w:rPr>
          <w:rFonts w:ascii="Courier New" w:hAnsi="Courier New"/>
          <w:vanish/>
        </w:rPr>
        <w:fldChar w:fldCharType="begin"/>
      </w:r>
      <w:r w:rsidR="00900C6A" w:rsidRPr="00382B2F">
        <w:rPr>
          <w:rFonts w:ascii="Courier New" w:hAnsi="Courier New"/>
          <w:vanish/>
        </w:rPr>
        <w:instrText xml:space="preserve"> COMMENTS END_STATUTE \* MERGEFORMAT </w:instrText>
      </w:r>
      <w:r w:rsidR="00900C6A" w:rsidRPr="00382B2F">
        <w:rPr>
          <w:rFonts w:ascii="Courier New" w:hAnsi="Courier New"/>
          <w:vanish/>
        </w:rPr>
        <w:fldChar w:fldCharType="separate"/>
      </w:r>
      <w:r w:rsidR="00900C6A" w:rsidRPr="00382B2F">
        <w:rPr>
          <w:rFonts w:ascii="Courier New" w:hAnsi="Courier New"/>
          <w:vanish/>
        </w:rPr>
        <w:t>END_STATUTE</w:t>
      </w:r>
      <w:r w:rsidR="00900C6A" w:rsidRPr="00382B2F">
        <w:rPr>
          <w:rFonts w:ascii="Courier New" w:hAnsi="Courier New"/>
          <w:vanish/>
        </w:rPr>
        <w:fldChar w:fldCharType="end"/>
      </w:r>
    </w:p>
    <w:sectPr w:rsidR="00263F5A" w:rsidRPr="00382B2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0B9D" w14:textId="77777777" w:rsidR="00263F5A" w:rsidRDefault="00263F5A">
      <w:r>
        <w:separator/>
      </w:r>
    </w:p>
  </w:endnote>
  <w:endnote w:type="continuationSeparator" w:id="0">
    <w:p w14:paraId="642201FB" w14:textId="77777777" w:rsidR="00263F5A" w:rsidRDefault="0026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DCD5" w14:textId="77777777" w:rsidR="00263F5A" w:rsidRDefault="00263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C118" w14:textId="77777777" w:rsidR="00263F5A" w:rsidRDefault="00263F5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B2C3" w14:textId="77777777" w:rsidR="00263F5A" w:rsidRDefault="0026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808B" w14:textId="77777777" w:rsidR="00263F5A" w:rsidRDefault="00263F5A">
      <w:r>
        <w:separator/>
      </w:r>
    </w:p>
  </w:footnote>
  <w:footnote w:type="continuationSeparator" w:id="0">
    <w:p w14:paraId="64006E28" w14:textId="77777777" w:rsidR="00263F5A" w:rsidRDefault="0026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6F2D" w14:textId="77777777" w:rsidR="00263F5A" w:rsidRDefault="00263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C3A9" w14:textId="77777777" w:rsidR="00263F5A" w:rsidRDefault="00263F5A">
    <w:pPr>
      <w:pStyle w:val="Header"/>
    </w:pPr>
  </w:p>
  <w:p w14:paraId="79F723B3" w14:textId="77777777" w:rsidR="00263F5A" w:rsidRDefault="00263F5A">
    <w:pPr>
      <w:pStyle w:val="Header"/>
    </w:pPr>
  </w:p>
  <w:p w14:paraId="19218D3B" w14:textId="77777777" w:rsidR="00263F5A" w:rsidRDefault="00263F5A">
    <w:pPr>
      <w:pStyle w:val="Header"/>
    </w:pPr>
  </w:p>
  <w:p w14:paraId="3733C602" w14:textId="77777777" w:rsidR="00263F5A" w:rsidRDefault="00263F5A">
    <w:pPr>
      <w:pStyle w:val="Header"/>
    </w:pPr>
  </w:p>
  <w:p w14:paraId="58400FB2" w14:textId="77777777" w:rsidR="00263F5A" w:rsidRDefault="00263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105D" w14:textId="77777777" w:rsidR="00263F5A" w:rsidRDefault="00263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A"/>
    <w:rsid w:val="00263F5A"/>
    <w:rsid w:val="00382B2F"/>
    <w:rsid w:val="0090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93B8D3"/>
  <w15:chartTrackingRefBased/>
  <w15:docId w15:val="{57C7ADA1-AA0C-47DF-874A-EED6BD4F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238</Words>
  <Characters>1147</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44-5005</vt:lpstr>
    </vt:vector>
  </TitlesOfParts>
  <Company>LCS</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44-5005; Transfer</dc:title>
  <dc:subject>Transfer</dc:subject>
  <dc:creator>Arizona Legislative Council</dc:creator>
  <cp:keywords/>
  <dc:description>44_x001e_5005</dc:description>
  <cp:lastModifiedBy>dbupdate</cp:lastModifiedBy>
  <cp:revision>2</cp:revision>
  <cp:lastPrinted>1999-03-22T18:35:00Z</cp:lastPrinted>
  <dcterms:created xsi:type="dcterms:W3CDTF">2025-09-21T11:19:00Z</dcterms:created>
  <dcterms:modified xsi:type="dcterms:W3CDTF">2025-09-21T11:19:00Z</dcterms:modified>
</cp:coreProperties>
</file>