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C29B" w14:textId="77777777" w:rsidR="00696C31" w:rsidRPr="001605F2" w:rsidRDefault="007C5887">
      <w:pPr>
        <w:pStyle w:val="SEC06-17"/>
        <w:rPr>
          <w:rFonts w:ascii="Courier New" w:hAnsi="Courier New"/>
          <w:noProof w:val="0"/>
        </w:rPr>
      </w:pPr>
      <w:r w:rsidRPr="001605F2">
        <w:rPr>
          <w:rFonts w:ascii="Courier New" w:hAnsi="Courier New"/>
          <w:vanish/>
        </w:rPr>
        <w:fldChar w:fldCharType="begin"/>
      </w:r>
      <w:r w:rsidRPr="001605F2">
        <w:rPr>
          <w:rFonts w:ascii="Courier New" w:hAnsi="Courier New"/>
          <w:vanish/>
        </w:rPr>
        <w:instrText xml:space="preserve"> COMMENTS START_STATUTE \* MERGEFORMAT </w:instrText>
      </w:r>
      <w:r w:rsidRPr="001605F2">
        <w:rPr>
          <w:rFonts w:ascii="Courier New" w:hAnsi="Courier New"/>
          <w:vanish/>
        </w:rPr>
        <w:fldChar w:fldCharType="separate"/>
      </w:r>
      <w:r w:rsidRPr="001605F2">
        <w:rPr>
          <w:rFonts w:ascii="Courier New" w:hAnsi="Courier New"/>
          <w:vanish/>
        </w:rPr>
        <w:t>START_STATUTE</w:t>
      </w:r>
      <w:r w:rsidRPr="001605F2">
        <w:rPr>
          <w:rFonts w:ascii="Courier New" w:hAnsi="Courier New"/>
          <w:vanish/>
        </w:rPr>
        <w:fldChar w:fldCharType="end"/>
      </w:r>
      <w:r w:rsidR="00696C31" w:rsidRPr="001605F2">
        <w:rPr>
          <w:rStyle w:val="SNUM"/>
          <w:rFonts w:ascii="Courier New" w:hAnsi="Courier New"/>
          <w:noProof w:val="0"/>
        </w:rPr>
        <w:t>44-290</w:t>
      </w:r>
      <w:r w:rsidR="00696C31" w:rsidRPr="001605F2">
        <w:rPr>
          <w:rFonts w:ascii="Courier New" w:hAnsi="Courier New"/>
          <w:noProof w:val="0"/>
        </w:rPr>
        <w:t>.  </w:t>
      </w:r>
      <w:r w:rsidR="00696C31" w:rsidRPr="001605F2">
        <w:rPr>
          <w:rStyle w:val="SECHEAD"/>
          <w:rFonts w:ascii="Courier New" w:hAnsi="Courier New"/>
          <w:noProof w:val="0"/>
        </w:rPr>
        <w:t>Amount of payments; waiver of remedies</w:t>
      </w:r>
    </w:p>
    <w:p w14:paraId="59069A0F" w14:textId="77777777" w:rsidR="00696C31" w:rsidRPr="001605F2" w:rsidRDefault="00696C31">
      <w:pPr>
        <w:pStyle w:val="P06-00"/>
        <w:rPr>
          <w:rFonts w:ascii="Courier New" w:hAnsi="Courier New"/>
          <w:noProof w:val="0"/>
        </w:rPr>
      </w:pPr>
      <w:r w:rsidRPr="001605F2">
        <w:rPr>
          <w:rFonts w:ascii="Courier New" w:hAnsi="Courier New"/>
          <w:noProof w:val="0"/>
        </w:rPr>
        <w:t>A.  Upon written request from the buyer, the holder of a retail installment contract shall give or forward to the buyer a written statement of the dates and amounts of payments and the total amount unpaid under such contract.  A buyer shall be given a written receipt for any payment when made in cash.</w:t>
      </w:r>
    </w:p>
    <w:p w14:paraId="6D512510" w14:textId="77777777" w:rsidR="00696C31" w:rsidRPr="001605F2" w:rsidRDefault="00696C31">
      <w:pPr>
        <w:pStyle w:val="P06-00"/>
        <w:rPr>
          <w:rFonts w:ascii="Courier New" w:hAnsi="Courier New"/>
          <w:noProof w:val="0"/>
        </w:rPr>
      </w:pPr>
      <w:r w:rsidRPr="001605F2">
        <w:rPr>
          <w:rFonts w:ascii="Courier New" w:hAnsi="Courier New"/>
          <w:noProof w:val="0"/>
        </w:rPr>
        <w:t xml:space="preserve">B.  No provision in a retail installment contract relieving the seller from liability for any legal remedies which the buyer may have against the seller under the contract, or any separate instrument executed in connection therewith, shall be enforceable. </w:t>
      </w:r>
      <w:r w:rsidR="0026109F" w:rsidRPr="001605F2">
        <w:rPr>
          <w:rFonts w:ascii="Courier New" w:hAnsi="Courier New"/>
          <w:vanish/>
        </w:rPr>
        <w:fldChar w:fldCharType="begin"/>
      </w:r>
      <w:r w:rsidR="0026109F" w:rsidRPr="001605F2">
        <w:rPr>
          <w:rFonts w:ascii="Courier New" w:hAnsi="Courier New"/>
          <w:vanish/>
        </w:rPr>
        <w:instrText xml:space="preserve"> COMMENTS END_STATUTE \* MERGEFORMAT </w:instrText>
      </w:r>
      <w:r w:rsidR="0026109F" w:rsidRPr="001605F2">
        <w:rPr>
          <w:rFonts w:ascii="Courier New" w:hAnsi="Courier New"/>
          <w:vanish/>
        </w:rPr>
        <w:fldChar w:fldCharType="separate"/>
      </w:r>
      <w:r w:rsidR="0026109F" w:rsidRPr="001605F2">
        <w:rPr>
          <w:rFonts w:ascii="Courier New" w:hAnsi="Courier New"/>
          <w:vanish/>
        </w:rPr>
        <w:t>END_STATUTE</w:t>
      </w:r>
      <w:r w:rsidR="0026109F" w:rsidRPr="001605F2">
        <w:rPr>
          <w:rFonts w:ascii="Courier New" w:hAnsi="Courier New"/>
          <w:vanish/>
        </w:rPr>
        <w:fldChar w:fldCharType="end"/>
      </w:r>
    </w:p>
    <w:sectPr w:rsidR="00696C31" w:rsidRPr="001605F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48CF" w14:textId="77777777" w:rsidR="00696C31" w:rsidRDefault="00696C31">
      <w:r>
        <w:separator/>
      </w:r>
    </w:p>
  </w:endnote>
  <w:endnote w:type="continuationSeparator" w:id="0">
    <w:p w14:paraId="2F353DBB" w14:textId="77777777" w:rsidR="00696C31" w:rsidRDefault="0069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242F" w14:textId="77777777" w:rsidR="00696C31" w:rsidRDefault="00696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4155" w14:textId="77777777" w:rsidR="00696C31" w:rsidRDefault="00696C3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1F78" w14:textId="77777777" w:rsidR="00696C31" w:rsidRDefault="0069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BB11" w14:textId="77777777" w:rsidR="00696C31" w:rsidRDefault="00696C31">
      <w:r>
        <w:separator/>
      </w:r>
    </w:p>
  </w:footnote>
  <w:footnote w:type="continuationSeparator" w:id="0">
    <w:p w14:paraId="7E23C989" w14:textId="77777777" w:rsidR="00696C31" w:rsidRDefault="00696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9C6F" w14:textId="77777777" w:rsidR="00696C31" w:rsidRDefault="00696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417F" w14:textId="77777777" w:rsidR="00696C31" w:rsidRDefault="00696C31">
    <w:pPr>
      <w:pStyle w:val="Header"/>
    </w:pPr>
  </w:p>
  <w:p w14:paraId="732C6DE4" w14:textId="77777777" w:rsidR="00696C31" w:rsidRDefault="00696C31">
    <w:pPr>
      <w:pStyle w:val="Header"/>
    </w:pPr>
  </w:p>
  <w:p w14:paraId="0A80ABFB" w14:textId="77777777" w:rsidR="00696C31" w:rsidRDefault="00696C31">
    <w:pPr>
      <w:pStyle w:val="Header"/>
    </w:pPr>
  </w:p>
  <w:p w14:paraId="0552823F" w14:textId="77777777" w:rsidR="00696C31" w:rsidRDefault="00696C31">
    <w:pPr>
      <w:pStyle w:val="Header"/>
    </w:pPr>
  </w:p>
  <w:p w14:paraId="495B57FE" w14:textId="77777777" w:rsidR="00696C31" w:rsidRDefault="00696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6C17" w14:textId="77777777" w:rsidR="00696C31" w:rsidRDefault="00696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9F"/>
    <w:rsid w:val="001605F2"/>
    <w:rsid w:val="0026109F"/>
    <w:rsid w:val="00696C31"/>
    <w:rsid w:val="007C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8A57D0"/>
  <w15:chartTrackingRefBased/>
  <w15:docId w15:val="{99AA0CC5-4228-483C-A47C-4641F5E6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118</Words>
  <Characters>596</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44-290</vt:lpstr>
    </vt:vector>
  </TitlesOfParts>
  <Company>LCS</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44-290; Amount of payments; waiver of remedies</dc:title>
  <dc:subject>Amount of payments; waiver of remedies</dc:subject>
  <dc:creator>Arizona Legislative Council</dc:creator>
  <cp:keywords/>
  <dc:description>44_x001e_290</dc:description>
  <cp:lastModifiedBy>dbupdate</cp:lastModifiedBy>
  <cp:revision>2</cp:revision>
  <cp:lastPrinted>1999-03-22T18:35:00Z</cp:lastPrinted>
  <dcterms:created xsi:type="dcterms:W3CDTF">2025-09-21T09:51:00Z</dcterms:created>
  <dcterms:modified xsi:type="dcterms:W3CDTF">2025-09-21T09:51:00Z</dcterms:modified>
</cp:coreProperties>
</file>