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EF63" w14:textId="77777777" w:rsidR="00F56712" w:rsidRPr="004A764F" w:rsidRDefault="00F56712" w:rsidP="00F56712">
      <w:pPr>
        <w:pStyle w:val="SEC06-18"/>
        <w:rPr>
          <w:rStyle w:val="SECHEAD"/>
          <w:rFonts w:ascii="Courier New" w:hAnsi="Courier New" w:cs="Courier New"/>
        </w:rPr>
      </w:pPr>
      <w:r w:rsidRPr="004A764F">
        <w:rPr>
          <w:rFonts w:ascii="Courier New" w:hAnsi="Courier New" w:cs="Courier New"/>
        </w:rPr>
        <w:fldChar w:fldCharType="begin"/>
      </w:r>
      <w:r w:rsidRPr="004A764F">
        <w:rPr>
          <w:rFonts w:ascii="Courier New" w:hAnsi="Courier New" w:cs="Courier New"/>
        </w:rPr>
        <w:instrText xml:space="preserve"> COMMENTS START_STATUTE \* MERGEFORMAT </w:instrText>
      </w:r>
      <w:r w:rsidRPr="004A764F">
        <w:rPr>
          <w:rFonts w:ascii="Courier New" w:hAnsi="Courier New" w:cs="Courier New"/>
        </w:rPr>
        <w:fldChar w:fldCharType="separate"/>
      </w:r>
      <w:r w:rsidRPr="004A764F">
        <w:rPr>
          <w:rFonts w:ascii="Courier New" w:hAnsi="Courier New" w:cs="Courier New"/>
          <w:vanish/>
        </w:rPr>
        <w:t>START_STATUTE</w:t>
      </w:r>
      <w:r w:rsidRPr="004A764F">
        <w:rPr>
          <w:rFonts w:ascii="Courier New" w:hAnsi="Courier New" w:cs="Courier New"/>
        </w:rPr>
        <w:fldChar w:fldCharType="end"/>
      </w:r>
      <w:r w:rsidRPr="004A764F">
        <w:rPr>
          <w:rStyle w:val="SNUM"/>
          <w:rFonts w:ascii="Courier New" w:hAnsi="Courier New" w:cs="Courier New"/>
        </w:rPr>
        <w:t>43-1603.</w:t>
      </w:r>
      <w:r w:rsidRPr="004A764F">
        <w:rPr>
          <w:rFonts w:ascii="Courier New" w:hAnsi="Courier New" w:cs="Courier New"/>
        </w:rPr>
        <w:t>  </w:t>
      </w:r>
      <w:r w:rsidRPr="004A764F">
        <w:rPr>
          <w:rStyle w:val="SECHEAD"/>
          <w:rFonts w:ascii="Courier New" w:hAnsi="Courier New" w:cs="Courier New"/>
        </w:rPr>
        <w:t>Operational requirements for school tuition organizations; notice; qualified schools</w:t>
      </w:r>
    </w:p>
    <w:p w14:paraId="448A8DE5" w14:textId="77777777" w:rsidR="00F56712" w:rsidRPr="004A764F" w:rsidRDefault="00F56712" w:rsidP="00F56712">
      <w:pPr>
        <w:pStyle w:val="P06-00"/>
        <w:rPr>
          <w:rFonts w:ascii="Courier New" w:hAnsi="Courier New" w:cs="Courier New"/>
        </w:rPr>
      </w:pPr>
      <w:r w:rsidRPr="004A764F">
        <w:rPr>
          <w:rFonts w:ascii="Courier New" w:hAnsi="Courier New" w:cs="Courier New"/>
        </w:rPr>
        <w:t>A.  A certified school tuition organization must be established to receive contributions from taxpayers for the purposes of income tax credits under sections 43</w:t>
      </w:r>
      <w:r w:rsidRPr="004A764F">
        <w:rPr>
          <w:rFonts w:ascii="Courier New" w:hAnsi="Courier New" w:cs="Courier New"/>
        </w:rPr>
        <w:noBreakHyphen/>
        <w:t>1089 and 43</w:t>
      </w:r>
      <w:r w:rsidRPr="004A764F">
        <w:rPr>
          <w:rFonts w:ascii="Courier New" w:hAnsi="Courier New" w:cs="Courier New"/>
        </w:rPr>
        <w:noBreakHyphen/>
        <w:t>1089.03 and to pay educational scholarships or tuition grants to allow students to attend any qualified school of their parents' choice.</w:t>
      </w:r>
    </w:p>
    <w:p w14:paraId="1272575F" w14:textId="77777777" w:rsidR="00F56712" w:rsidRPr="004A764F" w:rsidRDefault="00F56712" w:rsidP="00F56712">
      <w:pPr>
        <w:pStyle w:val="P06-00"/>
        <w:rPr>
          <w:rFonts w:ascii="Courier New" w:hAnsi="Courier New" w:cs="Courier New"/>
        </w:rPr>
      </w:pPr>
      <w:r w:rsidRPr="004A764F">
        <w:rPr>
          <w:rFonts w:ascii="Courier New" w:hAnsi="Courier New" w:cs="Courier New"/>
        </w:rPr>
        <w:t>B.  To be eligible for certification and retain certification, the school tuition organization:</w:t>
      </w:r>
    </w:p>
    <w:p w14:paraId="478E8E6F" w14:textId="77777777" w:rsidR="00F56712" w:rsidRPr="004A764F" w:rsidRDefault="00F56712" w:rsidP="00F56712">
      <w:pPr>
        <w:pStyle w:val="P06-00"/>
        <w:rPr>
          <w:rFonts w:ascii="Courier New" w:hAnsi="Courier New" w:cs="Courier New"/>
        </w:rPr>
      </w:pPr>
      <w:r w:rsidRPr="004A764F">
        <w:rPr>
          <w:rFonts w:ascii="Courier New" w:hAnsi="Courier New" w:cs="Courier New"/>
        </w:rPr>
        <w:t>1.  Must allocate at least ninety percent of its annual revenue from contributions made for the purposes of sections 43</w:t>
      </w:r>
      <w:r w:rsidRPr="004A764F">
        <w:rPr>
          <w:rFonts w:ascii="Courier New" w:hAnsi="Courier New" w:cs="Courier New"/>
        </w:rPr>
        <w:noBreakHyphen/>
        <w:t>1089 and 43</w:t>
      </w:r>
      <w:r w:rsidRPr="004A764F">
        <w:rPr>
          <w:rFonts w:ascii="Courier New" w:hAnsi="Courier New" w:cs="Courier New"/>
        </w:rPr>
        <w:noBreakHyphen/>
        <w:t>1089.03 for educational scholarships or tuition grants.</w:t>
      </w:r>
    </w:p>
    <w:p w14:paraId="42FB17A2" w14:textId="77777777" w:rsidR="00F56712" w:rsidRPr="004A764F" w:rsidRDefault="00F56712" w:rsidP="00F56712">
      <w:pPr>
        <w:pStyle w:val="P06-00"/>
        <w:rPr>
          <w:rFonts w:ascii="Courier New" w:hAnsi="Courier New" w:cs="Courier New"/>
        </w:rPr>
      </w:pPr>
      <w:r w:rsidRPr="004A764F">
        <w:rPr>
          <w:rFonts w:ascii="Courier New" w:hAnsi="Courier New" w:cs="Courier New"/>
        </w:rPr>
        <w:t>2.  Shall not limit the availability of educational scholarships or tuition grants to only students of one school.</w:t>
      </w:r>
    </w:p>
    <w:p w14:paraId="35C67D7D" w14:textId="77777777" w:rsidR="00F56712" w:rsidRPr="004A764F" w:rsidRDefault="00F56712" w:rsidP="00F56712">
      <w:pPr>
        <w:pStyle w:val="P06-00"/>
        <w:rPr>
          <w:rFonts w:ascii="Courier New" w:hAnsi="Courier New" w:cs="Courier New"/>
        </w:rPr>
      </w:pPr>
      <w:r w:rsidRPr="004A764F">
        <w:rPr>
          <w:rFonts w:ascii="Courier New" w:hAnsi="Courier New" w:cs="Courier New"/>
        </w:rPr>
        <w:t>3.  May allow donors to recommend student beneficiaries, but shall not award, designate or reserve scholarships solely on the basis of donor recommendations.</w:t>
      </w:r>
    </w:p>
    <w:p w14:paraId="1AC903DF" w14:textId="77777777" w:rsidR="00F56712" w:rsidRPr="004A764F" w:rsidRDefault="00F56712" w:rsidP="00F56712">
      <w:pPr>
        <w:pStyle w:val="P06-00"/>
        <w:rPr>
          <w:rFonts w:ascii="Courier New" w:hAnsi="Courier New" w:cs="Courier New"/>
        </w:rPr>
      </w:pPr>
      <w:r w:rsidRPr="004A764F">
        <w:rPr>
          <w:rFonts w:ascii="Courier New" w:hAnsi="Courier New" w:cs="Courier New"/>
        </w:rPr>
        <w:t>4.  Shall not allow donors to designate student beneficiaries as a condition of any contribution to the organization, or facilitate, encourage or knowingly allow the exchange of beneficiary student designations in violation of section 43</w:t>
      </w:r>
      <w:r w:rsidRPr="004A764F">
        <w:rPr>
          <w:rFonts w:ascii="Courier New" w:hAnsi="Courier New" w:cs="Courier New"/>
        </w:rPr>
        <w:noBreakHyphen/>
        <w:t>1089, subsection F, section 43</w:t>
      </w:r>
      <w:r w:rsidRPr="004A764F">
        <w:rPr>
          <w:rFonts w:ascii="Courier New" w:hAnsi="Courier New" w:cs="Courier New"/>
        </w:rPr>
        <w:noBreakHyphen/>
        <w:t>1089.03, subsection F and section 43</w:t>
      </w:r>
      <w:r w:rsidRPr="004A764F">
        <w:rPr>
          <w:rFonts w:ascii="Courier New" w:hAnsi="Courier New" w:cs="Courier New"/>
        </w:rPr>
        <w:noBreakHyphen/>
        <w:t>1089.04, subsection E.</w:t>
      </w:r>
    </w:p>
    <w:p w14:paraId="2CA64539" w14:textId="77777777" w:rsidR="00F56712" w:rsidRPr="004A764F" w:rsidRDefault="00F56712" w:rsidP="00F56712">
      <w:pPr>
        <w:pStyle w:val="P06-00"/>
        <w:rPr>
          <w:rFonts w:ascii="Courier New" w:hAnsi="Courier New" w:cs="Courier New"/>
        </w:rPr>
      </w:pPr>
      <w:r w:rsidRPr="004A764F">
        <w:rPr>
          <w:rFonts w:ascii="Courier New" w:hAnsi="Courier New" w:cs="Courier New"/>
        </w:rPr>
        <w:t>5.  Shall include on the organization's website, if one exists, the percentage and total dollar amount of educational scholarships and tuition grants awarded during the previous fiscal year to:</w:t>
      </w:r>
    </w:p>
    <w:p w14:paraId="01BA72ED" w14:textId="77777777" w:rsidR="00F56712" w:rsidRPr="004A764F" w:rsidRDefault="00F56712" w:rsidP="00F56712">
      <w:pPr>
        <w:pStyle w:val="P06-00"/>
        <w:rPr>
          <w:rFonts w:ascii="Courier New" w:hAnsi="Courier New" w:cs="Courier New"/>
        </w:rPr>
      </w:pPr>
      <w:r w:rsidRPr="004A764F">
        <w:rPr>
          <w:rFonts w:ascii="Courier New" w:hAnsi="Courier New" w:cs="Courier New"/>
        </w:rPr>
        <w:t>(a)  Students whose family income meets the economic eligibility requirements established under the national school lunch and child nutrition acts (42 United States Code sections 1751 through 1793) for free or reduced</w:t>
      </w:r>
      <w:r w:rsidRPr="004A764F">
        <w:rPr>
          <w:rFonts w:ascii="Courier New" w:hAnsi="Courier New" w:cs="Courier New"/>
        </w:rPr>
        <w:noBreakHyphen/>
        <w:t>price lunches.</w:t>
      </w:r>
    </w:p>
    <w:p w14:paraId="68D7B20E" w14:textId="77777777" w:rsidR="00F56712" w:rsidRPr="004A764F" w:rsidRDefault="00F56712" w:rsidP="00F56712">
      <w:pPr>
        <w:pStyle w:val="P06-00"/>
        <w:rPr>
          <w:rFonts w:ascii="Courier New" w:hAnsi="Courier New" w:cs="Courier New"/>
        </w:rPr>
      </w:pPr>
      <w:r w:rsidRPr="004A764F">
        <w:rPr>
          <w:rFonts w:ascii="Courier New" w:hAnsi="Courier New" w:cs="Courier New"/>
        </w:rPr>
        <w:t>(b)  Students whose family income exceeds the threshold prescribed by subdivision (a) of this paragraph but does not exceed one hundred eighty</w:t>
      </w:r>
      <w:r w:rsidRPr="004A764F">
        <w:rPr>
          <w:rFonts w:ascii="Courier New" w:hAnsi="Courier New" w:cs="Courier New"/>
        </w:rPr>
        <w:noBreakHyphen/>
        <w:t>five percent of the economic eligibility requirements established under the national school lunch and child nutrition acts (42 United States Code sections 1751 through 1793) for free or reduced</w:t>
      </w:r>
      <w:r w:rsidRPr="004A764F">
        <w:rPr>
          <w:rFonts w:ascii="Courier New" w:hAnsi="Courier New" w:cs="Courier New"/>
        </w:rPr>
        <w:noBreakHyphen/>
        <w:t>price lunches.</w:t>
      </w:r>
    </w:p>
    <w:p w14:paraId="35D6B9A0" w14:textId="77777777" w:rsidR="00F56712" w:rsidRPr="004A764F" w:rsidRDefault="00F56712" w:rsidP="00F56712">
      <w:pPr>
        <w:pStyle w:val="P06-00"/>
        <w:rPr>
          <w:rFonts w:ascii="Courier New" w:hAnsi="Courier New" w:cs="Courier New"/>
        </w:rPr>
      </w:pPr>
      <w:r w:rsidRPr="004A764F">
        <w:rPr>
          <w:rFonts w:ascii="Courier New" w:hAnsi="Courier New" w:cs="Courier New"/>
        </w:rPr>
        <w:t>6.  Must not award educational scholarships or tuition grants to students who are simultaneously enrolled in a district school or charter school and a qualified school.</w:t>
      </w:r>
    </w:p>
    <w:p w14:paraId="099C073F" w14:textId="77777777" w:rsidR="00F56712" w:rsidRPr="004A764F" w:rsidRDefault="00F56712" w:rsidP="00F56712">
      <w:pPr>
        <w:pStyle w:val="P06-00"/>
        <w:rPr>
          <w:rFonts w:ascii="Courier New" w:hAnsi="Courier New" w:cs="Courier New"/>
        </w:rPr>
      </w:pPr>
      <w:r w:rsidRPr="004A764F">
        <w:rPr>
          <w:rFonts w:ascii="Courier New" w:hAnsi="Courier New" w:cs="Courier New"/>
        </w:rPr>
        <w:t>C.  A school tuition organization shall include the following notice in any printed materials soliciting donations, in applications for scholarships and on its website, if one exists:</w:t>
      </w:r>
    </w:p>
    <w:p w14:paraId="41CEA061" w14:textId="77777777" w:rsidR="00F56712" w:rsidRPr="004A764F" w:rsidRDefault="00F56712" w:rsidP="00F56712">
      <w:pPr>
        <w:keepNext/>
        <w:keepLines/>
        <w:widowControl/>
        <w:ind w:left="720" w:firstLine="3600"/>
        <w:rPr>
          <w:rFonts w:ascii="Courier New" w:hAnsi="Courier New" w:cs="Courier New"/>
        </w:rPr>
      </w:pPr>
      <w:r w:rsidRPr="004A764F">
        <w:rPr>
          <w:rFonts w:ascii="Courier New" w:hAnsi="Courier New" w:cs="Courier New"/>
        </w:rPr>
        <w:t>Notice</w:t>
      </w:r>
    </w:p>
    <w:p w14:paraId="2EEB6E53" w14:textId="77777777" w:rsidR="00F56712" w:rsidRPr="004A764F" w:rsidRDefault="00F56712" w:rsidP="00F56712">
      <w:pPr>
        <w:pStyle w:val="BLK06-00"/>
        <w:keepNext/>
        <w:keepLines/>
        <w:ind w:left="720" w:right="648"/>
        <w:rPr>
          <w:rFonts w:ascii="Courier New" w:hAnsi="Courier New" w:cs="Courier New"/>
        </w:rPr>
      </w:pPr>
      <w:r w:rsidRPr="004A764F">
        <w:rPr>
          <w:rFonts w:ascii="Courier New" w:hAnsi="Courier New" w:cs="Courier New"/>
        </w:rPr>
        <w:t>A school tuition organization cannot award, restrict or reserve scholarships solely on the basis of a donor's recommendation.</w:t>
      </w:r>
    </w:p>
    <w:p w14:paraId="18F42BC3" w14:textId="77777777" w:rsidR="00F56712" w:rsidRPr="004A764F" w:rsidRDefault="00F56712" w:rsidP="00F56712">
      <w:pPr>
        <w:pStyle w:val="BLK06-00"/>
        <w:ind w:left="720" w:right="648"/>
        <w:rPr>
          <w:rFonts w:ascii="Courier New" w:hAnsi="Courier New" w:cs="Courier New"/>
        </w:rPr>
      </w:pPr>
      <w:r w:rsidRPr="004A764F">
        <w:rPr>
          <w:rFonts w:ascii="Courier New" w:hAnsi="Courier New" w:cs="Courier New"/>
        </w:rPr>
        <w:t>A taxpayer may not claim a tax credit if the taxpayer agrees to swap donations with another taxpayer to benefit either taxpayer's own dependent.</w:t>
      </w:r>
    </w:p>
    <w:p w14:paraId="6A3FA7DC" w14:textId="77777777" w:rsidR="00F56712" w:rsidRPr="004A764F" w:rsidRDefault="00F56712" w:rsidP="00F56712">
      <w:pPr>
        <w:pStyle w:val="P06-00"/>
        <w:rPr>
          <w:rFonts w:ascii="Courier New" w:hAnsi="Courier New" w:cs="Courier New"/>
        </w:rPr>
      </w:pPr>
      <w:r w:rsidRPr="004A764F">
        <w:rPr>
          <w:rFonts w:ascii="Courier New" w:hAnsi="Courier New" w:cs="Courier New"/>
        </w:rPr>
        <w:t>D.  In evaluating applications and awarding, designating or reserving scholarships, a school tuition organization:</w:t>
      </w:r>
    </w:p>
    <w:p w14:paraId="2717A2D4" w14:textId="77777777" w:rsidR="00F56712" w:rsidRPr="004A764F" w:rsidRDefault="00F56712" w:rsidP="00F56712">
      <w:pPr>
        <w:pStyle w:val="P06-00"/>
        <w:rPr>
          <w:rFonts w:ascii="Courier New" w:hAnsi="Courier New" w:cs="Courier New"/>
        </w:rPr>
      </w:pPr>
      <w:r w:rsidRPr="004A764F">
        <w:rPr>
          <w:rFonts w:ascii="Courier New" w:hAnsi="Courier New" w:cs="Courier New"/>
        </w:rPr>
        <w:t>1.  Shall not award, designate or reserve a scholarship solely on the recommendation of any person contributing money to the organization, but may consider the recommendation among other factors.</w:t>
      </w:r>
    </w:p>
    <w:p w14:paraId="50CE54D0" w14:textId="77777777" w:rsidR="00F56712" w:rsidRPr="004A764F" w:rsidRDefault="00F56712" w:rsidP="00F56712">
      <w:pPr>
        <w:pStyle w:val="P06-00"/>
        <w:rPr>
          <w:rFonts w:ascii="Courier New" w:hAnsi="Courier New" w:cs="Courier New"/>
        </w:rPr>
      </w:pPr>
      <w:r w:rsidRPr="004A764F">
        <w:rPr>
          <w:rFonts w:ascii="Courier New" w:hAnsi="Courier New" w:cs="Courier New"/>
        </w:rPr>
        <w:t>2.  Shall consider the financial need of applicants.</w:t>
      </w:r>
    </w:p>
    <w:p w14:paraId="16989970" w14:textId="77777777" w:rsidR="00F56712" w:rsidRPr="004A764F" w:rsidRDefault="00F56712" w:rsidP="00F56712">
      <w:pPr>
        <w:pStyle w:val="P06-00"/>
        <w:rPr>
          <w:rFonts w:ascii="Courier New" w:hAnsi="Courier New" w:cs="Courier New"/>
        </w:rPr>
      </w:pPr>
      <w:r w:rsidRPr="004A764F">
        <w:rPr>
          <w:rFonts w:ascii="Courier New" w:hAnsi="Courier New" w:cs="Courier New"/>
        </w:rPr>
        <w:t>E.  A taxpayer's contribution to a school tuition organization that exceeds the amount of the credit allowed by section 43</w:t>
      </w:r>
      <w:r w:rsidRPr="004A764F">
        <w:rPr>
          <w:rFonts w:ascii="Courier New" w:hAnsi="Courier New" w:cs="Courier New"/>
        </w:rPr>
        <w:noBreakHyphen/>
        <w:t>1089 but does not exceed the amount of the credit allowed by section 43</w:t>
      </w:r>
      <w:r w:rsidRPr="004A764F">
        <w:rPr>
          <w:rFonts w:ascii="Courier New" w:hAnsi="Courier New" w:cs="Courier New"/>
        </w:rPr>
        <w:noBreakHyphen/>
        <w:t>1089.03 is considered a contribution pursuant to section 43</w:t>
      </w:r>
      <w:r w:rsidRPr="004A764F">
        <w:rPr>
          <w:rFonts w:ascii="Courier New" w:hAnsi="Courier New" w:cs="Courier New"/>
        </w:rPr>
        <w:noBreakHyphen/>
        <w:t>1089.03.  A school tuition organization must use at least ninety percent of contributions made pursuant to section 43</w:t>
      </w:r>
      <w:r w:rsidRPr="004A764F">
        <w:rPr>
          <w:rFonts w:ascii="Courier New" w:hAnsi="Courier New" w:cs="Courier New"/>
        </w:rPr>
        <w:noBreakHyphen/>
        <w:t>1089.03 for educational scholarships or tuition grants for students to whom any of the following applies:</w:t>
      </w:r>
    </w:p>
    <w:p w14:paraId="77432A69" w14:textId="77777777" w:rsidR="00F56712" w:rsidRPr="004A764F" w:rsidRDefault="00F56712" w:rsidP="00F56712">
      <w:pPr>
        <w:pStyle w:val="P06-00"/>
        <w:rPr>
          <w:rFonts w:ascii="Courier New" w:hAnsi="Courier New" w:cs="Courier New"/>
        </w:rPr>
      </w:pPr>
      <w:r w:rsidRPr="004A764F">
        <w:rPr>
          <w:rFonts w:ascii="Courier New" w:hAnsi="Courier New" w:cs="Courier New"/>
        </w:rPr>
        <w:t>1.  Attended a governmental primary or secondary school as a full</w:t>
      </w:r>
      <w:r w:rsidRPr="004A764F">
        <w:rPr>
          <w:rFonts w:ascii="Courier New" w:hAnsi="Courier New" w:cs="Courier New"/>
        </w:rPr>
        <w:noBreakHyphen/>
        <w:t>time student as defined in section 15</w:t>
      </w:r>
      <w:r w:rsidRPr="004A764F">
        <w:rPr>
          <w:rFonts w:ascii="Courier New" w:hAnsi="Courier New" w:cs="Courier New"/>
        </w:rPr>
        <w:noBreakHyphen/>
        <w:t>901 or attended a preschool program that offers services to students with disabilities at a governmental school for at least ninety days of the prior fiscal year and transferred from a governmental school to a qualified school.</w:t>
      </w:r>
    </w:p>
    <w:p w14:paraId="66BEFE58" w14:textId="77777777" w:rsidR="00F56712" w:rsidRPr="004A764F" w:rsidRDefault="00F56712" w:rsidP="00F56712">
      <w:pPr>
        <w:pStyle w:val="P06-00"/>
        <w:rPr>
          <w:rFonts w:ascii="Courier New" w:hAnsi="Courier New" w:cs="Courier New"/>
        </w:rPr>
      </w:pPr>
      <w:r w:rsidRPr="004A764F">
        <w:rPr>
          <w:rFonts w:ascii="Courier New" w:hAnsi="Courier New" w:cs="Courier New"/>
        </w:rPr>
        <w:t>2.  Enroll in a qualified school in a kindergarten program or a preschool program that offers services to students with disabilities.</w:t>
      </w:r>
    </w:p>
    <w:p w14:paraId="48306E14" w14:textId="77777777" w:rsidR="00F56712" w:rsidRPr="004A764F" w:rsidRDefault="00F56712" w:rsidP="00F56712">
      <w:pPr>
        <w:pStyle w:val="P06-00"/>
        <w:rPr>
          <w:rFonts w:ascii="Courier New" w:hAnsi="Courier New" w:cs="Courier New"/>
        </w:rPr>
      </w:pPr>
      <w:r w:rsidRPr="004A764F">
        <w:rPr>
          <w:rFonts w:ascii="Courier New" w:hAnsi="Courier New" w:cs="Courier New"/>
        </w:rPr>
        <w:t>3.  Are the dependent of a member of the armed forces of the United States who is stationed in this state pursuant to military orders.</w:t>
      </w:r>
    </w:p>
    <w:p w14:paraId="04FBD5A1" w14:textId="77777777" w:rsidR="00F56712" w:rsidRPr="004A764F" w:rsidRDefault="00F56712" w:rsidP="00F56712">
      <w:pPr>
        <w:pStyle w:val="P06-00"/>
        <w:rPr>
          <w:rFonts w:ascii="Courier New" w:hAnsi="Courier New" w:cs="Courier New"/>
        </w:rPr>
      </w:pPr>
      <w:r w:rsidRPr="004A764F">
        <w:rPr>
          <w:rFonts w:ascii="Courier New" w:hAnsi="Courier New" w:cs="Courier New"/>
        </w:rPr>
        <w:t>4.  Are homeschooled before enrolling in a qualified school.</w:t>
      </w:r>
    </w:p>
    <w:p w14:paraId="4C3F253B" w14:textId="77777777" w:rsidR="00F56712" w:rsidRPr="004A764F" w:rsidRDefault="00F56712" w:rsidP="00F56712">
      <w:pPr>
        <w:pStyle w:val="P06-00"/>
        <w:rPr>
          <w:rFonts w:ascii="Courier New" w:hAnsi="Courier New" w:cs="Courier New"/>
        </w:rPr>
      </w:pPr>
      <w:r w:rsidRPr="004A764F">
        <w:rPr>
          <w:rFonts w:ascii="Courier New" w:hAnsi="Courier New" w:cs="Courier New"/>
        </w:rPr>
        <w:t>5.  Moved to this state from out of state before enrolling in a qualified school.</w:t>
      </w:r>
    </w:p>
    <w:p w14:paraId="2D841490" w14:textId="77777777" w:rsidR="00F56712" w:rsidRPr="004A764F" w:rsidRDefault="00F56712" w:rsidP="00F56712">
      <w:pPr>
        <w:pStyle w:val="P06-00"/>
        <w:rPr>
          <w:rFonts w:ascii="Courier New" w:hAnsi="Courier New" w:cs="Courier New"/>
        </w:rPr>
      </w:pPr>
      <w:r w:rsidRPr="004A764F">
        <w:rPr>
          <w:rFonts w:ascii="Courier New" w:hAnsi="Courier New" w:cs="Courier New"/>
        </w:rPr>
        <w:t>6.  Participated in an Arizona empowerment scholarship account and did not renew the account or accept the scholarship in order to accept a scholarship or tuition grant under this section.</w:t>
      </w:r>
    </w:p>
    <w:p w14:paraId="3F15A0C5" w14:textId="39BA055B" w:rsidR="00F56712" w:rsidRPr="004A764F" w:rsidRDefault="00F56712" w:rsidP="00F56712">
      <w:pPr>
        <w:pStyle w:val="P06-00"/>
        <w:rPr>
          <w:rFonts w:ascii="Courier New" w:hAnsi="Courier New" w:cs="Courier New"/>
        </w:rPr>
      </w:pPr>
      <w:r w:rsidRPr="004A764F">
        <w:rPr>
          <w:rFonts w:ascii="Courier New" w:hAnsi="Courier New" w:cs="Courier New"/>
        </w:rPr>
        <w:t xml:space="preserve">7.  Subject to subsection H of this section, are </w:t>
      </w:r>
      <w:r w:rsidR="00F20DA8" w:rsidRPr="004A764F">
        <w:rPr>
          <w:rFonts w:ascii="Courier New" w:hAnsi="Courier New" w:cs="Courier New"/>
        </w:rPr>
        <w:t>p</w:t>
      </w:r>
      <w:r w:rsidRPr="004A764F">
        <w:rPr>
          <w:rFonts w:ascii="Courier New" w:hAnsi="Courier New" w:cs="Courier New"/>
        </w:rPr>
        <w:t xml:space="preserve">laced in foster care pursuant to title 8, chapter 4 at any time before the student graduates from high school or obtains a general equivalency </w:t>
      </w:r>
      <w:r w:rsidR="00F20DA8" w:rsidRPr="004A764F">
        <w:rPr>
          <w:rFonts w:ascii="Courier New" w:hAnsi="Courier New" w:cs="Courier New"/>
        </w:rPr>
        <w:t xml:space="preserve">diploma </w:t>
      </w:r>
      <w:r w:rsidRPr="004A764F">
        <w:rPr>
          <w:rFonts w:ascii="Courier New" w:hAnsi="Courier New" w:cs="Courier New"/>
        </w:rPr>
        <w:t xml:space="preserve">and who meet all of the following criteria: </w:t>
      </w:r>
    </w:p>
    <w:p w14:paraId="3BC571D8" w14:textId="44FE0D59" w:rsidR="00F56712" w:rsidRPr="004A764F" w:rsidRDefault="00F56712" w:rsidP="00F56712">
      <w:pPr>
        <w:pStyle w:val="P06-00"/>
        <w:rPr>
          <w:rFonts w:ascii="Courier New" w:hAnsi="Courier New" w:cs="Courier New"/>
        </w:rPr>
      </w:pPr>
      <w:r w:rsidRPr="004A764F">
        <w:rPr>
          <w:rFonts w:ascii="Courier New" w:hAnsi="Courier New" w:cs="Courier New"/>
        </w:rPr>
        <w:t>(a)  Are unable to attend a governmental primary or secondary school as a full</w:t>
      </w:r>
      <w:r w:rsidRPr="004A764F">
        <w:rPr>
          <w:rFonts w:ascii="Courier New" w:hAnsi="Courier New" w:cs="Courier New"/>
        </w:rPr>
        <w:noBreakHyphen/>
        <w:t>time student as defined in section 15</w:t>
      </w:r>
      <w:r w:rsidRPr="004A764F">
        <w:rPr>
          <w:rFonts w:ascii="Courier New" w:hAnsi="Courier New" w:cs="Courier New"/>
        </w:rPr>
        <w:noBreakHyphen/>
        <w:t>901.  </w:t>
      </w:r>
      <w:r w:rsidR="00F20DA8" w:rsidRPr="004A764F">
        <w:rPr>
          <w:rFonts w:ascii="Courier New" w:hAnsi="Courier New" w:cs="Courier New"/>
        </w:rPr>
        <w:t>F</w:t>
      </w:r>
      <w:r w:rsidRPr="004A764F">
        <w:rPr>
          <w:rFonts w:ascii="Courier New" w:hAnsi="Courier New" w:cs="Courier New"/>
        </w:rPr>
        <w:t>or the purposes of this subdivision, "unable to attend" means the student has been expelled or asked not to return due to the student's behavior or the school is not able to provide necessary services to the student.</w:t>
      </w:r>
    </w:p>
    <w:p w14:paraId="20AD41DD" w14:textId="40CE80FB" w:rsidR="00F56712" w:rsidRPr="004A764F" w:rsidRDefault="00F56712" w:rsidP="00F56712">
      <w:pPr>
        <w:pStyle w:val="P06-00"/>
        <w:rPr>
          <w:rFonts w:ascii="Courier New" w:hAnsi="Courier New" w:cs="Courier New"/>
        </w:rPr>
      </w:pPr>
      <w:r w:rsidRPr="004A764F">
        <w:rPr>
          <w:rFonts w:ascii="Courier New" w:hAnsi="Courier New" w:cs="Courier New"/>
        </w:rPr>
        <w:t>(b)  </w:t>
      </w:r>
      <w:r w:rsidR="00F20DA8" w:rsidRPr="004A764F">
        <w:rPr>
          <w:rFonts w:ascii="Courier New" w:hAnsi="Courier New" w:cs="Courier New"/>
        </w:rPr>
        <w:t>H</w:t>
      </w:r>
      <w:r w:rsidRPr="004A764F">
        <w:rPr>
          <w:rFonts w:ascii="Courier New" w:hAnsi="Courier New" w:cs="Courier New"/>
        </w:rPr>
        <w:t>ave not attended a governmental primary or secondary school as a full</w:t>
      </w:r>
      <w:r w:rsidRPr="004A764F">
        <w:rPr>
          <w:rFonts w:ascii="Courier New" w:hAnsi="Courier New" w:cs="Courier New"/>
        </w:rPr>
        <w:noBreakHyphen/>
        <w:t>time student as defined in section 15</w:t>
      </w:r>
      <w:r w:rsidRPr="004A764F">
        <w:rPr>
          <w:rFonts w:ascii="Courier New" w:hAnsi="Courier New" w:cs="Courier New"/>
        </w:rPr>
        <w:noBreakHyphen/>
        <w:t>901 for at least ninety days of the prior fiscal year or one full semester before enrolling in a qualified school.</w:t>
      </w:r>
    </w:p>
    <w:p w14:paraId="31C47F52" w14:textId="77777777" w:rsidR="00F56712" w:rsidRPr="004A764F" w:rsidRDefault="00F56712" w:rsidP="00F56712">
      <w:pPr>
        <w:pStyle w:val="P06-00"/>
        <w:rPr>
          <w:rFonts w:ascii="Courier New" w:hAnsi="Courier New" w:cs="Courier New"/>
        </w:rPr>
      </w:pPr>
      <w:r w:rsidRPr="004A764F">
        <w:rPr>
          <w:rFonts w:ascii="Courier New" w:hAnsi="Courier New" w:cs="Courier New"/>
        </w:rPr>
        <w:t>(c)  The qualified school in which the students are enrolling is only considered because a governmental primary or secondary school cannot meet the students' unique needs, such as severe medical or behavioral needs that require specialized programs.</w:t>
      </w:r>
    </w:p>
    <w:p w14:paraId="5A5543EE" w14:textId="509873E3" w:rsidR="00F56712" w:rsidRPr="004A764F" w:rsidRDefault="00F56712" w:rsidP="00F56712">
      <w:pPr>
        <w:pStyle w:val="P06-00"/>
        <w:rPr>
          <w:rFonts w:ascii="Courier New" w:hAnsi="Courier New" w:cs="Courier New"/>
        </w:rPr>
      </w:pPr>
      <w:r w:rsidRPr="004A764F">
        <w:rPr>
          <w:rFonts w:ascii="Courier New" w:hAnsi="Courier New" w:cs="Courier New"/>
        </w:rPr>
        <w:t>(d)  </w:t>
      </w:r>
      <w:r w:rsidR="00F20DA8" w:rsidRPr="004A764F">
        <w:rPr>
          <w:rFonts w:ascii="Courier New" w:hAnsi="Courier New" w:cs="Courier New"/>
        </w:rPr>
        <w:t>A</w:t>
      </w:r>
      <w:r w:rsidRPr="004A764F">
        <w:rPr>
          <w:rFonts w:ascii="Courier New" w:hAnsi="Courier New" w:cs="Courier New"/>
        </w:rPr>
        <w:t>re unable to receive other scholarships or tuition grants under this chapter or chapter 15 of this title in an amount that is equal to the cost of tuition to attend the qualified school.</w:t>
      </w:r>
    </w:p>
    <w:p w14:paraId="141BE4D2" w14:textId="2EF309AF" w:rsidR="00F56712" w:rsidRPr="004A764F" w:rsidRDefault="00F56712" w:rsidP="00F56712">
      <w:pPr>
        <w:pStyle w:val="P06-00"/>
        <w:rPr>
          <w:rFonts w:ascii="Courier New" w:hAnsi="Courier New" w:cs="Courier New"/>
        </w:rPr>
      </w:pPr>
      <w:r w:rsidRPr="004A764F">
        <w:rPr>
          <w:rFonts w:ascii="Courier New" w:hAnsi="Courier New" w:cs="Courier New"/>
        </w:rPr>
        <w:t>8.  Received an educational scholarship or tuition grant under paragraph 1, 2, 3, 4, 5, 6 or 7 of this subsection or under chapter 15 of this title if the student continues to attend a qualified school in a subsequent year.</w:t>
      </w:r>
    </w:p>
    <w:p w14:paraId="0D25FA39" w14:textId="77777777" w:rsidR="00F56712" w:rsidRPr="004A764F" w:rsidRDefault="00F56712" w:rsidP="00F56712">
      <w:pPr>
        <w:pStyle w:val="P06-00"/>
        <w:rPr>
          <w:rFonts w:ascii="Courier New" w:hAnsi="Courier New" w:cs="Courier New"/>
        </w:rPr>
      </w:pPr>
      <w:r w:rsidRPr="004A764F">
        <w:rPr>
          <w:rFonts w:ascii="Courier New" w:hAnsi="Courier New" w:cs="Courier New"/>
        </w:rPr>
        <w:t>F.  In awarding educational scholarships or tuition grants from contributions made pursuant to section 43</w:t>
      </w:r>
      <w:r w:rsidRPr="004A764F">
        <w:rPr>
          <w:rFonts w:ascii="Courier New" w:hAnsi="Courier New" w:cs="Courier New"/>
        </w:rPr>
        <w:noBreakHyphen/>
        <w:t>1089.03, a school tuition organization shall give priority to students and siblings of students on a waiting list for scholarships if the school tuition organization maintains a waiting list.</w:t>
      </w:r>
    </w:p>
    <w:p w14:paraId="04FD1D73" w14:textId="77777777" w:rsidR="00F56712" w:rsidRPr="004A764F" w:rsidRDefault="00F56712" w:rsidP="00F56712">
      <w:pPr>
        <w:pStyle w:val="P06-00"/>
        <w:rPr>
          <w:rFonts w:ascii="Courier New" w:hAnsi="Courier New" w:cs="Courier New"/>
        </w:rPr>
      </w:pPr>
      <w:r w:rsidRPr="004A764F">
        <w:rPr>
          <w:rFonts w:ascii="Courier New" w:hAnsi="Courier New" w:cs="Courier New"/>
        </w:rPr>
        <w:t>G.  If an individual educational scholarship or tuition grant exceeds the school's tuition, the amount in excess shall be returned to the school tuition organization that made the award or grant.  The school tuition organization may allocate the returned monies as a multiyear award for that student and report the award pursuant to section 43</w:t>
      </w:r>
      <w:r w:rsidRPr="004A764F">
        <w:rPr>
          <w:rFonts w:ascii="Courier New" w:hAnsi="Courier New" w:cs="Courier New"/>
        </w:rPr>
        <w:noBreakHyphen/>
        <w:t>1604, subsection A, paragraph 5, subdivision (b) or may allocate the returned monies for educational scholarships or tuition grants for other students.</w:t>
      </w:r>
    </w:p>
    <w:p w14:paraId="7D5F75DA" w14:textId="77777777" w:rsidR="00F540AD" w:rsidRPr="004A764F" w:rsidRDefault="00F56712" w:rsidP="00F56712">
      <w:pPr>
        <w:pStyle w:val="P06-00"/>
        <w:rPr>
          <w:rFonts w:ascii="Courier New" w:hAnsi="Courier New" w:cs="Courier New"/>
        </w:rPr>
      </w:pPr>
      <w:r w:rsidRPr="004A764F">
        <w:rPr>
          <w:rFonts w:ascii="Courier New" w:hAnsi="Courier New" w:cs="Courier New"/>
        </w:rPr>
        <w:t>H.  If a court of competent jurisdiction issues a final judgment that the aggregate tax credit limit prescribed in section 43</w:t>
      </w:r>
      <w:r w:rsidRPr="004A764F">
        <w:rPr>
          <w:rFonts w:ascii="Courier New" w:hAnsi="Courier New" w:cs="Courier New"/>
        </w:rPr>
        <w:noBreakHyphen/>
        <w:t xml:space="preserve">1183, subsection C, paragraph 1 is unenforceable and that judgment is no longer subject to further appeal or review, a school tuition organization shall not issue an educational scholarship or a tuition grant under subsection E, paragraph 7 or 8 of this section for children who received an educational scholarship or a tuition grant under subsection E, paragraph 7 of this section. </w:t>
      </w:r>
      <w:r w:rsidRPr="004A764F">
        <w:rPr>
          <w:rFonts w:ascii="Courier New" w:hAnsi="Courier New" w:cs="Courier New"/>
        </w:rPr>
        <w:fldChar w:fldCharType="begin"/>
      </w:r>
      <w:r w:rsidRPr="004A764F">
        <w:rPr>
          <w:rFonts w:ascii="Courier New" w:hAnsi="Courier New" w:cs="Courier New"/>
        </w:rPr>
        <w:instrText xml:space="preserve"> COMMENTS END_STATUTE \* MERGEFORMAT </w:instrText>
      </w:r>
      <w:r w:rsidRPr="004A764F">
        <w:rPr>
          <w:rFonts w:ascii="Courier New" w:hAnsi="Courier New" w:cs="Courier New"/>
        </w:rPr>
        <w:fldChar w:fldCharType="separate"/>
      </w:r>
      <w:r w:rsidRPr="004A764F">
        <w:rPr>
          <w:rFonts w:ascii="Courier New" w:hAnsi="Courier New" w:cs="Courier New"/>
          <w:vanish/>
        </w:rPr>
        <w:t>END_STATUTE</w:t>
      </w:r>
      <w:r w:rsidRPr="004A764F">
        <w:rPr>
          <w:rFonts w:ascii="Courier New" w:hAnsi="Courier New" w:cs="Courier New"/>
        </w:rPr>
        <w:fldChar w:fldCharType="end"/>
      </w:r>
    </w:p>
    <w:sectPr w:rsidR="00F540AD" w:rsidRPr="004A764F" w:rsidSect="00F5671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0852" w14:textId="77777777" w:rsidR="00F56712" w:rsidRDefault="00F56712">
      <w:r>
        <w:separator/>
      </w:r>
    </w:p>
  </w:endnote>
  <w:endnote w:type="continuationSeparator" w:id="0">
    <w:p w14:paraId="57D0A26A" w14:textId="77777777" w:rsidR="00F56712" w:rsidRDefault="00F5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2B6C" w14:textId="77777777" w:rsidR="00F56712" w:rsidRDefault="00F56712">
      <w:r>
        <w:separator/>
      </w:r>
    </w:p>
  </w:footnote>
  <w:footnote w:type="continuationSeparator" w:id="0">
    <w:p w14:paraId="1F0C1620" w14:textId="77777777" w:rsidR="00F56712" w:rsidRDefault="00F5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35107262">
    <w:abstractNumId w:val="8"/>
  </w:num>
  <w:num w:numId="2" w16cid:durableId="1123768396">
    <w:abstractNumId w:val="8"/>
  </w:num>
  <w:num w:numId="3" w16cid:durableId="2125877192">
    <w:abstractNumId w:val="7"/>
  </w:num>
  <w:num w:numId="4" w16cid:durableId="1775905997">
    <w:abstractNumId w:val="7"/>
  </w:num>
  <w:num w:numId="5" w16cid:durableId="218170723">
    <w:abstractNumId w:val="10"/>
  </w:num>
  <w:num w:numId="6" w16cid:durableId="1652980897">
    <w:abstractNumId w:val="11"/>
  </w:num>
  <w:num w:numId="7" w16cid:durableId="1662193746">
    <w:abstractNumId w:val="12"/>
  </w:num>
  <w:num w:numId="8" w16cid:durableId="1263881094">
    <w:abstractNumId w:val="9"/>
  </w:num>
  <w:num w:numId="9" w16cid:durableId="1396319660">
    <w:abstractNumId w:val="6"/>
  </w:num>
  <w:num w:numId="10" w16cid:durableId="642659562">
    <w:abstractNumId w:val="5"/>
  </w:num>
  <w:num w:numId="11" w16cid:durableId="2113622174">
    <w:abstractNumId w:val="4"/>
  </w:num>
  <w:num w:numId="12" w16cid:durableId="170530237">
    <w:abstractNumId w:val="3"/>
  </w:num>
  <w:num w:numId="13" w16cid:durableId="1208225270">
    <w:abstractNumId w:val="2"/>
  </w:num>
  <w:num w:numId="14" w16cid:durableId="190266883">
    <w:abstractNumId w:val="1"/>
  </w:num>
  <w:num w:numId="15" w16cid:durableId="131491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12"/>
    <w:rsid w:val="00010503"/>
    <w:rsid w:val="00033AE7"/>
    <w:rsid w:val="004A764F"/>
    <w:rsid w:val="00602534"/>
    <w:rsid w:val="007631A2"/>
    <w:rsid w:val="00E41B6D"/>
    <w:rsid w:val="00E623A6"/>
    <w:rsid w:val="00F20DA8"/>
    <w:rsid w:val="00F540AD"/>
    <w:rsid w:val="00F5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C8023"/>
  <w15:chartTrackingRefBased/>
  <w15:docId w15:val="{F65F1473-99CB-426E-8C4F-4DFEC9E3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56712"/>
    <w:rPr>
      <w:rFonts w:ascii="Letter Gothic-Drafting" w:hAnsi="Letter Gothic-Drafting"/>
      <w:b/>
      <w:snapToGrid w:val="0"/>
    </w:rPr>
  </w:style>
  <w:style w:type="character" w:customStyle="1" w:styleId="SEC06-18Char">
    <w:name w:val="SEC 06-18 Char"/>
    <w:link w:val="SEC06-18"/>
    <w:rsid w:val="00F5671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1146</Words>
  <Characters>6224</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43-1603; Operational requirements for school tuition organizations; notice; qualified schools</dc:title>
  <dc:subject>Operational requirements for school tuition organizations; notice; qualified schools</dc:subject>
  <dc:creator>Arizona Legislative Council</dc:creator>
  <cp:keywords/>
  <dc:description>0221.docx - 562R - 2024</dc:description>
  <cp:lastModifiedBy>dbupdate</cp:lastModifiedBy>
  <cp:revision>2</cp:revision>
  <cp:lastPrinted>2024-07-31T17:38:00Z</cp:lastPrinted>
  <dcterms:created xsi:type="dcterms:W3CDTF">2025-09-21T09:46:00Z</dcterms:created>
  <dcterms:modified xsi:type="dcterms:W3CDTF">2025-09-21T09:46:00Z</dcterms:modified>
</cp:coreProperties>
</file>