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F25FC" w14:textId="198FB1EB" w:rsidR="00694E5D" w:rsidRPr="00B62363" w:rsidRDefault="00694E5D" w:rsidP="00694E5D">
      <w:pPr>
        <w:pStyle w:val="SEC06-19"/>
        <w:rPr>
          <w:rFonts w:ascii="Courier New" w:hAnsi="Courier New" w:cs="Courier New"/>
        </w:rPr>
      </w:pPr>
      <w:r w:rsidRPr="00B62363">
        <w:rPr>
          <w:rFonts w:ascii="Courier New" w:hAnsi="Courier New" w:cs="Courier New"/>
        </w:rPr>
        <w:fldChar w:fldCharType="begin"/>
      </w:r>
      <w:r w:rsidRPr="00B62363">
        <w:rPr>
          <w:rFonts w:ascii="Courier New" w:hAnsi="Courier New" w:cs="Courier New"/>
        </w:rPr>
        <w:instrText xml:space="preserve"> COMMENTS START_STATUTE \* MERGEFORMAT </w:instrText>
      </w:r>
      <w:r w:rsidRPr="00B62363">
        <w:rPr>
          <w:rFonts w:ascii="Courier New" w:hAnsi="Courier New" w:cs="Courier New"/>
        </w:rPr>
        <w:fldChar w:fldCharType="separate"/>
      </w:r>
      <w:r w:rsidRPr="00B62363">
        <w:rPr>
          <w:rFonts w:ascii="Courier New" w:hAnsi="Courier New" w:cs="Courier New"/>
          <w:vanish/>
        </w:rPr>
        <w:t>START_STATUTE</w:t>
      </w:r>
      <w:r w:rsidRPr="00B62363">
        <w:rPr>
          <w:rFonts w:ascii="Courier New" w:hAnsi="Courier New" w:cs="Courier New"/>
        </w:rPr>
        <w:fldChar w:fldCharType="end"/>
      </w:r>
      <w:r w:rsidRPr="00B62363">
        <w:rPr>
          <w:rStyle w:val="SNUM"/>
          <w:rFonts w:ascii="Courier New" w:hAnsi="Courier New" w:cs="Courier New"/>
        </w:rPr>
        <w:t>42-19157</w:t>
      </w:r>
      <w:r w:rsidRPr="00B62363">
        <w:rPr>
          <w:rFonts w:ascii="Courier New" w:hAnsi="Courier New" w:cs="Courier New"/>
        </w:rPr>
        <w:t>.  </w:t>
      </w:r>
      <w:r w:rsidRPr="00B62363">
        <w:rPr>
          <w:rStyle w:val="SECHEAD"/>
          <w:rFonts w:ascii="Courier New" w:hAnsi="Courier New" w:cs="Courier New"/>
        </w:rPr>
        <w:t>Collection of delinquent taxes</w:t>
      </w:r>
    </w:p>
    <w:p w14:paraId="1020F91C" w14:textId="77777777" w:rsidR="00694E5D" w:rsidRPr="00B62363" w:rsidRDefault="00694E5D" w:rsidP="00694E5D">
      <w:pPr>
        <w:ind w:firstLine="720"/>
        <w:rPr>
          <w:rFonts w:ascii="Courier New" w:hAnsi="Courier New" w:cs="Courier New"/>
        </w:rPr>
      </w:pPr>
      <w:r w:rsidRPr="00B62363">
        <w:rPr>
          <w:rFonts w:ascii="Courier New" w:hAnsi="Courier New" w:cs="Courier New"/>
        </w:rPr>
        <w:t>A.  Except as otherwise prescribed by this article, if a person who is liable for paying tax under this article evades or is delinquent in paying the tax, the tax shall be collected in the manner and by the officers prescribed by this chapter for collecting delinquent taxes on personal property.</w:t>
      </w:r>
    </w:p>
    <w:p w14:paraId="5C01625D" w14:textId="548959C2" w:rsidR="00694E5D" w:rsidRPr="00B62363" w:rsidRDefault="00694E5D" w:rsidP="00694E5D">
      <w:pPr>
        <w:pStyle w:val="P06-00"/>
        <w:rPr>
          <w:rFonts w:ascii="Courier New" w:hAnsi="Courier New" w:cs="Courier New"/>
        </w:rPr>
      </w:pPr>
      <w:r w:rsidRPr="00B62363">
        <w:rPr>
          <w:rFonts w:ascii="Courier New" w:hAnsi="Courier New" w:cs="Courier New"/>
        </w:rPr>
        <w:t>B.  Notwithstanding any other law, for a mobile home for which an affidavit of affixture has not been recorded pursuant to section 42</w:t>
      </w:r>
      <w:r w:rsidRPr="00B62363">
        <w:rPr>
          <w:rFonts w:ascii="Courier New" w:hAnsi="Courier New" w:cs="Courier New"/>
        </w:rPr>
        <w:noBreakHyphen/>
        <w:t>15203, that is not placed on the real property roll and that is the owner's primary residence, the delinquent tax may be collected pursuant to subsection A of this section only after both of the following occur:</w:t>
      </w:r>
    </w:p>
    <w:p w14:paraId="3C2776A8" w14:textId="77777777" w:rsidR="00694E5D" w:rsidRPr="00B62363" w:rsidRDefault="00694E5D" w:rsidP="00694E5D">
      <w:pPr>
        <w:pStyle w:val="P06-00"/>
        <w:rPr>
          <w:rFonts w:ascii="Courier New" w:hAnsi="Courier New" w:cs="Courier New"/>
        </w:rPr>
      </w:pPr>
      <w:r w:rsidRPr="00B62363">
        <w:rPr>
          <w:rFonts w:ascii="Courier New" w:hAnsi="Courier New" w:cs="Courier New"/>
        </w:rPr>
        <w:t>1.  The tax has been delinquent for a period of one year.</w:t>
      </w:r>
    </w:p>
    <w:p w14:paraId="50FFE1F3" w14:textId="77777777" w:rsidR="00694E5D" w:rsidRPr="00B62363" w:rsidRDefault="00694E5D" w:rsidP="00694E5D">
      <w:pPr>
        <w:pStyle w:val="P06-00"/>
        <w:rPr>
          <w:rFonts w:ascii="Courier New" w:hAnsi="Courier New" w:cs="Courier New"/>
        </w:rPr>
      </w:pPr>
      <w:r w:rsidRPr="00B62363">
        <w:rPr>
          <w:rFonts w:ascii="Courier New" w:hAnsi="Courier New" w:cs="Courier New"/>
        </w:rPr>
        <w:t>2.  The person liable for paying the tax has not redeemed the property within six months after the end of the one</w:t>
      </w:r>
      <w:r w:rsidRPr="00B62363">
        <w:rPr>
          <w:rFonts w:ascii="Courier New" w:hAnsi="Courier New" w:cs="Courier New"/>
        </w:rPr>
        <w:noBreakHyphen/>
        <w:t>year period prescribed in paragraph 1 of this subsection.</w:t>
      </w:r>
    </w:p>
    <w:p w14:paraId="2B5EC13B" w14:textId="2C8E9D70" w:rsidR="00F540AD" w:rsidRPr="00B62363" w:rsidRDefault="00694E5D" w:rsidP="00694E5D">
      <w:pPr>
        <w:pStyle w:val="P06-00"/>
        <w:rPr>
          <w:rFonts w:ascii="Courier New" w:hAnsi="Courier New" w:cs="Courier New"/>
        </w:rPr>
      </w:pPr>
      <w:r w:rsidRPr="00B62363">
        <w:rPr>
          <w:rFonts w:ascii="Courier New" w:hAnsi="Courier New" w:cs="Courier New"/>
        </w:rPr>
        <w:t xml:space="preserve">C.  For delinquent tax report purposes, the county treasurer and the officers prescribed by this chapter shall use the method and procedures of identifying mobile homes as prescribed by the department of transportation. </w:t>
      </w:r>
      <w:r w:rsidRPr="00B62363">
        <w:rPr>
          <w:rFonts w:ascii="Courier New" w:hAnsi="Courier New" w:cs="Courier New"/>
        </w:rPr>
        <w:fldChar w:fldCharType="begin"/>
      </w:r>
      <w:r w:rsidRPr="00B62363">
        <w:rPr>
          <w:rFonts w:ascii="Courier New" w:hAnsi="Courier New" w:cs="Courier New"/>
        </w:rPr>
        <w:instrText xml:space="preserve"> COMMENTS END_STATUTE \* MERGEFORMAT </w:instrText>
      </w:r>
      <w:r w:rsidRPr="00B62363">
        <w:rPr>
          <w:rFonts w:ascii="Courier New" w:hAnsi="Courier New" w:cs="Courier New"/>
        </w:rPr>
        <w:fldChar w:fldCharType="separate"/>
      </w:r>
      <w:r w:rsidRPr="00B62363">
        <w:rPr>
          <w:rFonts w:ascii="Courier New" w:hAnsi="Courier New" w:cs="Courier New"/>
          <w:vanish/>
        </w:rPr>
        <w:t>END_STATUTE</w:t>
      </w:r>
      <w:r w:rsidRPr="00B62363">
        <w:rPr>
          <w:rFonts w:ascii="Courier New" w:hAnsi="Courier New" w:cs="Courier New"/>
        </w:rPr>
        <w:fldChar w:fldCharType="end"/>
      </w:r>
    </w:p>
    <w:sectPr w:rsidR="00F540AD" w:rsidRPr="00B62363" w:rsidSect="00694E5D">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ECFC5" w14:textId="77777777" w:rsidR="00597654" w:rsidRDefault="00597654">
      <w:r>
        <w:separator/>
      </w:r>
    </w:p>
  </w:endnote>
  <w:endnote w:type="continuationSeparator" w:id="0">
    <w:p w14:paraId="552AE571" w14:textId="77777777" w:rsidR="00597654" w:rsidRDefault="00597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17E89" w14:textId="77777777" w:rsidR="00597654" w:rsidRDefault="00597654">
      <w:r>
        <w:separator/>
      </w:r>
    </w:p>
  </w:footnote>
  <w:footnote w:type="continuationSeparator" w:id="0">
    <w:p w14:paraId="3A093D29" w14:textId="77777777" w:rsidR="00597654" w:rsidRDefault="005976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367290365">
    <w:abstractNumId w:val="8"/>
  </w:num>
  <w:num w:numId="2" w16cid:durableId="311178358">
    <w:abstractNumId w:val="8"/>
  </w:num>
  <w:num w:numId="3" w16cid:durableId="28069005">
    <w:abstractNumId w:val="7"/>
  </w:num>
  <w:num w:numId="4" w16cid:durableId="1906180496">
    <w:abstractNumId w:val="7"/>
  </w:num>
  <w:num w:numId="5" w16cid:durableId="1696686549">
    <w:abstractNumId w:val="10"/>
  </w:num>
  <w:num w:numId="6" w16cid:durableId="869995073">
    <w:abstractNumId w:val="11"/>
  </w:num>
  <w:num w:numId="7" w16cid:durableId="1225800819">
    <w:abstractNumId w:val="12"/>
  </w:num>
  <w:num w:numId="8" w16cid:durableId="1149708676">
    <w:abstractNumId w:val="9"/>
  </w:num>
  <w:num w:numId="9" w16cid:durableId="1171944527">
    <w:abstractNumId w:val="6"/>
  </w:num>
  <w:num w:numId="10" w16cid:durableId="1425877208">
    <w:abstractNumId w:val="5"/>
  </w:num>
  <w:num w:numId="11" w16cid:durableId="1729181973">
    <w:abstractNumId w:val="4"/>
  </w:num>
  <w:num w:numId="12" w16cid:durableId="1502312566">
    <w:abstractNumId w:val="3"/>
  </w:num>
  <w:num w:numId="13" w16cid:durableId="1315571053">
    <w:abstractNumId w:val="2"/>
  </w:num>
  <w:num w:numId="14" w16cid:durableId="666635002">
    <w:abstractNumId w:val="1"/>
  </w:num>
  <w:num w:numId="15" w16cid:durableId="72775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E5D"/>
    <w:rsid w:val="00010503"/>
    <w:rsid w:val="00033AE7"/>
    <w:rsid w:val="00597654"/>
    <w:rsid w:val="00694E5D"/>
    <w:rsid w:val="00B533AE"/>
    <w:rsid w:val="00B62363"/>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9C6E66"/>
  <w15:chartTrackingRefBased/>
  <w15:docId w15:val="{68380C2E-3677-4473-BB14-3899796B7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694E5D"/>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209</Words>
  <Characters>1033</Characters>
  <Application>Microsoft Office Word</Application>
  <DocSecurity>0</DocSecurity>
  <Lines>21</Lines>
  <Paragraphs>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42-19157; Collection of delinquent taxes</dc:title>
  <dc:subject>Collection of delinquent taxes</dc:subject>
  <dc:creator>Arizona Legislative Council</dc:creator>
  <cp:keywords/>
  <dc:description>0300.docx - 552R - 2022</dc:description>
  <cp:lastModifiedBy>dbupdate</cp:lastModifiedBy>
  <cp:revision>2</cp:revision>
  <dcterms:created xsi:type="dcterms:W3CDTF">2026-09-10T07:16:00Z</dcterms:created>
  <dcterms:modified xsi:type="dcterms:W3CDTF">2026-09-10T07:16:00Z</dcterms:modified>
</cp:coreProperties>
</file>