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8BBF6" w14:textId="77777777" w:rsidR="00AE3670" w:rsidRPr="0076127B" w:rsidRDefault="00BB6EB9">
      <w:pPr>
        <w:pStyle w:val="SEC06-19"/>
        <w:keepNext/>
        <w:keepLines/>
        <w:rPr>
          <w:rFonts w:ascii="Courier New" w:hAnsi="Courier New"/>
        </w:rPr>
      </w:pPr>
      <w:r w:rsidRPr="0076127B">
        <w:rPr>
          <w:rFonts w:ascii="Courier New" w:hAnsi="Courier New"/>
          <w:vanish/>
        </w:rPr>
        <w:fldChar w:fldCharType="begin"/>
      </w:r>
      <w:r w:rsidRPr="0076127B">
        <w:rPr>
          <w:rFonts w:ascii="Courier New" w:hAnsi="Courier New"/>
          <w:vanish/>
        </w:rPr>
        <w:instrText xml:space="preserve"> COMMENTS START_STATUTE \* MERGEFORMAT </w:instrText>
      </w:r>
      <w:r w:rsidRPr="0076127B">
        <w:rPr>
          <w:rFonts w:ascii="Courier New" w:hAnsi="Courier New"/>
          <w:vanish/>
        </w:rPr>
        <w:fldChar w:fldCharType="separate"/>
      </w:r>
      <w:proofErr w:type="spellStart"/>
      <w:r w:rsidRPr="0076127B">
        <w:rPr>
          <w:rFonts w:ascii="Courier New" w:hAnsi="Courier New"/>
          <w:vanish/>
        </w:rPr>
        <w:t>START_STATUTE</w:t>
      </w:r>
      <w:r w:rsidRPr="0076127B">
        <w:rPr>
          <w:rFonts w:ascii="Courier New" w:hAnsi="Courier New"/>
          <w:vanish/>
        </w:rPr>
        <w:fldChar w:fldCharType="end"/>
      </w:r>
      <w:r w:rsidR="00AE3670" w:rsidRPr="0076127B">
        <w:rPr>
          <w:rStyle w:val="SNUM"/>
          <w:rFonts w:ascii="Courier New" w:hAnsi="Courier New"/>
        </w:rPr>
        <w:t>42</w:t>
      </w:r>
      <w:proofErr w:type="spellEnd"/>
      <w:r w:rsidR="00AE3670" w:rsidRPr="0076127B">
        <w:rPr>
          <w:rStyle w:val="SNUM"/>
          <w:rFonts w:ascii="Courier New" w:hAnsi="Courier New"/>
        </w:rPr>
        <w:t>-19155</w:t>
      </w:r>
      <w:r w:rsidR="00AE3670" w:rsidRPr="0076127B">
        <w:rPr>
          <w:rFonts w:ascii="Courier New" w:hAnsi="Courier New"/>
        </w:rPr>
        <w:t>.  </w:t>
      </w:r>
      <w:r w:rsidR="00AE3670" w:rsidRPr="0076127B">
        <w:rPr>
          <w:rStyle w:val="SECHEAD"/>
          <w:rFonts w:ascii="Courier New" w:hAnsi="Courier New"/>
        </w:rPr>
        <w:t>Unlawful sale or removal of mobile home; classification</w:t>
      </w:r>
    </w:p>
    <w:p w14:paraId="783F857F" w14:textId="77777777" w:rsidR="00AE3670" w:rsidRPr="0076127B" w:rsidRDefault="00AE3670">
      <w:pPr>
        <w:pStyle w:val="P06-00"/>
        <w:keepNext/>
        <w:keepLines/>
        <w:rPr>
          <w:rFonts w:ascii="Courier New" w:hAnsi="Courier New"/>
          <w:noProof w:val="0"/>
        </w:rPr>
      </w:pPr>
      <w:r w:rsidRPr="0076127B">
        <w:rPr>
          <w:rFonts w:ascii="Courier New" w:hAnsi="Courier New"/>
          <w:noProof w:val="0"/>
        </w:rPr>
        <w:t>A.  It is unlawful to knowingly move or sell a mobile home on which applicable ad valorem taxes imposed under this chapter have not been paid and are delinquent.</w:t>
      </w:r>
    </w:p>
    <w:p w14:paraId="37F15961" w14:textId="77777777" w:rsidR="00AE3670" w:rsidRPr="0076127B" w:rsidRDefault="00AE3670">
      <w:pPr>
        <w:pStyle w:val="P06-00"/>
        <w:rPr>
          <w:rFonts w:ascii="Courier New" w:hAnsi="Courier New"/>
          <w:noProof w:val="0"/>
        </w:rPr>
      </w:pPr>
      <w:r w:rsidRPr="0076127B">
        <w:rPr>
          <w:rFonts w:ascii="Courier New" w:hAnsi="Courier New"/>
          <w:noProof w:val="0"/>
        </w:rPr>
        <w:t xml:space="preserve">B.  A person who violates this section is guilty of a class 1 misdemeanor.  Any fine collected under this subsection shall be </w:t>
      </w:r>
      <w:r w:rsidRPr="0076127B">
        <w:rPr>
          <w:rFonts w:ascii="Courier New" w:hAnsi="Courier New"/>
        </w:rPr>
        <w:t xml:space="preserve">deposited, pursuant to sections 35-146 and 35-147, </w:t>
      </w:r>
      <w:r w:rsidRPr="0076127B">
        <w:rPr>
          <w:rFonts w:ascii="Courier New" w:hAnsi="Courier New"/>
          <w:noProof w:val="0"/>
        </w:rPr>
        <w:t>in the state general fund.</w:t>
      </w:r>
      <w:r w:rsidR="004415EF" w:rsidRPr="0076127B">
        <w:rPr>
          <w:rFonts w:ascii="Courier New" w:hAnsi="Courier New"/>
          <w:vanish/>
        </w:rPr>
        <w:t xml:space="preserve"> </w:t>
      </w:r>
      <w:r w:rsidR="004415EF" w:rsidRPr="0076127B">
        <w:rPr>
          <w:rFonts w:ascii="Courier New" w:hAnsi="Courier New"/>
          <w:vanish/>
        </w:rPr>
        <w:fldChar w:fldCharType="begin"/>
      </w:r>
      <w:r w:rsidR="004415EF" w:rsidRPr="0076127B">
        <w:rPr>
          <w:rFonts w:ascii="Courier New" w:hAnsi="Courier New"/>
          <w:vanish/>
        </w:rPr>
        <w:instrText xml:space="preserve"> COMMENTS END_STATUTE \* MERGEFORMAT </w:instrText>
      </w:r>
      <w:r w:rsidR="004415EF" w:rsidRPr="0076127B">
        <w:rPr>
          <w:rFonts w:ascii="Courier New" w:hAnsi="Courier New"/>
          <w:vanish/>
        </w:rPr>
        <w:fldChar w:fldCharType="separate"/>
      </w:r>
      <w:r w:rsidR="004415EF" w:rsidRPr="0076127B">
        <w:rPr>
          <w:rFonts w:ascii="Courier New" w:hAnsi="Courier New"/>
          <w:vanish/>
        </w:rPr>
        <w:t>END_STATUTE</w:t>
      </w:r>
      <w:r w:rsidR="004415EF" w:rsidRPr="0076127B">
        <w:rPr>
          <w:rFonts w:ascii="Courier New" w:hAnsi="Courier New"/>
          <w:vanish/>
        </w:rPr>
        <w:fldChar w:fldCharType="end"/>
      </w:r>
    </w:p>
    <w:p w14:paraId="40FEA040" w14:textId="77777777" w:rsidR="00AE3670" w:rsidRPr="0076127B" w:rsidRDefault="00AE3670">
      <w:pPr>
        <w:rPr>
          <w:rFonts w:ascii="Courier New" w:hAnsi="Courier New"/>
          <w:b/>
          <w:sz w:val="20"/>
        </w:rPr>
      </w:pPr>
    </w:p>
    <w:sectPr w:rsidR="00AE3670" w:rsidRPr="0076127B">
      <w:pgSz w:w="12240" w:h="15840"/>
      <w:pgMar w:top="1440" w:right="1440" w:bottom="1440" w:left="1440" w:header="720" w:footer="720" w:gutter="0"/>
      <w:paperSrc w:first="271" w:other="27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B9"/>
    <w:rsid w:val="004415EF"/>
    <w:rsid w:val="0076127B"/>
    <w:rsid w:val="00AE3670"/>
    <w:rsid w:val="00BB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0D1BAF"/>
  <w15:chartTrackingRefBased/>
  <w15:docId w15:val="{339E0321-B623-41B9-AFD6-36A706450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ind w:right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00">
    <w:name w:val="BLK 06-00"/>
    <w:basedOn w:val="Normal"/>
    <w:pPr>
      <w:ind w:right="720" w:firstLine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06">
    <w:name w:val="BLK 06-06"/>
    <w:basedOn w:val="Normal"/>
    <w:pPr>
      <w:widowControl w:val="0"/>
      <w:ind w:left="720" w:right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12">
    <w:name w:val="BLK 06-12"/>
    <w:basedOn w:val="Normal"/>
    <w:pPr>
      <w:ind w:left="1440" w:right="720" w:hanging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14">
    <w:name w:val="BLK 06-14"/>
    <w:basedOn w:val="Normal"/>
    <w:pPr>
      <w:ind w:left="1685" w:right="720" w:hanging="96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17">
    <w:name w:val="BLK 06-17"/>
    <w:basedOn w:val="Normal"/>
    <w:pPr>
      <w:ind w:left="2040" w:right="720" w:hanging="13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18">
    <w:name w:val="BLK 06-18"/>
    <w:basedOn w:val="Normal"/>
    <w:pPr>
      <w:ind w:left="2160" w:right="720" w:hanging="144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19">
    <w:name w:val="BLK 06-19"/>
    <w:basedOn w:val="Normal"/>
    <w:pPr>
      <w:ind w:left="2275" w:right="720" w:hanging="155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20">
    <w:name w:val="BLK 06-20"/>
    <w:basedOn w:val="Normal"/>
    <w:pPr>
      <w:ind w:left="2405" w:right="720" w:hanging="168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21">
    <w:name w:val="BLK 06-21"/>
    <w:basedOn w:val="Normal"/>
    <w:pPr>
      <w:widowControl w:val="0"/>
      <w:ind w:left="2520" w:right="720" w:hanging="180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1-06">
    <w:name w:val="BLK 11-06"/>
    <w:basedOn w:val="Normal"/>
    <w:pPr>
      <w:ind w:left="720" w:right="720" w:firstLine="60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2-06">
    <w:name w:val="BLK 12-06"/>
    <w:basedOn w:val="Normal"/>
    <w:pPr>
      <w:ind w:left="720" w:right="720" w:firstLine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2-24">
    <w:name w:val="BLK 12-24"/>
    <w:basedOn w:val="Normal"/>
    <w:pPr>
      <w:ind w:left="2880" w:right="720" w:hanging="144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2-27">
    <w:name w:val="BLK 12-27"/>
    <w:basedOn w:val="Normal"/>
    <w:pPr>
      <w:ind w:left="3240" w:right="720" w:hanging="180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8-12">
    <w:name w:val="BLK 18-12"/>
    <w:basedOn w:val="Normal"/>
    <w:pPr>
      <w:ind w:left="1440" w:right="720" w:firstLine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8-30">
    <w:name w:val="BLK 18-30"/>
    <w:basedOn w:val="Normal"/>
    <w:pPr>
      <w:ind w:left="4320" w:right="720" w:hanging="216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35-35">
    <w:name w:val="BLK 35-35"/>
    <w:basedOn w:val="Normal"/>
    <w:pPr>
      <w:ind w:left="4205" w:right="720"/>
      <w:jc w:val="both"/>
    </w:pPr>
    <w:rPr>
      <w:rFonts w:ascii="Letter-Gothic-Drafting" w:hAnsi="Letter-Gothic-Drafting"/>
      <w:b/>
      <w:snapToGrid w:val="0"/>
      <w:sz w:val="20"/>
    </w:rPr>
  </w:style>
  <w:style w:type="paragraph" w:styleId="BlockText">
    <w:name w:val="Block Text"/>
    <w:basedOn w:val="Normal"/>
    <w:semiHidden/>
    <w:pPr>
      <w:tabs>
        <w:tab w:val="left" w:pos="0"/>
        <w:tab w:val="left" w:pos="720"/>
        <w:tab w:val="left" w:pos="1440"/>
      </w:tabs>
      <w:ind w:left="720" w:right="720" w:firstLine="720"/>
      <w:jc w:val="both"/>
    </w:pPr>
    <w:rPr>
      <w:rFonts w:ascii="Letter-Gothic-Upper-Drafting" w:hAnsi="Letter-Gothic-Upper-Drafting"/>
      <w:b/>
      <w:snapToGrid w:val="0"/>
      <w:sz w:val="20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semiHidden/>
    <w:pPr>
      <w:suppressLineNumbers/>
      <w:jc w:val="both"/>
    </w:pPr>
    <w:rPr>
      <w:rFonts w:ascii="Letter-Gothic-Drafting" w:hAnsi="Letter-Gothic-Drafting"/>
      <w:b/>
      <w:snapToGrid w:val="0"/>
      <w:sz w:val="20"/>
    </w:rPr>
  </w:style>
  <w:style w:type="paragraph" w:styleId="BodyTextIndent">
    <w:name w:val="Body Text Indent"/>
    <w:basedOn w:val="Normal"/>
    <w:semiHidden/>
    <w:pPr>
      <w:tabs>
        <w:tab w:val="left" w:pos="0"/>
        <w:tab w:val="left" w:pos="720"/>
      </w:tabs>
      <w:ind w:firstLine="720"/>
      <w:jc w:val="both"/>
    </w:pPr>
    <w:rPr>
      <w:rFonts w:ascii="Letter-Gothic-Drafting" w:hAnsi="Letter-Gothic-Drafting"/>
      <w:b/>
      <w:snapToGrid w:val="0"/>
      <w:sz w:val="20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pPr>
      <w:widowControl w:val="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06">
    <w:name w:val="CON 12-06"/>
    <w:basedOn w:val="Normal"/>
    <w:pPr>
      <w:ind w:left="720" w:right="1195" w:firstLine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18">
    <w:name w:val="CON 12-18"/>
    <w:basedOn w:val="Normal"/>
    <w:pPr>
      <w:ind w:left="2160" w:right="1195" w:hanging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19">
    <w:name w:val="CON 12-19"/>
    <w:basedOn w:val="Normal"/>
    <w:pPr>
      <w:ind w:left="2275" w:right="1195" w:hanging="83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0">
    <w:name w:val="CON 12-20"/>
    <w:basedOn w:val="Normal"/>
    <w:pPr>
      <w:ind w:left="2405" w:right="1195" w:hanging="96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2">
    <w:name w:val="CON 12-22"/>
    <w:basedOn w:val="Normal"/>
    <w:pPr>
      <w:ind w:left="2635" w:right="1195" w:hanging="119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3">
    <w:name w:val="CON 12-23"/>
    <w:basedOn w:val="Normal"/>
    <w:pPr>
      <w:ind w:left="2765" w:right="1200" w:hanging="132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4">
    <w:name w:val="CON 12-24"/>
    <w:basedOn w:val="Normal"/>
    <w:pPr>
      <w:ind w:left="2880" w:right="1200" w:hanging="144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5">
    <w:name w:val="CON 12-25"/>
    <w:basedOn w:val="Normal"/>
    <w:pPr>
      <w:ind w:left="2995" w:right="1195" w:hanging="155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6">
    <w:name w:val="CON 12-26"/>
    <w:basedOn w:val="Normal"/>
    <w:pPr>
      <w:ind w:left="3125" w:right="1200" w:hanging="168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7">
    <w:name w:val="CON 12-27"/>
    <w:basedOn w:val="Normal"/>
    <w:pPr>
      <w:ind w:left="3240" w:right="1200" w:hanging="1800"/>
      <w:jc w:val="both"/>
    </w:pPr>
    <w:rPr>
      <w:rFonts w:ascii="Letter-Gothic-Drafting" w:hAnsi="Letter-Gothic-Drafting"/>
      <w:b/>
      <w:snapToGrid w:val="0"/>
      <w:sz w:val="20"/>
    </w:rPr>
  </w:style>
  <w:style w:type="paragraph" w:styleId="DocumentMap">
    <w:name w:val="Document Map"/>
    <w:basedOn w:val="Normal"/>
    <w:semiHidden/>
    <w:pPr>
      <w:widowControl w:val="0"/>
      <w:shd w:val="clear" w:color="auto" w:fill="000080"/>
      <w:jc w:val="both"/>
    </w:pPr>
    <w:rPr>
      <w:rFonts w:ascii="Tahoma" w:hAnsi="Tahoma"/>
      <w:b/>
      <w:snapToGrid w:val="0"/>
      <w:sz w:val="20"/>
    </w:rPr>
  </w:style>
  <w:style w:type="paragraph" w:styleId="Footer">
    <w:name w:val="footer"/>
    <w:basedOn w:val="Normal"/>
    <w:semiHidden/>
    <w:pPr>
      <w:widowControl w:val="0"/>
      <w:tabs>
        <w:tab w:val="center" w:pos="4320"/>
        <w:tab w:val="right" w:pos="8640"/>
      </w:tabs>
      <w:jc w:val="both"/>
    </w:pPr>
    <w:rPr>
      <w:rFonts w:ascii="Letter-Gothic-Drafting" w:hAnsi="Letter-Gothic-Drafting"/>
      <w:b/>
      <w:snapToGrid w:val="0"/>
      <w:sz w:val="20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widowControl w:val="0"/>
      <w:jc w:val="both"/>
    </w:pPr>
    <w:rPr>
      <w:rFonts w:ascii="Letter-Gothic-Drafting" w:hAnsi="Letter-Gothic-Drafting"/>
      <w:b/>
      <w:snapToGrid w:val="0"/>
      <w:sz w:val="20"/>
    </w:rPr>
  </w:style>
  <w:style w:type="character" w:customStyle="1" w:styleId="INTRO">
    <w:name w:val="INTRO"/>
    <w:rPr>
      <w:noProof w:val="0"/>
      <w:lang w:val="en-US"/>
    </w:rPr>
  </w:style>
  <w:style w:type="paragraph" w:customStyle="1" w:styleId="JUSTIFYCENTER">
    <w:name w:val="JUSTIFY CENTER"/>
    <w:basedOn w:val="Normal"/>
    <w:pPr>
      <w:jc w:val="center"/>
    </w:pPr>
    <w:rPr>
      <w:rFonts w:ascii="Letter-Gothic-Drafting" w:hAnsi="Letter-Gothic-Drafting"/>
      <w:b/>
      <w:snapToGrid w:val="0"/>
      <w:sz w:val="20"/>
    </w:rPr>
  </w:style>
  <w:style w:type="paragraph" w:customStyle="1" w:styleId="JUSTIFYFULL">
    <w:name w:val="JUSTIFY FULL"/>
    <w:basedOn w:val="Normal"/>
    <w:pPr>
      <w:widowControl w:val="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JUSTIFYRIGHT">
    <w:name w:val="JUSTIFY RIGHT"/>
    <w:basedOn w:val="Normal"/>
    <w:pPr>
      <w:jc w:val="right"/>
    </w:pPr>
    <w:rPr>
      <w:rFonts w:ascii="Letter-Gothic-Drafting" w:hAnsi="Letter-Gothic-Drafting"/>
      <w:b/>
      <w:snapToGrid w:val="0"/>
      <w:sz w:val="20"/>
    </w:rPr>
  </w:style>
  <w:style w:type="character" w:styleId="LineNumber">
    <w:name w:val="line number"/>
    <w:basedOn w:val="DefaultParagraphFont"/>
    <w:semiHidden/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0-06">
    <w:name w:val="P 00-06"/>
    <w:basedOn w:val="Normal"/>
    <w:pPr>
      <w:ind w:left="720" w:hanging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3-06">
    <w:name w:val="P 03-06"/>
    <w:basedOn w:val="Normal"/>
    <w:pPr>
      <w:ind w:left="720" w:hanging="36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4-00">
    <w:name w:val="P 04-00"/>
    <w:basedOn w:val="Normal"/>
    <w:pPr>
      <w:ind w:firstLine="47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5-00">
    <w:name w:val="P 05-00"/>
    <w:basedOn w:val="Normal"/>
    <w:pPr>
      <w:ind w:firstLine="60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00">
    <w:name w:val="P 06-00"/>
    <w:basedOn w:val="Normal"/>
    <w:pPr>
      <w:ind w:firstLine="720"/>
      <w:jc w:val="both"/>
    </w:pPr>
    <w:rPr>
      <w:rFonts w:ascii="Letter-Gothic-Drafting" w:hAnsi="Letter-Gothic-Drafting"/>
      <w:b/>
      <w:noProof/>
      <w:snapToGrid w:val="0"/>
      <w:sz w:val="20"/>
    </w:rPr>
  </w:style>
  <w:style w:type="paragraph" w:customStyle="1" w:styleId="P06-06">
    <w:name w:val="P 06-06"/>
    <w:basedOn w:val="Normal"/>
    <w:pPr>
      <w:ind w:left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07">
    <w:name w:val="P 06-07"/>
    <w:basedOn w:val="Normal"/>
    <w:pPr>
      <w:ind w:left="835" w:hanging="11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10">
    <w:name w:val="P 06-10"/>
    <w:basedOn w:val="Normal"/>
    <w:pPr>
      <w:ind w:left="1195" w:hanging="47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11">
    <w:name w:val="P 06-11"/>
    <w:basedOn w:val="Normal"/>
    <w:pPr>
      <w:ind w:left="1325" w:hanging="60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12">
    <w:name w:val="P 06-12"/>
    <w:basedOn w:val="Normal"/>
    <w:pPr>
      <w:ind w:left="1440" w:hanging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17">
    <w:name w:val="P 06-17"/>
    <w:basedOn w:val="Normal"/>
    <w:pPr>
      <w:ind w:left="2045" w:hanging="132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18">
    <w:name w:val="P 06-18"/>
    <w:basedOn w:val="Normal"/>
    <w:pPr>
      <w:ind w:left="2160" w:hanging="144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20">
    <w:name w:val="P 06-20"/>
    <w:basedOn w:val="Normal"/>
    <w:pPr>
      <w:ind w:left="2405" w:hanging="168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21">
    <w:name w:val="P 06-21"/>
    <w:basedOn w:val="Normal"/>
    <w:pPr>
      <w:ind w:left="2520" w:hanging="180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9-12">
    <w:name w:val="P 09-12"/>
    <w:basedOn w:val="Normal"/>
    <w:pPr>
      <w:ind w:left="1440" w:hanging="36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10-10">
    <w:name w:val="P 10-10"/>
    <w:basedOn w:val="Normal"/>
    <w:pPr>
      <w:ind w:left="119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11-06">
    <w:name w:val="P 11-06"/>
    <w:basedOn w:val="Normal"/>
    <w:pPr>
      <w:ind w:left="720" w:firstLine="60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12-06">
    <w:name w:val="P 12-06"/>
    <w:basedOn w:val="Normal"/>
    <w:pPr>
      <w:ind w:left="720" w:firstLine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12-18">
    <w:name w:val="P 12-18"/>
    <w:basedOn w:val="Normal"/>
    <w:pPr>
      <w:ind w:left="2160" w:hanging="720"/>
      <w:jc w:val="both"/>
    </w:pPr>
    <w:rPr>
      <w:rFonts w:ascii="Letter-Gothic-Drafting" w:hAnsi="Letter-Gothic-Drafting"/>
      <w:b/>
      <w:snapToGrid w:val="0"/>
      <w:sz w:val="20"/>
    </w:rPr>
  </w:style>
  <w:style w:type="character" w:styleId="PageNumber">
    <w:name w:val="page number"/>
    <w:basedOn w:val="DefaultParagraphFont"/>
    <w:semiHidden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ind w:left="1915" w:right="720" w:hanging="119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17">
    <w:name w:val="SEC 06-17"/>
    <w:basedOn w:val="Normal"/>
    <w:pPr>
      <w:ind w:left="2045" w:right="720" w:hanging="132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18">
    <w:name w:val="SEC 06-18"/>
    <w:basedOn w:val="Normal"/>
    <w:pPr>
      <w:ind w:left="2160" w:right="720" w:hanging="144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19">
    <w:name w:val="SEC 06-19"/>
    <w:basedOn w:val="Normal"/>
    <w:pPr>
      <w:ind w:left="2275" w:right="720" w:hanging="155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20">
    <w:name w:val="SEC 06-20"/>
    <w:basedOn w:val="Normal"/>
    <w:pPr>
      <w:ind w:left="2405" w:right="720" w:hanging="168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21">
    <w:name w:val="SEC 06-21"/>
    <w:basedOn w:val="Normal"/>
    <w:pPr>
      <w:ind w:left="2520" w:right="720" w:hanging="180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22">
    <w:name w:val="SEC 06-22"/>
    <w:basedOn w:val="Normal"/>
    <w:pPr>
      <w:ind w:left="2635" w:right="720" w:hanging="191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34">
    <w:name w:val="SEC 06-34"/>
    <w:basedOn w:val="Normal"/>
    <w:pPr>
      <w:ind w:left="4075" w:right="720" w:hanging="335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37">
    <w:name w:val="SEC 06-37"/>
    <w:basedOn w:val="Normal"/>
    <w:pPr>
      <w:ind w:left="4435" w:right="720" w:hanging="371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12-18">
    <w:name w:val="SEC 12-18"/>
    <w:basedOn w:val="Normal"/>
    <w:pPr>
      <w:ind w:left="2160" w:right="720" w:hanging="720"/>
      <w:jc w:val="both"/>
    </w:pPr>
    <w:rPr>
      <w:rFonts w:ascii="Letter-Gothic-Drafting" w:hAnsi="Letter-Gothic-Drafting"/>
      <w:b/>
      <w:snapToGrid w:val="0"/>
      <w:sz w:val="20"/>
    </w:rPr>
  </w:style>
  <w:style w:type="character" w:customStyle="1" w:styleId="SECHEAD">
    <w:name w:val="SECHEAD"/>
    <w:rPr>
      <w:color w:val="800080"/>
      <w:u w:val="single"/>
    </w:rPr>
  </w:style>
  <w:style w:type="character" w:customStyle="1" w:styleId="SNUM">
    <w:name w:val="SNUM"/>
    <w:rPr>
      <w:caps w:val="0"/>
      <w:color w:val="008000"/>
    </w:rPr>
  </w:style>
  <w:style w:type="character" w:customStyle="1" w:styleId="SPONSORS">
    <w:name w:val="SPONSORS"/>
  </w:style>
  <w:style w:type="character" w:customStyle="1" w:styleId="TITLE">
    <w:name w:val="TITLE"/>
    <w:rPr>
      <w:caps/>
      <w:color w:val="0000FF"/>
    </w:rPr>
  </w:style>
  <w:style w:type="character" w:customStyle="1" w:styleId="UP">
    <w:name w:val="UP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451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42-19155</vt:lpstr>
    </vt:vector>
  </TitlesOfParts>
  <Company>LCS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42-19155; Unlawful sale or removal of mobile home; classification</dc:title>
  <dc:subject>Unlawful sale or removal of mobile home; classification</dc:subject>
  <dc:creator>Arizona Legislative Council</dc:creator>
  <cp:keywords/>
  <dc:description>42-19155</dc:description>
  <cp:lastModifiedBy>dbupdate</cp:lastModifiedBy>
  <cp:revision>2</cp:revision>
  <dcterms:created xsi:type="dcterms:W3CDTF">2026-09-10T07:16:00Z</dcterms:created>
  <dcterms:modified xsi:type="dcterms:W3CDTF">2026-09-10T07:16:00Z</dcterms:modified>
</cp:coreProperties>
</file>