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F49B" w14:textId="77777777" w:rsidR="00643AA0" w:rsidRPr="00E416E0" w:rsidRDefault="003F76D4">
      <w:pPr>
        <w:pStyle w:val="SEC06-18"/>
        <w:rPr>
          <w:rFonts w:ascii="Courier New" w:hAnsi="Courier New"/>
          <w:noProof w:val="0"/>
        </w:rPr>
      </w:pPr>
      <w:r w:rsidRPr="00E416E0">
        <w:rPr>
          <w:rFonts w:ascii="Courier New" w:hAnsi="Courier New"/>
          <w:vanish/>
        </w:rPr>
        <w:fldChar w:fldCharType="begin"/>
      </w:r>
      <w:r w:rsidRPr="00E416E0">
        <w:rPr>
          <w:rFonts w:ascii="Courier New" w:hAnsi="Courier New"/>
          <w:vanish/>
        </w:rPr>
        <w:instrText xml:space="preserve"> COMMENTS START_STATUTE \* MERGEFORMAT </w:instrText>
      </w:r>
      <w:r w:rsidRPr="00E416E0">
        <w:rPr>
          <w:rFonts w:ascii="Courier New" w:hAnsi="Courier New"/>
          <w:vanish/>
        </w:rPr>
        <w:fldChar w:fldCharType="separate"/>
      </w:r>
      <w:r w:rsidRPr="00E416E0">
        <w:rPr>
          <w:rFonts w:ascii="Courier New" w:hAnsi="Courier New"/>
          <w:vanish/>
        </w:rPr>
        <w:t>START_STATUTE</w:t>
      </w:r>
      <w:r w:rsidRPr="00E416E0">
        <w:rPr>
          <w:rFonts w:ascii="Courier New" w:hAnsi="Courier New"/>
          <w:vanish/>
        </w:rPr>
        <w:fldChar w:fldCharType="end"/>
      </w:r>
      <w:r w:rsidR="00643AA0" w:rsidRPr="00E416E0">
        <w:rPr>
          <w:rStyle w:val="SNUM"/>
          <w:rFonts w:ascii="Courier New" w:hAnsi="Courier New"/>
          <w:noProof w:val="0"/>
        </w:rPr>
        <w:t>42-2004</w:t>
      </w:r>
      <w:r w:rsidR="00643AA0" w:rsidRPr="00E416E0">
        <w:rPr>
          <w:rFonts w:ascii="Courier New" w:hAnsi="Courier New"/>
          <w:noProof w:val="0"/>
        </w:rPr>
        <w:t>.  </w:t>
      </w:r>
      <w:r w:rsidR="00643AA0" w:rsidRPr="00E416E0">
        <w:rPr>
          <w:rStyle w:val="SECHEAD"/>
          <w:rFonts w:ascii="Courier New" w:hAnsi="Courier New"/>
          <w:noProof w:val="0"/>
        </w:rPr>
        <w:t>Violation; classification</w:t>
      </w:r>
    </w:p>
    <w:p w14:paraId="4E88A617" w14:textId="77777777" w:rsidR="00643AA0" w:rsidRPr="00E416E0" w:rsidRDefault="00643AA0">
      <w:pPr>
        <w:pStyle w:val="P06-00"/>
        <w:rPr>
          <w:rFonts w:ascii="Courier New" w:hAnsi="Courier New"/>
          <w:noProof w:val="0"/>
        </w:rPr>
      </w:pPr>
      <w:r w:rsidRPr="00E416E0">
        <w:rPr>
          <w:rFonts w:ascii="Courier New" w:hAnsi="Courier New"/>
          <w:noProof w:val="0"/>
        </w:rPr>
        <w:t>A disclosure of confidential information in violation of this article is a class 1 misdemeanor.  A knowing disclosure of confidential information in violation of this article is a class 6 felony.</w:t>
      </w:r>
      <w:r w:rsidR="003F76D4" w:rsidRPr="00E416E0">
        <w:rPr>
          <w:rFonts w:ascii="Courier New" w:hAnsi="Courier New"/>
          <w:vanish/>
        </w:rPr>
        <w:t xml:space="preserve"> </w:t>
      </w:r>
      <w:r w:rsidR="003F76D4" w:rsidRPr="00E416E0">
        <w:rPr>
          <w:rFonts w:ascii="Courier New" w:hAnsi="Courier New"/>
          <w:vanish/>
        </w:rPr>
        <w:fldChar w:fldCharType="begin"/>
      </w:r>
      <w:r w:rsidR="003F76D4" w:rsidRPr="00E416E0">
        <w:rPr>
          <w:rFonts w:ascii="Courier New" w:hAnsi="Courier New"/>
          <w:vanish/>
        </w:rPr>
        <w:instrText xml:space="preserve"> COMMENTS END_STATUTE \* MERGEFORMAT </w:instrText>
      </w:r>
      <w:r w:rsidR="003F76D4" w:rsidRPr="00E416E0">
        <w:rPr>
          <w:rFonts w:ascii="Courier New" w:hAnsi="Courier New"/>
          <w:vanish/>
        </w:rPr>
        <w:fldChar w:fldCharType="separate"/>
      </w:r>
      <w:r w:rsidR="003F76D4" w:rsidRPr="00E416E0">
        <w:rPr>
          <w:rFonts w:ascii="Courier New" w:hAnsi="Courier New"/>
          <w:vanish/>
        </w:rPr>
        <w:t>END_STATUTE</w:t>
      </w:r>
      <w:r w:rsidR="003F76D4" w:rsidRPr="00E416E0">
        <w:rPr>
          <w:rFonts w:ascii="Courier New" w:hAnsi="Courier New"/>
          <w:vanish/>
        </w:rPr>
        <w:fldChar w:fldCharType="end"/>
      </w:r>
    </w:p>
    <w:sectPr w:rsidR="00643AA0" w:rsidRPr="00E416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5BBC" w14:textId="77777777" w:rsidR="00643AA0" w:rsidRDefault="00643AA0">
      <w:r>
        <w:separator/>
      </w:r>
    </w:p>
  </w:endnote>
  <w:endnote w:type="continuationSeparator" w:id="0">
    <w:p w14:paraId="7B39380D" w14:textId="77777777" w:rsidR="00643AA0" w:rsidRDefault="0064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4D30" w14:textId="77777777" w:rsidR="00643AA0" w:rsidRDefault="00643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69DE" w14:textId="77777777" w:rsidR="00643AA0" w:rsidRDefault="00643AA0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E754" w14:textId="77777777" w:rsidR="00643AA0" w:rsidRDefault="00643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9AA4" w14:textId="77777777" w:rsidR="00643AA0" w:rsidRDefault="00643AA0">
      <w:r>
        <w:separator/>
      </w:r>
    </w:p>
  </w:footnote>
  <w:footnote w:type="continuationSeparator" w:id="0">
    <w:p w14:paraId="2331037A" w14:textId="77777777" w:rsidR="00643AA0" w:rsidRDefault="0064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67BB" w14:textId="77777777" w:rsidR="00643AA0" w:rsidRDefault="00643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7BB4" w14:textId="77777777" w:rsidR="00643AA0" w:rsidRDefault="00643AA0">
    <w:pPr>
      <w:pStyle w:val="Header"/>
    </w:pPr>
  </w:p>
  <w:p w14:paraId="54DD9902" w14:textId="77777777" w:rsidR="00643AA0" w:rsidRDefault="00643AA0">
    <w:pPr>
      <w:pStyle w:val="Header"/>
    </w:pPr>
  </w:p>
  <w:p w14:paraId="5443BBCA" w14:textId="77777777" w:rsidR="00643AA0" w:rsidRDefault="00643AA0">
    <w:pPr>
      <w:pStyle w:val="Header"/>
    </w:pPr>
  </w:p>
  <w:p w14:paraId="45881AF6" w14:textId="77777777" w:rsidR="00643AA0" w:rsidRDefault="00643AA0">
    <w:pPr>
      <w:pStyle w:val="Header"/>
    </w:pPr>
  </w:p>
  <w:p w14:paraId="117F1C66" w14:textId="77777777" w:rsidR="00643AA0" w:rsidRDefault="00643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C403" w14:textId="77777777" w:rsidR="00643AA0" w:rsidRDefault="00643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D4"/>
    <w:rsid w:val="003F76D4"/>
    <w:rsid w:val="00643AA0"/>
    <w:rsid w:val="00E4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B3CE98"/>
  <w15:chartTrackingRefBased/>
  <w15:docId w15:val="{789F8B3A-24D4-421A-86D7-65C1155A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50</Words>
  <Characters>289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42-2004</vt:lpstr>
    </vt:vector>
  </TitlesOfParts>
  <Company>LCS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42-2004; Violation; classification</dc:title>
  <dc:subject>Violation; classification</dc:subject>
  <dc:creator>Arizona Legislative Council</dc:creator>
  <cp:keywords/>
  <dc:description>42_x001e_2004</dc:description>
  <cp:lastModifiedBy>dbupdate</cp:lastModifiedBy>
  <cp:revision>2</cp:revision>
  <cp:lastPrinted>1999-03-22T18:35:00Z</cp:lastPrinted>
  <dcterms:created xsi:type="dcterms:W3CDTF">2025-09-21T07:47:00Z</dcterms:created>
  <dcterms:modified xsi:type="dcterms:W3CDTF">2025-09-21T07:47:00Z</dcterms:modified>
</cp:coreProperties>
</file>