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A55C3" w14:textId="77777777" w:rsidR="003047C1" w:rsidRPr="00060EEC" w:rsidRDefault="003047C1" w:rsidP="003047C1">
      <w:pPr>
        <w:pStyle w:val="SEC06-18"/>
        <w:rPr>
          <w:rFonts w:ascii="Courier New" w:hAnsi="Courier New" w:cs="Courier New"/>
        </w:rPr>
      </w:pPr>
      <w:r w:rsidRPr="00060EEC">
        <w:rPr>
          <w:rFonts w:ascii="Courier New" w:hAnsi="Courier New" w:cs="Courier New"/>
        </w:rPr>
        <w:fldChar w:fldCharType="begin"/>
      </w:r>
      <w:r w:rsidRPr="00060EEC">
        <w:rPr>
          <w:rFonts w:ascii="Courier New" w:hAnsi="Courier New" w:cs="Courier New"/>
        </w:rPr>
        <w:instrText xml:space="preserve"> COMMENTS START_STATUTE \* MERGEFORMAT </w:instrText>
      </w:r>
      <w:r w:rsidRPr="00060EEC">
        <w:rPr>
          <w:rFonts w:ascii="Courier New" w:hAnsi="Courier New" w:cs="Courier New"/>
        </w:rPr>
        <w:fldChar w:fldCharType="separate"/>
      </w:r>
      <w:r w:rsidRPr="00060EEC">
        <w:rPr>
          <w:rFonts w:ascii="Courier New" w:hAnsi="Courier New" w:cs="Courier New"/>
          <w:vanish/>
        </w:rPr>
        <w:t>START_STATUTE</w:t>
      </w:r>
      <w:r w:rsidRPr="00060EEC">
        <w:rPr>
          <w:rFonts w:ascii="Courier New" w:hAnsi="Courier New" w:cs="Courier New"/>
        </w:rPr>
        <w:fldChar w:fldCharType="end"/>
      </w:r>
      <w:r w:rsidRPr="00060EEC">
        <w:rPr>
          <w:rStyle w:val="SNUM"/>
          <w:rFonts w:ascii="Courier New" w:hAnsi="Courier New" w:cs="Courier New"/>
        </w:rPr>
        <w:t>41-6038.</w:t>
      </w:r>
      <w:r w:rsidRPr="00060EEC">
        <w:rPr>
          <w:rFonts w:ascii="Courier New" w:hAnsi="Courier New" w:cs="Courier New"/>
        </w:rPr>
        <w:t>  </w:t>
      </w:r>
      <w:r w:rsidRPr="00060EEC">
        <w:rPr>
          <w:rStyle w:val="SECHEAD"/>
          <w:rFonts w:ascii="Courier New" w:hAnsi="Courier New" w:cs="Courier New"/>
        </w:rPr>
        <w:t>Dissolution of district</w:t>
      </w:r>
    </w:p>
    <w:p w14:paraId="0058D57D" w14:textId="77777777" w:rsidR="003047C1" w:rsidRPr="00060EEC" w:rsidRDefault="003047C1" w:rsidP="003047C1">
      <w:pPr>
        <w:pStyle w:val="P06-00"/>
        <w:rPr>
          <w:rFonts w:ascii="Courier New" w:hAnsi="Courier New" w:cs="Courier New"/>
        </w:rPr>
      </w:pPr>
      <w:r w:rsidRPr="00060EEC">
        <w:rPr>
          <w:rFonts w:ascii="Courier New" w:hAnsi="Courier New" w:cs="Courier New"/>
        </w:rPr>
        <w:t>A.  At any time after five years following the organization of a district, any twenty</w:t>
      </w:r>
      <w:r w:rsidRPr="00060EEC">
        <w:rPr>
          <w:rFonts w:ascii="Courier New" w:hAnsi="Courier New" w:cs="Courier New"/>
        </w:rPr>
        <w:noBreakHyphen/>
        <w:t>five owners of land or not less than twenty percent of the owners of land lying within the boundaries of the district may file a petition with the board praying that the operations of the district be terminated and its existence discontinued.  The board shall conduct such public meetings and hearings on the petition as may be necessary to assist in the consideration thereof.</w:t>
      </w:r>
    </w:p>
    <w:p w14:paraId="6B02C000" w14:textId="54D71516" w:rsidR="003047C1" w:rsidRPr="00060EEC" w:rsidRDefault="003047C1" w:rsidP="003047C1">
      <w:pPr>
        <w:pStyle w:val="P06-00"/>
        <w:rPr>
          <w:rFonts w:ascii="Courier New" w:hAnsi="Courier New" w:cs="Courier New"/>
        </w:rPr>
      </w:pPr>
      <w:r w:rsidRPr="00060EEC">
        <w:rPr>
          <w:rFonts w:ascii="Courier New" w:hAnsi="Courier New" w:cs="Courier New"/>
        </w:rPr>
        <w:t>B.  Within sixty days after filing of the petition, the board shall give notice of the holding of a referendum, and shall supervise the referendum and issue appropriate regulations governing the conduct thereof.  The question shall be submitted by ballots on which the propositions, "For terminating the existence of the (name of district)" and "against terminating the existence of the (name of district) "shall be printed, with a square after each proposition and an instruction to mark an X in the square following the proposition for which the voter desires to vote.  Only owners of lands lying within the boundaries of the district shall be eligible to vote on the referendum.  No informality in the conduct of the referendum or in any matter relating thereto shall invalidate the referendum or the result thereof, if due notice thereof has been given substantially as provided in this chapter and the referendum has been fairly conducted.</w:t>
      </w:r>
    </w:p>
    <w:p w14:paraId="638CA48E" w14:textId="77777777" w:rsidR="003047C1" w:rsidRPr="00060EEC" w:rsidRDefault="003047C1" w:rsidP="003047C1">
      <w:pPr>
        <w:pStyle w:val="P06-00"/>
        <w:rPr>
          <w:rFonts w:ascii="Courier New" w:hAnsi="Courier New" w:cs="Courier New"/>
        </w:rPr>
      </w:pPr>
      <w:r w:rsidRPr="00060EEC">
        <w:rPr>
          <w:rFonts w:ascii="Courier New" w:hAnsi="Courier New" w:cs="Courier New"/>
        </w:rPr>
        <w:t>C.  If sixty</w:t>
      </w:r>
      <w:r w:rsidRPr="00060EEC">
        <w:rPr>
          <w:rFonts w:ascii="Courier New" w:hAnsi="Courier New" w:cs="Courier New"/>
        </w:rPr>
        <w:noBreakHyphen/>
        <w:t>five percent of the landowners voting thereon vote to terminate the existence of a district, the board shall advise the supervisors to conclude the affairs of the district.  The supervisors shall dispose of all property belonging to the district at public auction and shall transmit the proceeds of the sale to the state treasurer for deposit, pursuant to sections 35</w:t>
      </w:r>
      <w:r w:rsidRPr="00060EEC">
        <w:rPr>
          <w:rFonts w:ascii="Courier New" w:hAnsi="Courier New" w:cs="Courier New"/>
        </w:rPr>
        <w:noBreakHyphen/>
        <w:t>146 and 35</w:t>
      </w:r>
      <w:r w:rsidRPr="00060EEC">
        <w:rPr>
          <w:rFonts w:ascii="Courier New" w:hAnsi="Courier New" w:cs="Courier New"/>
        </w:rPr>
        <w:noBreakHyphen/>
        <w:t>147.</w:t>
      </w:r>
    </w:p>
    <w:p w14:paraId="2591BAAC" w14:textId="2B7565F6" w:rsidR="003047C1" w:rsidRPr="00060EEC" w:rsidRDefault="003047C1" w:rsidP="003047C1">
      <w:pPr>
        <w:pStyle w:val="P06-00"/>
        <w:rPr>
          <w:rFonts w:ascii="Courier New" w:hAnsi="Courier New" w:cs="Courier New"/>
        </w:rPr>
      </w:pPr>
      <w:r w:rsidRPr="00060EEC">
        <w:rPr>
          <w:rFonts w:ascii="Courier New" w:hAnsi="Courier New" w:cs="Courier New"/>
        </w:rPr>
        <w:t>D.  </w:t>
      </w:r>
      <w:r w:rsidR="00EB2799" w:rsidRPr="00060EEC">
        <w:rPr>
          <w:rFonts w:ascii="Courier New" w:hAnsi="Courier New" w:cs="Courier New"/>
        </w:rPr>
        <w:t>A</w:t>
      </w:r>
      <w:r w:rsidRPr="00060EEC">
        <w:rPr>
          <w:rFonts w:ascii="Courier New" w:hAnsi="Courier New" w:cs="Courier New"/>
        </w:rPr>
        <w:t xml:space="preserve">fter disposing of the </w:t>
      </w:r>
      <w:r w:rsidR="00EB2799" w:rsidRPr="00060EEC">
        <w:rPr>
          <w:rFonts w:ascii="Courier New" w:hAnsi="Courier New" w:cs="Courier New"/>
        </w:rPr>
        <w:t xml:space="preserve">property and transmitting the </w:t>
      </w:r>
      <w:r w:rsidRPr="00060EEC">
        <w:rPr>
          <w:rFonts w:ascii="Courier New" w:hAnsi="Courier New" w:cs="Courier New"/>
        </w:rPr>
        <w:t>proceeds of the sale pursuant to subsection C of this section, the supervisors shall file a verified application with the secretary of state for discontinuance of the district, together with the certificate of the board setting forth the determination of the board that the continued operation of the district is not administratively feasible.  The application shall recite that the property of the district has been disposed of and the proceeds paid over as provided in this section, and shall include a full accounting of the properties and the proceeds of the sale.  The secretary of state shall issue to the supervisors a certificate of dissolution, and shall record the certificate in the secretary of state's office.</w:t>
      </w:r>
    </w:p>
    <w:p w14:paraId="62B31F37" w14:textId="77777777" w:rsidR="00F540AD" w:rsidRPr="00060EEC" w:rsidRDefault="003047C1" w:rsidP="003047C1">
      <w:pPr>
        <w:pStyle w:val="P06-00"/>
        <w:rPr>
          <w:rFonts w:ascii="Courier New" w:hAnsi="Courier New" w:cs="Courier New"/>
        </w:rPr>
      </w:pPr>
      <w:r w:rsidRPr="00060EEC">
        <w:rPr>
          <w:rFonts w:ascii="Courier New" w:hAnsi="Courier New" w:cs="Courier New"/>
        </w:rPr>
        <w:t xml:space="preserve">E.  The board shall not entertain a petition for the discontinuance of any district, nor conduct a referendum thereon, nor make any determination pursuant thereto, more than once in five years. </w:t>
      </w:r>
      <w:r w:rsidRPr="00060EEC">
        <w:rPr>
          <w:rFonts w:ascii="Courier New" w:hAnsi="Courier New" w:cs="Courier New"/>
        </w:rPr>
        <w:fldChar w:fldCharType="begin"/>
      </w:r>
      <w:r w:rsidRPr="00060EEC">
        <w:rPr>
          <w:rFonts w:ascii="Courier New" w:hAnsi="Courier New" w:cs="Courier New"/>
        </w:rPr>
        <w:instrText xml:space="preserve"> COMMENTS END_STATUTE \* MERGEFORMAT </w:instrText>
      </w:r>
      <w:r w:rsidRPr="00060EEC">
        <w:rPr>
          <w:rFonts w:ascii="Courier New" w:hAnsi="Courier New" w:cs="Courier New"/>
        </w:rPr>
        <w:fldChar w:fldCharType="separate"/>
      </w:r>
      <w:r w:rsidRPr="00060EEC">
        <w:rPr>
          <w:rFonts w:ascii="Courier New" w:hAnsi="Courier New" w:cs="Courier New"/>
          <w:vanish/>
        </w:rPr>
        <w:t>END_STATUTE</w:t>
      </w:r>
      <w:r w:rsidRPr="00060EEC">
        <w:rPr>
          <w:rFonts w:ascii="Courier New" w:hAnsi="Courier New" w:cs="Courier New"/>
        </w:rPr>
        <w:fldChar w:fldCharType="end"/>
      </w:r>
    </w:p>
    <w:sectPr w:rsidR="00F540AD" w:rsidRPr="00060EEC" w:rsidSect="003047C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BD22E" w14:textId="77777777" w:rsidR="00680DC1" w:rsidRDefault="00680DC1">
      <w:r>
        <w:separator/>
      </w:r>
    </w:p>
  </w:endnote>
  <w:endnote w:type="continuationSeparator" w:id="0">
    <w:p w14:paraId="235633FC" w14:textId="77777777" w:rsidR="00680DC1" w:rsidRDefault="00680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6869D" w14:textId="77777777" w:rsidR="00680DC1" w:rsidRDefault="00680DC1">
      <w:r>
        <w:separator/>
      </w:r>
    </w:p>
  </w:footnote>
  <w:footnote w:type="continuationSeparator" w:id="0">
    <w:p w14:paraId="42751CDB" w14:textId="77777777" w:rsidR="00680DC1" w:rsidRDefault="00680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39991094">
    <w:abstractNumId w:val="8"/>
  </w:num>
  <w:num w:numId="2" w16cid:durableId="1237326833">
    <w:abstractNumId w:val="8"/>
  </w:num>
  <w:num w:numId="3" w16cid:durableId="1033073757">
    <w:abstractNumId w:val="7"/>
  </w:num>
  <w:num w:numId="4" w16cid:durableId="1615751595">
    <w:abstractNumId w:val="7"/>
  </w:num>
  <w:num w:numId="5" w16cid:durableId="1452549339">
    <w:abstractNumId w:val="10"/>
  </w:num>
  <w:num w:numId="6" w16cid:durableId="539325291">
    <w:abstractNumId w:val="11"/>
  </w:num>
  <w:num w:numId="7" w16cid:durableId="1876313300">
    <w:abstractNumId w:val="12"/>
  </w:num>
  <w:num w:numId="8" w16cid:durableId="2120836019">
    <w:abstractNumId w:val="9"/>
  </w:num>
  <w:num w:numId="9" w16cid:durableId="1754084648">
    <w:abstractNumId w:val="6"/>
  </w:num>
  <w:num w:numId="10" w16cid:durableId="696852443">
    <w:abstractNumId w:val="5"/>
  </w:num>
  <w:num w:numId="11" w16cid:durableId="1461457647">
    <w:abstractNumId w:val="4"/>
  </w:num>
  <w:num w:numId="12" w16cid:durableId="1060445249">
    <w:abstractNumId w:val="3"/>
  </w:num>
  <w:num w:numId="13" w16cid:durableId="743065549">
    <w:abstractNumId w:val="2"/>
  </w:num>
  <w:num w:numId="14" w16cid:durableId="1908372414">
    <w:abstractNumId w:val="1"/>
  </w:num>
  <w:num w:numId="15" w16cid:durableId="133714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C1"/>
    <w:rsid w:val="00010503"/>
    <w:rsid w:val="00033AE7"/>
    <w:rsid w:val="00060EEC"/>
    <w:rsid w:val="001973B9"/>
    <w:rsid w:val="001F5A0D"/>
    <w:rsid w:val="003047C1"/>
    <w:rsid w:val="00680DC1"/>
    <w:rsid w:val="00E41B6D"/>
    <w:rsid w:val="00E623A6"/>
    <w:rsid w:val="00EB279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7B605"/>
  <w15:chartTrackingRefBased/>
  <w15:docId w15:val="{C6A877EC-78F7-487A-BBB5-AD0E6348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047C1"/>
    <w:rPr>
      <w:rFonts w:ascii="Letter Gothic-Drafting" w:hAnsi="Letter Gothic-Drafting"/>
      <w:b/>
      <w:snapToGrid w:val="0"/>
    </w:rPr>
  </w:style>
  <w:style w:type="character" w:customStyle="1" w:styleId="SEC06-18Char">
    <w:name w:val="SEC 06-18 Char"/>
    <w:link w:val="SEC06-18"/>
    <w:rsid w:val="003047C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474</Words>
  <Characters>2447</Characters>
  <Application>Microsoft Office Word</Application>
  <DocSecurity>0</DocSecurity>
  <Lines>44</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41-6038; Dissolution of district</dc:title>
  <dc:subject>Dissolution of district</dc:subject>
  <dc:creator>Arizona Legislative Council</dc:creator>
  <cp:keywords/>
  <dc:description>0258.docx - 562R - 2024</dc:description>
  <cp:lastModifiedBy>dbupdate</cp:lastModifiedBy>
  <cp:revision>2</cp:revision>
  <dcterms:created xsi:type="dcterms:W3CDTF">2026-09-10T05:40:00Z</dcterms:created>
  <dcterms:modified xsi:type="dcterms:W3CDTF">2026-09-10T05:40:00Z</dcterms:modified>
</cp:coreProperties>
</file>