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FC69F" w14:textId="77777777" w:rsidR="00E01110" w:rsidRPr="00633E20" w:rsidRDefault="00E01110" w:rsidP="00E01110">
      <w:pPr>
        <w:pStyle w:val="SEC06-18"/>
        <w:rPr>
          <w:rFonts w:ascii="Courier New" w:hAnsi="Courier New" w:cs="Courier New"/>
        </w:rPr>
      </w:pPr>
      <w:r w:rsidRPr="00633E20">
        <w:rPr>
          <w:rFonts w:ascii="Courier New" w:hAnsi="Courier New" w:cs="Courier New"/>
          <w:vanish/>
        </w:rPr>
        <w:fldChar w:fldCharType="begin"/>
      </w:r>
      <w:r w:rsidRPr="00633E20">
        <w:rPr>
          <w:rFonts w:ascii="Courier New" w:hAnsi="Courier New" w:cs="Courier New"/>
          <w:vanish/>
        </w:rPr>
        <w:instrText xml:space="preserve"> COMMENTS START_STATUTE \* MERGEFORMAT </w:instrText>
      </w:r>
      <w:r w:rsidRPr="00633E20">
        <w:rPr>
          <w:rFonts w:ascii="Courier New" w:hAnsi="Courier New" w:cs="Courier New"/>
          <w:vanish/>
        </w:rPr>
        <w:fldChar w:fldCharType="separate"/>
      </w:r>
      <w:r w:rsidRPr="00633E20">
        <w:rPr>
          <w:rFonts w:ascii="Courier New" w:hAnsi="Courier New" w:cs="Courier New"/>
          <w:vanish/>
        </w:rPr>
        <w:t>START_STATUTE</w:t>
      </w:r>
      <w:r w:rsidRPr="00633E20">
        <w:rPr>
          <w:rFonts w:ascii="Courier New" w:hAnsi="Courier New" w:cs="Courier New"/>
          <w:vanish/>
        </w:rPr>
        <w:fldChar w:fldCharType="end"/>
      </w:r>
      <w:r w:rsidRPr="00633E20">
        <w:rPr>
          <w:rStyle w:val="SNUM"/>
          <w:rFonts w:ascii="Courier New" w:hAnsi="Courier New" w:cs="Courier New"/>
        </w:rPr>
        <w:t>41-4010</w:t>
      </w:r>
      <w:r w:rsidRPr="00633E20">
        <w:rPr>
          <w:rFonts w:ascii="Courier New" w:hAnsi="Courier New" w:cs="Courier New"/>
        </w:rPr>
        <w:t>.  </w:t>
      </w:r>
      <w:r w:rsidRPr="00633E20">
        <w:rPr>
          <w:rStyle w:val="SECHEAD"/>
          <w:rFonts w:ascii="Courier New" w:hAnsi="Courier New" w:cs="Courier New"/>
        </w:rPr>
        <w:t>Powers and duties of board</w:t>
      </w:r>
    </w:p>
    <w:p w14:paraId="41A37F34" w14:textId="77777777" w:rsidR="00E01110" w:rsidRPr="00633E20" w:rsidRDefault="00E01110" w:rsidP="00E01110">
      <w:pPr>
        <w:pStyle w:val="P06-00"/>
        <w:rPr>
          <w:rFonts w:ascii="Courier New" w:hAnsi="Courier New" w:cs="Courier New"/>
        </w:rPr>
      </w:pPr>
      <w:r w:rsidRPr="00633E20">
        <w:rPr>
          <w:rFonts w:ascii="Courier New" w:hAnsi="Courier New" w:cs="Courier New"/>
        </w:rPr>
        <w:t>A.  The board shall:</w:t>
      </w:r>
    </w:p>
    <w:p w14:paraId="3853C5A2" w14:textId="77777777" w:rsidR="00E01110" w:rsidRPr="00633E20" w:rsidRDefault="00E01110" w:rsidP="00E01110">
      <w:pPr>
        <w:pStyle w:val="P06-00"/>
        <w:rPr>
          <w:rFonts w:ascii="Courier New" w:hAnsi="Courier New" w:cs="Courier New"/>
        </w:rPr>
      </w:pPr>
      <w:r w:rsidRPr="00633E20">
        <w:rPr>
          <w:rFonts w:ascii="Courier New" w:hAnsi="Courier New" w:cs="Courier New"/>
        </w:rPr>
        <w:t>1.  Adopt rules imposing minimum construction requirements for factory</w:t>
      </w:r>
      <w:r w:rsidRPr="00633E20">
        <w:rPr>
          <w:rFonts w:ascii="Courier New" w:hAnsi="Courier New" w:cs="Courier New"/>
        </w:rPr>
        <w:noBreakHyphen/>
        <w:t>built buildings and components thereof that are reasonably consistent with nationally recognized and accepted publications or generally accepted manufacturing practices pertinent to the construction and safety standards for such item to be manufactured.  These standards shall include minimum requirements for the safety and welfare of the public.</w:t>
      </w:r>
    </w:p>
    <w:p w14:paraId="00D1A63B" w14:textId="77777777" w:rsidR="00E01110" w:rsidRPr="00633E20" w:rsidRDefault="00E01110" w:rsidP="00E01110">
      <w:pPr>
        <w:pStyle w:val="P06-00"/>
        <w:rPr>
          <w:rFonts w:ascii="Courier New" w:hAnsi="Courier New" w:cs="Courier New"/>
        </w:rPr>
      </w:pPr>
      <w:r w:rsidRPr="00633E20">
        <w:rPr>
          <w:rFonts w:ascii="Courier New" w:hAnsi="Courier New" w:cs="Courier New"/>
        </w:rPr>
        <w:t>2.  Adopt rules imposing requirements for body and frame design and construction and installation of plumbing, heating and electrical systems for manufactured homes that are consistent with the rules and regulations for construction and safety standards adopted by the United States department of housing and urban development.</w:t>
      </w:r>
    </w:p>
    <w:p w14:paraId="05E2D8C3" w14:textId="77777777" w:rsidR="00E01110" w:rsidRPr="00633E20" w:rsidRDefault="00E01110" w:rsidP="00E01110">
      <w:pPr>
        <w:pStyle w:val="P06-00"/>
        <w:rPr>
          <w:rFonts w:ascii="Courier New" w:hAnsi="Courier New" w:cs="Courier New"/>
        </w:rPr>
      </w:pPr>
      <w:r w:rsidRPr="00633E20">
        <w:rPr>
          <w:rFonts w:ascii="Courier New" w:hAnsi="Courier New" w:cs="Courier New"/>
        </w:rPr>
        <w:t>3.  Adopt rules relating to plan approvals as to requirements for the design, construction, alteration, reconstruction and installation of units or accessory structures as deemed necessary by the board to carry out this chapter.</w:t>
      </w:r>
    </w:p>
    <w:p w14:paraId="6AA27493" w14:textId="77777777" w:rsidR="00E01110" w:rsidRPr="00633E20" w:rsidRDefault="00E01110" w:rsidP="00E01110">
      <w:pPr>
        <w:pStyle w:val="P06-00"/>
        <w:rPr>
          <w:rFonts w:ascii="Courier New" w:hAnsi="Courier New" w:cs="Courier New"/>
        </w:rPr>
      </w:pPr>
      <w:r w:rsidRPr="00633E20">
        <w:rPr>
          <w:rFonts w:ascii="Courier New" w:hAnsi="Courier New" w:cs="Courier New"/>
        </w:rPr>
        <w:t>4.  Establish a schedule of fees, payable by persons, licensees or owners of units regulated by this chapter, for inspections, licenses, permits, plan reviews, administrative functions and certificates so that the total annual income derived from such fees will not be less than ninety</w:t>
      </w:r>
      <w:r w:rsidRPr="00633E20">
        <w:rPr>
          <w:rFonts w:ascii="Courier New" w:hAnsi="Courier New" w:cs="Courier New"/>
        </w:rPr>
        <w:noBreakHyphen/>
        <w:t>five percent and not more than one hundred five percent of the anticipated expenditures for the administration of the activities described in this subsection.</w:t>
      </w:r>
    </w:p>
    <w:p w14:paraId="755F1887" w14:textId="77777777" w:rsidR="00E01110" w:rsidRPr="00633E20" w:rsidRDefault="00E01110" w:rsidP="00E01110">
      <w:pPr>
        <w:pStyle w:val="P06-00"/>
        <w:rPr>
          <w:rFonts w:ascii="Courier New" w:hAnsi="Courier New" w:cs="Courier New"/>
        </w:rPr>
      </w:pPr>
      <w:r w:rsidRPr="00633E20">
        <w:rPr>
          <w:rFonts w:ascii="Courier New" w:hAnsi="Courier New" w:cs="Courier New"/>
        </w:rPr>
        <w:t>5.  Adopt rules relating to the inspection throughout the state by the department of the installation of manufactured homes, mobile homes, factory</w:t>
      </w:r>
      <w:r w:rsidRPr="00633E20">
        <w:rPr>
          <w:rFonts w:ascii="Courier New" w:hAnsi="Courier New" w:cs="Courier New"/>
        </w:rPr>
        <w:noBreakHyphen/>
        <w:t>built buildings and accessory structures included as part of a sales contract for a manufactured home, mobile home or factory</w:t>
      </w:r>
      <w:r w:rsidRPr="00633E20">
        <w:rPr>
          <w:rFonts w:ascii="Courier New" w:hAnsi="Courier New" w:cs="Courier New"/>
        </w:rPr>
        <w:noBreakHyphen/>
        <w:t>built building or included in an agreement to move a manufactured home, mobile home or factory</w:t>
      </w:r>
      <w:r w:rsidRPr="00633E20">
        <w:rPr>
          <w:rFonts w:ascii="Courier New" w:hAnsi="Courier New" w:cs="Courier New"/>
        </w:rPr>
        <w:noBreakHyphen/>
        <w:t>built building.</w:t>
      </w:r>
    </w:p>
    <w:p w14:paraId="5C3CEDED" w14:textId="77777777" w:rsidR="00E01110" w:rsidRPr="00633E20" w:rsidRDefault="00E01110" w:rsidP="00E01110">
      <w:pPr>
        <w:pStyle w:val="P06-00"/>
        <w:rPr>
          <w:rFonts w:ascii="Courier New" w:hAnsi="Courier New" w:cs="Courier New"/>
        </w:rPr>
      </w:pPr>
      <w:r w:rsidRPr="00633E20">
        <w:rPr>
          <w:rFonts w:ascii="Courier New" w:hAnsi="Courier New" w:cs="Courier New"/>
        </w:rPr>
        <w:t>6.  Establish and maintain licensing standards and bonding requirements for all manufacturers of manufactured homes and factory</w:t>
      </w:r>
      <w:r w:rsidRPr="00633E20">
        <w:rPr>
          <w:rFonts w:ascii="Courier New" w:hAnsi="Courier New" w:cs="Courier New"/>
        </w:rPr>
        <w:noBreakHyphen/>
        <w:t>built buildings regulated pursuant to this chapter.</w:t>
      </w:r>
    </w:p>
    <w:p w14:paraId="288072BE" w14:textId="77777777" w:rsidR="00E01110" w:rsidRPr="00633E20" w:rsidRDefault="00E01110" w:rsidP="00E01110">
      <w:pPr>
        <w:pStyle w:val="P06-00"/>
        <w:rPr>
          <w:rFonts w:ascii="Courier New" w:hAnsi="Courier New" w:cs="Courier New"/>
        </w:rPr>
      </w:pPr>
      <w:r w:rsidRPr="00633E20">
        <w:rPr>
          <w:rFonts w:ascii="Courier New" w:hAnsi="Courier New" w:cs="Courier New"/>
        </w:rPr>
        <w:t>7.  Establish and maintain licensing standards and bonding requirements for all dealers and brokers of manufactured homes, mobile homes and factory</w:t>
      </w:r>
      <w:r w:rsidRPr="00633E20">
        <w:rPr>
          <w:rFonts w:ascii="Courier New" w:hAnsi="Courier New" w:cs="Courier New"/>
        </w:rPr>
        <w:noBreakHyphen/>
        <w:t>built buildings thereof who sell or arrange the sale of such products within this state.</w:t>
      </w:r>
    </w:p>
    <w:p w14:paraId="62BEAE1A" w14:textId="77777777" w:rsidR="00E01110" w:rsidRPr="00633E20" w:rsidRDefault="00E01110" w:rsidP="00E01110">
      <w:pPr>
        <w:pStyle w:val="P06-00"/>
        <w:rPr>
          <w:rFonts w:ascii="Courier New" w:hAnsi="Courier New" w:cs="Courier New"/>
        </w:rPr>
      </w:pPr>
      <w:r w:rsidRPr="00633E20">
        <w:rPr>
          <w:rFonts w:ascii="Courier New" w:hAnsi="Courier New" w:cs="Courier New"/>
        </w:rPr>
        <w:t>8.  Establish and maintain licensing standards and bonding requirements for all installers of manufactured homes, mobile homes and accessory structures and certified standards for all persons who repair these homes and structures under warranties and who are not employees of the manufacturer.</w:t>
      </w:r>
    </w:p>
    <w:p w14:paraId="4829F56F" w14:textId="77777777" w:rsidR="00E01110" w:rsidRPr="00633E20" w:rsidRDefault="00E01110" w:rsidP="00E01110">
      <w:pPr>
        <w:pStyle w:val="P06-00"/>
        <w:rPr>
          <w:rFonts w:ascii="Courier New" w:hAnsi="Courier New" w:cs="Courier New"/>
        </w:rPr>
      </w:pPr>
      <w:r w:rsidRPr="00633E20">
        <w:rPr>
          <w:rFonts w:ascii="Courier New" w:hAnsi="Courier New" w:cs="Courier New"/>
        </w:rPr>
        <w:t>9.  Establish and maintain licensing standards for all salespersons of manufactured homes, mobile homes and factory</w:t>
      </w:r>
      <w:r w:rsidRPr="00633E20">
        <w:rPr>
          <w:rFonts w:ascii="Courier New" w:hAnsi="Courier New" w:cs="Courier New"/>
        </w:rPr>
        <w:noBreakHyphen/>
        <w:t>built buildings.  These standards shall not include educational requirements.</w:t>
      </w:r>
    </w:p>
    <w:p w14:paraId="0CB982F0" w14:textId="77777777" w:rsidR="00E01110" w:rsidRPr="00633E20" w:rsidRDefault="00E01110" w:rsidP="00E01110">
      <w:pPr>
        <w:pStyle w:val="P06-00"/>
        <w:rPr>
          <w:rFonts w:ascii="Courier New" w:hAnsi="Courier New" w:cs="Courier New"/>
        </w:rPr>
      </w:pPr>
      <w:r w:rsidRPr="00633E20">
        <w:rPr>
          <w:rFonts w:ascii="Courier New" w:hAnsi="Courier New" w:cs="Courier New"/>
        </w:rPr>
        <w:t>10.  Adopt rules consistent with the United States department of housing and urban development procedural and enforcement regulations and enter into such contracts necessary to administer the federal manufactured home regulations.</w:t>
      </w:r>
    </w:p>
    <w:p w14:paraId="43E0DBF9" w14:textId="77777777" w:rsidR="00E01110" w:rsidRPr="00633E20" w:rsidRDefault="00E01110" w:rsidP="00E01110">
      <w:pPr>
        <w:pStyle w:val="P06-00"/>
        <w:rPr>
          <w:rFonts w:ascii="Courier New" w:hAnsi="Courier New" w:cs="Courier New"/>
        </w:rPr>
      </w:pPr>
      <w:r w:rsidRPr="00633E20">
        <w:rPr>
          <w:rFonts w:ascii="Courier New" w:hAnsi="Courier New" w:cs="Courier New"/>
        </w:rPr>
        <w:t>11.  Adopt rules imposing minimum fire and life safety requirements in the categories of fire detection equipment, flame spread for gas furnace and water heater compartments, egress windows, electrical system and gas system for mobile homes entering this state.</w:t>
      </w:r>
    </w:p>
    <w:p w14:paraId="2463AE6F" w14:textId="77777777" w:rsidR="00E01110" w:rsidRPr="00633E20" w:rsidRDefault="00E01110" w:rsidP="00E01110">
      <w:pPr>
        <w:pStyle w:val="P06-00"/>
        <w:rPr>
          <w:rFonts w:ascii="Courier New" w:hAnsi="Courier New" w:cs="Courier New"/>
        </w:rPr>
      </w:pPr>
      <w:r w:rsidRPr="00633E20">
        <w:rPr>
          <w:rFonts w:ascii="Courier New" w:hAnsi="Courier New" w:cs="Courier New"/>
        </w:rPr>
        <w:t>12.  Adopt rules for inspections and permits for minimum fire and life safety requirements and establish fees for such inspections and permits for mobile homes entering this state.</w:t>
      </w:r>
    </w:p>
    <w:p w14:paraId="1F279D09" w14:textId="77777777" w:rsidR="00E01110" w:rsidRPr="00633E20" w:rsidRDefault="00E01110" w:rsidP="00E01110">
      <w:pPr>
        <w:pStyle w:val="P06-00"/>
        <w:rPr>
          <w:rFonts w:ascii="Courier New" w:hAnsi="Courier New" w:cs="Courier New"/>
        </w:rPr>
      </w:pPr>
      <w:r w:rsidRPr="00633E20">
        <w:rPr>
          <w:rFonts w:ascii="Courier New" w:hAnsi="Courier New" w:cs="Courier New"/>
        </w:rPr>
        <w:t>13.  Adopt such other rules as the board deems necessary for the department to carry out this chapter and, to the extent not authorized by other provisions of this section, adopt rules as necessary to interpret, clarify, administer or enforce this chapter.</w:t>
      </w:r>
    </w:p>
    <w:p w14:paraId="4DC02B66" w14:textId="77777777" w:rsidR="00E01110" w:rsidRPr="00633E20" w:rsidRDefault="00E01110" w:rsidP="00E01110">
      <w:pPr>
        <w:pStyle w:val="P06-00"/>
        <w:rPr>
          <w:rFonts w:ascii="Courier New" w:hAnsi="Courier New" w:cs="Courier New"/>
        </w:rPr>
      </w:pPr>
      <w:r w:rsidRPr="00633E20">
        <w:rPr>
          <w:rFonts w:ascii="Courier New" w:hAnsi="Courier New" w:cs="Courier New"/>
        </w:rPr>
        <w:t>14.  Adopt rules relating to the installation of manufactured homes, mobile homes, factory</w:t>
      </w:r>
      <w:r w:rsidRPr="00633E20">
        <w:rPr>
          <w:rFonts w:ascii="Courier New" w:hAnsi="Courier New" w:cs="Courier New"/>
        </w:rPr>
        <w:noBreakHyphen/>
        <w:t>built buildings and accessory structures included as part of a sales contract for a used mobile home, new or used manufactured home or new or used factory</w:t>
      </w:r>
      <w:r w:rsidRPr="00633E20">
        <w:rPr>
          <w:rFonts w:ascii="Courier New" w:hAnsi="Courier New" w:cs="Courier New"/>
        </w:rPr>
        <w:noBreakHyphen/>
        <w:t>built building or part of an agreement to move a used mobile home, new or used manufactured home or new or used factory</w:t>
      </w:r>
      <w:r w:rsidRPr="00633E20">
        <w:rPr>
          <w:rFonts w:ascii="Courier New" w:hAnsi="Courier New" w:cs="Courier New"/>
        </w:rPr>
        <w:noBreakHyphen/>
        <w:t>built building.  This paragraph does not apply to:</w:t>
      </w:r>
    </w:p>
    <w:p w14:paraId="604DCCAF" w14:textId="77777777" w:rsidR="00E01110" w:rsidRPr="00633E20" w:rsidRDefault="00E01110" w:rsidP="00E01110">
      <w:pPr>
        <w:pStyle w:val="P06-00"/>
        <w:rPr>
          <w:rFonts w:ascii="Courier New" w:hAnsi="Courier New" w:cs="Courier New"/>
        </w:rPr>
      </w:pPr>
      <w:r w:rsidRPr="00633E20">
        <w:rPr>
          <w:rFonts w:ascii="Courier New" w:hAnsi="Courier New" w:cs="Courier New"/>
        </w:rPr>
        <w:t>(a)  Single wide factory</w:t>
      </w:r>
      <w:r w:rsidRPr="00633E20">
        <w:rPr>
          <w:rFonts w:ascii="Courier New" w:hAnsi="Courier New" w:cs="Courier New"/>
        </w:rPr>
        <w:noBreakHyphen/>
        <w:t>built buildings that are used for construction project office purposes and that are not used by the public.</w:t>
      </w:r>
    </w:p>
    <w:p w14:paraId="23B22D3E" w14:textId="77777777" w:rsidR="00E01110" w:rsidRPr="00633E20" w:rsidRDefault="00E01110" w:rsidP="00E01110">
      <w:pPr>
        <w:pStyle w:val="P06-00"/>
        <w:rPr>
          <w:rFonts w:ascii="Courier New" w:hAnsi="Courier New" w:cs="Courier New"/>
        </w:rPr>
      </w:pPr>
      <w:r w:rsidRPr="00633E20">
        <w:rPr>
          <w:rFonts w:ascii="Courier New" w:hAnsi="Courier New" w:cs="Courier New"/>
        </w:rPr>
        <w:t>(b)  Storage buildings of less than one hundred sixty</w:t>
      </w:r>
      <w:r w:rsidRPr="00633E20">
        <w:rPr>
          <w:rFonts w:ascii="Courier New" w:hAnsi="Courier New" w:cs="Courier New"/>
        </w:rPr>
        <w:noBreakHyphen/>
        <w:t>eight square feet that are not used by the public.</w:t>
      </w:r>
    </w:p>
    <w:p w14:paraId="057E6AEF" w14:textId="77777777" w:rsidR="00E01110" w:rsidRPr="00633E20" w:rsidRDefault="00E01110" w:rsidP="00E01110">
      <w:pPr>
        <w:pStyle w:val="P06-00"/>
        <w:rPr>
          <w:rFonts w:ascii="Courier New" w:hAnsi="Courier New" w:cs="Courier New"/>
        </w:rPr>
      </w:pPr>
      <w:r w:rsidRPr="00633E20">
        <w:rPr>
          <w:rFonts w:ascii="Courier New" w:hAnsi="Courier New" w:cs="Courier New"/>
        </w:rPr>
        <w:t>(c)  Equipment buildings that are not used by the public.</w:t>
      </w:r>
    </w:p>
    <w:p w14:paraId="5DD90A45" w14:textId="77777777" w:rsidR="00E01110" w:rsidRPr="00633E20" w:rsidRDefault="00E01110" w:rsidP="00E01110">
      <w:pPr>
        <w:pStyle w:val="P06-00"/>
        <w:rPr>
          <w:rFonts w:ascii="Courier New" w:hAnsi="Courier New" w:cs="Courier New"/>
        </w:rPr>
      </w:pPr>
      <w:r w:rsidRPr="00633E20">
        <w:rPr>
          <w:rFonts w:ascii="Courier New" w:hAnsi="Courier New" w:cs="Courier New"/>
        </w:rPr>
        <w:t>15.  Adopt rules relating to acceptable workmanship standards.</w:t>
      </w:r>
    </w:p>
    <w:p w14:paraId="6A6BE2CA" w14:textId="77777777" w:rsidR="00E01110" w:rsidRPr="00633E20" w:rsidRDefault="00E01110" w:rsidP="00E01110">
      <w:pPr>
        <w:pStyle w:val="P06-00"/>
        <w:rPr>
          <w:rFonts w:ascii="Courier New" w:hAnsi="Courier New" w:cs="Courier New"/>
        </w:rPr>
      </w:pPr>
      <w:r w:rsidRPr="00633E20">
        <w:rPr>
          <w:rFonts w:ascii="Courier New" w:hAnsi="Courier New" w:cs="Courier New"/>
        </w:rPr>
        <w:t>16.  Adopt rules relating to issuing permits to licensees, owners of units or other persons for the installation of manufactured homes, mobile homes, factory</w:t>
      </w:r>
      <w:r w:rsidRPr="00633E20">
        <w:rPr>
          <w:rFonts w:ascii="Courier New" w:hAnsi="Courier New" w:cs="Courier New"/>
        </w:rPr>
        <w:noBreakHyphen/>
        <w:t>built buildings and accessory structures.</w:t>
      </w:r>
    </w:p>
    <w:p w14:paraId="47E84489" w14:textId="77777777" w:rsidR="00E01110" w:rsidRPr="00633E20" w:rsidRDefault="00E01110" w:rsidP="00E01110">
      <w:pPr>
        <w:pStyle w:val="P06-00"/>
        <w:rPr>
          <w:rFonts w:ascii="Courier New" w:hAnsi="Courier New" w:cs="Courier New"/>
        </w:rPr>
      </w:pPr>
      <w:r w:rsidRPr="00633E20">
        <w:rPr>
          <w:rFonts w:ascii="Courier New" w:hAnsi="Courier New" w:cs="Courier New"/>
        </w:rPr>
        <w:t>17.  Adopt rules including a requirement that a permit shall be obtained before the installation of a mobile or manufactured home.</w:t>
      </w:r>
    </w:p>
    <w:p w14:paraId="349A1DDA" w14:textId="77777777" w:rsidR="00E01110" w:rsidRPr="00633E20" w:rsidRDefault="00E01110" w:rsidP="00E01110">
      <w:pPr>
        <w:pStyle w:val="P06-00"/>
        <w:rPr>
          <w:rFonts w:ascii="Courier New" w:hAnsi="Courier New" w:cs="Courier New"/>
        </w:rPr>
      </w:pPr>
      <w:r w:rsidRPr="00633E20">
        <w:rPr>
          <w:rFonts w:ascii="Courier New" w:hAnsi="Courier New" w:cs="Courier New"/>
        </w:rPr>
        <w:t>18.  Establish standards for the permanent foundation of a manufactured home, mobile home or factory</w:t>
      </w:r>
      <w:r w:rsidRPr="00633E20">
        <w:rPr>
          <w:rFonts w:ascii="Courier New" w:hAnsi="Courier New" w:cs="Courier New"/>
        </w:rPr>
        <w:noBreakHyphen/>
        <w:t xml:space="preserve">built building. </w:t>
      </w:r>
    </w:p>
    <w:p w14:paraId="1778051F" w14:textId="77777777" w:rsidR="00E01110" w:rsidRPr="00633E20" w:rsidRDefault="00E01110" w:rsidP="00E01110">
      <w:pPr>
        <w:pStyle w:val="P06-00"/>
        <w:rPr>
          <w:rFonts w:ascii="Courier New" w:hAnsi="Courier New" w:cs="Courier New"/>
        </w:rPr>
      </w:pPr>
      <w:r w:rsidRPr="00633E20">
        <w:rPr>
          <w:rFonts w:ascii="Courier New" w:hAnsi="Courier New" w:cs="Courier New"/>
        </w:rPr>
        <w:t>B.  In adopting rules pursuant to subsection A, paragraph 3 of this section, the board shall consider for adoption any amendments to the codes and standards referred to in subsection A, paragraphs 1 and 2 of this section.  If the board adopts the amendments to such codes and standards, the department shall notify the manufacturers licensed pursuant to article 4 of this chapter ninety or more days before the effective date of such amendments.</w:t>
      </w:r>
    </w:p>
    <w:p w14:paraId="72693054" w14:textId="77777777" w:rsidR="00E01110" w:rsidRPr="00633E20" w:rsidRDefault="00E01110" w:rsidP="00E01110">
      <w:pPr>
        <w:pStyle w:val="P06-00"/>
        <w:rPr>
          <w:rFonts w:ascii="Courier New" w:hAnsi="Courier New" w:cs="Courier New"/>
        </w:rPr>
      </w:pPr>
      <w:r w:rsidRPr="00633E20">
        <w:rPr>
          <w:rFonts w:ascii="Courier New" w:hAnsi="Courier New" w:cs="Courier New"/>
        </w:rPr>
        <w:t>C.  Chapter 6 of this title does not apply to the setting of fees under subsection A, paragraph 4 of this section.</w:t>
      </w:r>
    </w:p>
    <w:p w14:paraId="486FFDF3" w14:textId="77777777" w:rsidR="00E01110" w:rsidRPr="00633E20" w:rsidRDefault="00E01110" w:rsidP="00E01110">
      <w:pPr>
        <w:pStyle w:val="P06-00"/>
        <w:rPr>
          <w:rFonts w:ascii="Courier New" w:hAnsi="Courier New" w:cs="Courier New"/>
        </w:rPr>
      </w:pPr>
      <w:r w:rsidRPr="00633E20">
        <w:rPr>
          <w:rFonts w:ascii="Courier New" w:hAnsi="Courier New" w:cs="Courier New"/>
        </w:rPr>
        <w:t xml:space="preserve">D.  Rules adopted pursuant to subsection A, paragraph 14 of this section shall be standard throughout this state and may be enforced by the local enforcement agencies on installation to ensure a standard of safety.  The board may make an exception to the standard if, on petition by a local jurisdiction participating in the installation inspection program, local conditions justify the exemption or it is necessary to protect the health and safety of the public.  On its own motion, the board may revise or repeal any exception. </w:t>
      </w:r>
      <w:r w:rsidRPr="00633E20">
        <w:rPr>
          <w:rFonts w:ascii="Courier New" w:hAnsi="Courier New" w:cs="Courier New"/>
          <w:vanish/>
        </w:rPr>
        <w:fldChar w:fldCharType="begin"/>
      </w:r>
      <w:r w:rsidRPr="00633E20">
        <w:rPr>
          <w:rFonts w:ascii="Courier New" w:hAnsi="Courier New" w:cs="Courier New"/>
          <w:vanish/>
        </w:rPr>
        <w:instrText xml:space="preserve"> COMMENTS END_STATUTE \* MERGEFORMAT </w:instrText>
      </w:r>
      <w:r w:rsidRPr="00633E20">
        <w:rPr>
          <w:rFonts w:ascii="Courier New" w:hAnsi="Courier New" w:cs="Courier New"/>
          <w:vanish/>
        </w:rPr>
        <w:fldChar w:fldCharType="separate"/>
      </w:r>
      <w:r w:rsidRPr="00633E20">
        <w:rPr>
          <w:rFonts w:ascii="Courier New" w:hAnsi="Courier New" w:cs="Courier New"/>
          <w:vanish/>
        </w:rPr>
        <w:t>END_STATUTE</w:t>
      </w:r>
      <w:r w:rsidRPr="00633E20">
        <w:rPr>
          <w:rFonts w:ascii="Courier New" w:hAnsi="Courier New" w:cs="Courier New"/>
          <w:vanish/>
        </w:rPr>
        <w:fldChar w:fldCharType="end"/>
      </w:r>
    </w:p>
    <w:p w14:paraId="0B6E41CD" w14:textId="77777777" w:rsidR="00E01110" w:rsidRPr="00633E20" w:rsidRDefault="00E01110" w:rsidP="00E01110">
      <w:pPr>
        <w:rPr>
          <w:rFonts w:ascii="Courier New" w:hAnsi="Courier New" w:cs="Courier New"/>
        </w:rPr>
      </w:pPr>
    </w:p>
    <w:sectPr w:rsidR="00E01110" w:rsidRPr="00633E20" w:rsidSect="00E01110">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7F0D7" w14:textId="77777777" w:rsidR="007957BE" w:rsidRDefault="007957BE">
      <w:r>
        <w:separator/>
      </w:r>
    </w:p>
  </w:endnote>
  <w:endnote w:type="continuationSeparator" w:id="0">
    <w:p w14:paraId="17DEDF52" w14:textId="77777777" w:rsidR="007957BE" w:rsidRDefault="00795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40916" w14:textId="77777777" w:rsidR="007957BE" w:rsidRDefault="007957BE">
      <w:r>
        <w:separator/>
      </w:r>
    </w:p>
  </w:footnote>
  <w:footnote w:type="continuationSeparator" w:id="0">
    <w:p w14:paraId="45B9C4BE" w14:textId="77777777" w:rsidR="007957BE" w:rsidRDefault="007957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590629843">
    <w:abstractNumId w:val="1"/>
  </w:num>
  <w:num w:numId="2" w16cid:durableId="205067773">
    <w:abstractNumId w:val="1"/>
  </w:num>
  <w:num w:numId="3" w16cid:durableId="850798018">
    <w:abstractNumId w:val="0"/>
  </w:num>
  <w:num w:numId="4" w16cid:durableId="1301419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110"/>
    <w:rsid w:val="00633E20"/>
    <w:rsid w:val="00693DDF"/>
    <w:rsid w:val="007957BE"/>
    <w:rsid w:val="00E01110"/>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7531C5"/>
  <w15:chartTrackingRefBased/>
  <w15:docId w15:val="{05B07764-A4F3-4F1A-A566-58DF7BD9A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E01110"/>
    <w:rPr>
      <w:rFonts w:ascii="Letter-Gothic-Drafting" w:hAnsi="Letter-Gothic-Drafting"/>
      <w:b/>
      <w:snapToGrid w:val="0"/>
    </w:rPr>
  </w:style>
  <w:style w:type="character" w:customStyle="1" w:styleId="SEC06-18Char">
    <w:name w:val="SEC 06-18 Char"/>
    <w:link w:val="SEC06-18"/>
    <w:rsid w:val="00E01110"/>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929</Words>
  <Characters>5194</Characters>
  <Application>Microsoft Office Word</Application>
  <DocSecurity>0</DocSecurity>
  <Lines>98</Lines>
  <Paragraphs>31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41-4010; Powers and duties of board</dc:title>
  <dc:subject>Powers and duties of board</dc:subject>
  <dc:creator>Arizona Legislative Council</dc:creator>
  <cp:keywords/>
  <dc:description>0335.docx - 531R - 2017</dc:description>
  <cp:lastModifiedBy>dbupdate</cp:lastModifiedBy>
  <cp:revision>2</cp:revision>
  <dcterms:created xsi:type="dcterms:W3CDTF">2026-09-10T05:20:00Z</dcterms:created>
  <dcterms:modified xsi:type="dcterms:W3CDTF">2026-09-10T05:20:00Z</dcterms:modified>
</cp:coreProperties>
</file>