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DB7D1" w14:textId="77777777" w:rsidR="00820E48" w:rsidRPr="00E607E5" w:rsidRDefault="00820E48" w:rsidP="00820E48">
      <w:pPr>
        <w:pStyle w:val="SEC06-18"/>
        <w:rPr>
          <w:rFonts w:ascii="Courier New" w:hAnsi="Courier New" w:cs="Courier New"/>
        </w:rPr>
      </w:pPr>
      <w:r w:rsidRPr="00E607E5">
        <w:rPr>
          <w:rFonts w:ascii="Courier New" w:hAnsi="Courier New" w:cs="Courier New"/>
        </w:rPr>
        <w:fldChar w:fldCharType="begin"/>
      </w:r>
      <w:r w:rsidRPr="00E607E5">
        <w:rPr>
          <w:rFonts w:ascii="Courier New" w:hAnsi="Courier New" w:cs="Courier New"/>
        </w:rPr>
        <w:instrText xml:space="preserve"> COMMENTS START_STATUTE \* MERGEFORMAT </w:instrText>
      </w:r>
      <w:r w:rsidRPr="00E607E5">
        <w:rPr>
          <w:rFonts w:ascii="Courier New" w:hAnsi="Courier New" w:cs="Courier New"/>
        </w:rPr>
        <w:fldChar w:fldCharType="separate"/>
      </w:r>
      <w:r w:rsidRPr="00E607E5">
        <w:rPr>
          <w:rFonts w:ascii="Courier New" w:hAnsi="Courier New" w:cs="Courier New"/>
          <w:vanish/>
        </w:rPr>
        <w:t>START_STATUTE</w:t>
      </w:r>
      <w:r w:rsidRPr="00E607E5">
        <w:rPr>
          <w:rFonts w:ascii="Courier New" w:hAnsi="Courier New" w:cs="Courier New"/>
        </w:rPr>
        <w:fldChar w:fldCharType="end"/>
      </w:r>
      <w:r w:rsidRPr="00E607E5">
        <w:rPr>
          <w:rStyle w:val="SNUM"/>
          <w:rFonts w:ascii="Courier New" w:hAnsi="Courier New" w:cs="Courier New"/>
        </w:rPr>
        <w:t>41-1525.</w:t>
      </w:r>
      <w:r w:rsidRPr="00E607E5">
        <w:rPr>
          <w:rFonts w:ascii="Courier New" w:hAnsi="Courier New" w:cs="Courier New"/>
        </w:rPr>
        <w:t>  </w:t>
      </w:r>
      <w:r w:rsidRPr="00E607E5">
        <w:rPr>
          <w:rStyle w:val="SECHEAD"/>
          <w:rFonts w:ascii="Courier New" w:hAnsi="Courier New" w:cs="Courier New"/>
        </w:rPr>
        <w:t>Arizona quality jobs incentives; tax credits for new employment; qualifications; definitions</w:t>
      </w:r>
    </w:p>
    <w:p w14:paraId="6F116CD8" w14:textId="77777777" w:rsidR="00820E48" w:rsidRPr="00E607E5" w:rsidRDefault="00820E48" w:rsidP="00820E48">
      <w:pPr>
        <w:pStyle w:val="P06-00"/>
        <w:rPr>
          <w:rFonts w:ascii="Courier New" w:hAnsi="Courier New" w:cs="Courier New"/>
        </w:rPr>
      </w:pPr>
      <w:r w:rsidRPr="00E607E5">
        <w:rPr>
          <w:rFonts w:ascii="Courier New" w:hAnsi="Courier New" w:cs="Courier New"/>
        </w:rPr>
        <w:t>A.  The owner of a business that is located in this state before July 2025 is eligible for income tax credits under section 43</w:t>
      </w:r>
      <w:r w:rsidRPr="00E607E5">
        <w:rPr>
          <w:rFonts w:ascii="Courier New" w:hAnsi="Courier New" w:cs="Courier New"/>
        </w:rPr>
        <w:noBreakHyphen/>
        <w:t>1074 or 43</w:t>
      </w:r>
      <w:r w:rsidRPr="00E607E5">
        <w:rPr>
          <w:rFonts w:ascii="Courier New" w:hAnsi="Courier New" w:cs="Courier New"/>
        </w:rPr>
        <w:noBreakHyphen/>
        <w:t>1161 or an insurance premium tax credit under section 20</w:t>
      </w:r>
      <w:r w:rsidRPr="00E607E5">
        <w:rPr>
          <w:rFonts w:ascii="Courier New" w:hAnsi="Courier New" w:cs="Courier New"/>
        </w:rPr>
        <w:noBreakHyphen/>
        <w:t>224.03 for net increases in full-time employees residing in this state and hired in qualified employment positions in this state.</w:t>
      </w:r>
    </w:p>
    <w:p w14:paraId="0A8982D9" w14:textId="77777777" w:rsidR="00820E48" w:rsidRPr="00E607E5" w:rsidRDefault="00820E48" w:rsidP="00820E48">
      <w:pPr>
        <w:pStyle w:val="P06-00"/>
        <w:rPr>
          <w:rFonts w:ascii="Courier New" w:hAnsi="Courier New" w:cs="Courier New"/>
        </w:rPr>
      </w:pPr>
      <w:r w:rsidRPr="00E607E5">
        <w:rPr>
          <w:rFonts w:ascii="Courier New" w:hAnsi="Courier New" w:cs="Courier New"/>
        </w:rPr>
        <w:t>B.  To qualify under this section, and subject to preapproval by the authority, the business must meet at least one of the following requirements for each location of the business before it claims a first year tax credit for the location:</w:t>
      </w:r>
    </w:p>
    <w:p w14:paraId="586D7EE5" w14:textId="77777777" w:rsidR="00820E48" w:rsidRPr="00E607E5" w:rsidRDefault="00820E48" w:rsidP="00820E48">
      <w:pPr>
        <w:pStyle w:val="P06-00"/>
        <w:rPr>
          <w:rFonts w:ascii="Courier New" w:hAnsi="Courier New" w:cs="Courier New"/>
        </w:rPr>
      </w:pPr>
      <w:r w:rsidRPr="00E607E5">
        <w:rPr>
          <w:rFonts w:ascii="Courier New" w:hAnsi="Courier New" w:cs="Courier New"/>
        </w:rPr>
        <w:t>1.  Invest at least $5,000,000 of capital investment and create at least twenty</w:t>
      </w:r>
      <w:r w:rsidRPr="00E607E5">
        <w:rPr>
          <w:rFonts w:ascii="Courier New" w:hAnsi="Courier New" w:cs="Courier New"/>
        </w:rPr>
        <w:noBreakHyphen/>
        <w:t>five net new qualified employment positions that pay compensation at least equal to one hundred percent of the county median wage as computed annually by the authority in an urban location.</w:t>
      </w:r>
    </w:p>
    <w:p w14:paraId="7BA9FCA4" w14:textId="77777777" w:rsidR="00820E48" w:rsidRPr="00E607E5" w:rsidRDefault="00820E48" w:rsidP="00820E48">
      <w:pPr>
        <w:pStyle w:val="P06-00"/>
        <w:rPr>
          <w:rFonts w:ascii="Courier New" w:hAnsi="Courier New" w:cs="Courier New"/>
        </w:rPr>
      </w:pPr>
      <w:r w:rsidRPr="00E607E5">
        <w:rPr>
          <w:rFonts w:ascii="Courier New" w:hAnsi="Courier New" w:cs="Courier New"/>
        </w:rPr>
        <w:t>2.  Invest at least $2,500,000 of capital investment and create at least twenty</w:t>
      </w:r>
      <w:r w:rsidRPr="00E607E5">
        <w:rPr>
          <w:rFonts w:ascii="Courier New" w:hAnsi="Courier New" w:cs="Courier New"/>
        </w:rPr>
        <w:noBreakHyphen/>
        <w:t>five net new qualified employment positions that pay compensation at least equal to one hundred twenty</w:t>
      </w:r>
      <w:r w:rsidRPr="00E607E5">
        <w:rPr>
          <w:rFonts w:ascii="Courier New" w:hAnsi="Courier New" w:cs="Courier New"/>
        </w:rPr>
        <w:noBreakHyphen/>
        <w:t xml:space="preserve">five percent of the county median wage as computed annually by the authority in an urban location. </w:t>
      </w:r>
    </w:p>
    <w:p w14:paraId="434E1D88" w14:textId="77777777" w:rsidR="00820E48" w:rsidRPr="00E607E5" w:rsidRDefault="00820E48" w:rsidP="00820E48">
      <w:pPr>
        <w:pStyle w:val="P06-00"/>
        <w:rPr>
          <w:rFonts w:ascii="Courier New" w:hAnsi="Courier New" w:cs="Courier New"/>
        </w:rPr>
      </w:pPr>
      <w:r w:rsidRPr="00E607E5">
        <w:rPr>
          <w:rFonts w:ascii="Courier New" w:hAnsi="Courier New" w:cs="Courier New"/>
        </w:rPr>
        <w:t>3.  Invest at least $1,000,000 of capital investment and create at least twenty</w:t>
      </w:r>
      <w:r w:rsidRPr="00E607E5">
        <w:rPr>
          <w:rFonts w:ascii="Courier New" w:hAnsi="Courier New" w:cs="Courier New"/>
        </w:rPr>
        <w:noBreakHyphen/>
        <w:t>five net new qualified employment positions that pay compensation at least equal to one hundred fifty percent of the county median wage as computed annually by the authority in an urban location.</w:t>
      </w:r>
    </w:p>
    <w:p w14:paraId="26CFD149" w14:textId="77777777" w:rsidR="00820E48" w:rsidRPr="00E607E5" w:rsidRDefault="00820E48" w:rsidP="00820E48">
      <w:pPr>
        <w:pStyle w:val="P06-00"/>
        <w:rPr>
          <w:rFonts w:ascii="Courier New" w:hAnsi="Courier New" w:cs="Courier New"/>
        </w:rPr>
      </w:pPr>
      <w:r w:rsidRPr="00E607E5">
        <w:rPr>
          <w:rFonts w:ascii="Courier New" w:hAnsi="Courier New" w:cs="Courier New"/>
        </w:rPr>
        <w:t xml:space="preserve">4.  Invest at least </w:t>
      </w:r>
      <w:bookmarkStart w:id="0" w:name="_Hlk20916718"/>
      <w:r w:rsidRPr="00E607E5">
        <w:rPr>
          <w:rFonts w:ascii="Courier New" w:hAnsi="Courier New" w:cs="Courier New"/>
        </w:rPr>
        <w:t xml:space="preserve">$500,000 </w:t>
      </w:r>
      <w:bookmarkEnd w:id="0"/>
      <w:r w:rsidRPr="00E607E5">
        <w:rPr>
          <w:rFonts w:ascii="Courier New" w:hAnsi="Courier New" w:cs="Courier New"/>
        </w:rPr>
        <w:t>of capital investment and create at least twenty</w:t>
      </w:r>
      <w:r w:rsidRPr="00E607E5">
        <w:rPr>
          <w:rFonts w:ascii="Courier New" w:hAnsi="Courier New" w:cs="Courier New"/>
        </w:rPr>
        <w:noBreakHyphen/>
        <w:t>five net new qualified employment positions that pay compensation at least equal to two hundred percent of the county median wage as computed annually by the authority in an urban location.</w:t>
      </w:r>
    </w:p>
    <w:p w14:paraId="0D9CA00F" w14:textId="77777777" w:rsidR="00820E48" w:rsidRPr="00E607E5" w:rsidRDefault="00820E48" w:rsidP="00820E48">
      <w:pPr>
        <w:pStyle w:val="P06-00"/>
        <w:rPr>
          <w:rFonts w:ascii="Courier New" w:hAnsi="Courier New" w:cs="Courier New"/>
        </w:rPr>
      </w:pPr>
      <w:r w:rsidRPr="00E607E5">
        <w:rPr>
          <w:rFonts w:ascii="Courier New" w:hAnsi="Courier New" w:cs="Courier New"/>
        </w:rPr>
        <w:t>5.  Invest at least $1,000,000 of capital investment and create at least five net new qualified employment positions that pay compensation at least equal to one hundred percent of the county median wage as computed annually by the authority in a rural location.</w:t>
      </w:r>
    </w:p>
    <w:p w14:paraId="4CB51E50" w14:textId="77777777" w:rsidR="00820E48" w:rsidRPr="00E607E5" w:rsidRDefault="00820E48" w:rsidP="00820E48">
      <w:pPr>
        <w:pStyle w:val="P06-00"/>
        <w:rPr>
          <w:rFonts w:ascii="Courier New" w:hAnsi="Courier New" w:cs="Courier New"/>
        </w:rPr>
      </w:pPr>
      <w:r w:rsidRPr="00E607E5">
        <w:rPr>
          <w:rFonts w:ascii="Courier New" w:hAnsi="Courier New" w:cs="Courier New"/>
        </w:rPr>
        <w:t>6.  Invest at least $500,000 of capital investment and create at least five net new qualified employment positions that pay compensation at least equal to one hundred twenty</w:t>
      </w:r>
      <w:r w:rsidRPr="00E607E5">
        <w:rPr>
          <w:rFonts w:ascii="Courier New" w:hAnsi="Courier New" w:cs="Courier New"/>
        </w:rPr>
        <w:noBreakHyphen/>
        <w:t>five percent of the county median wage as computed annually by the authority in a rural location.</w:t>
      </w:r>
    </w:p>
    <w:p w14:paraId="5B58CC1C" w14:textId="77777777" w:rsidR="00820E48" w:rsidRPr="00E607E5" w:rsidRDefault="00820E48" w:rsidP="00820E48">
      <w:pPr>
        <w:pStyle w:val="P06-00"/>
        <w:rPr>
          <w:rFonts w:ascii="Courier New" w:hAnsi="Courier New" w:cs="Courier New"/>
        </w:rPr>
      </w:pPr>
      <w:r w:rsidRPr="00E607E5">
        <w:rPr>
          <w:rFonts w:ascii="Courier New" w:hAnsi="Courier New" w:cs="Courier New"/>
        </w:rPr>
        <w:t>7.  Invest at least $100,000 of capital investment and create at least five net new qualified employment positions that pay compensation at least equal to one hundred fifty percent of the county median wage as computed annually by the authority in a rural location.</w:t>
      </w:r>
    </w:p>
    <w:p w14:paraId="789B4155" w14:textId="77777777" w:rsidR="00820E48" w:rsidRPr="00E607E5" w:rsidRDefault="00820E48" w:rsidP="00820E48">
      <w:pPr>
        <w:pStyle w:val="P06-00"/>
        <w:rPr>
          <w:rFonts w:ascii="Courier New" w:hAnsi="Courier New" w:cs="Courier New"/>
        </w:rPr>
      </w:pPr>
      <w:r w:rsidRPr="00E607E5">
        <w:rPr>
          <w:rFonts w:ascii="Courier New" w:hAnsi="Courier New" w:cs="Courier New"/>
        </w:rPr>
        <w:t>C.  The capital investment and the new qualified employment positions requirements of subsection B of this section must be accomplished within twelve months after the start of the required capital investment.  Credit may not be claimed until both requirements are met.  A business that meets the requirements of subsection B of this section for a location is eligible to claim first year credits for three years beginning with the taxable year in which those requirements are completed.  Employees hired at the location before the beginning of the taxable year but during the twelve-month period allowed in this subsection are considered to be new employees for the taxable year in which all of those requirements are completed.  The employees that are considered to be new employees for the taxable year under this subsection shall not be included in the average number of full-time employees during the immediately preceding taxable year until the taxable year in which all of the requirements of subsection B of this section are completed.  An employee working at a temporary worksite</w:t>
      </w:r>
      <w:r w:rsidRPr="00E607E5">
        <w:rPr>
          <w:rFonts w:ascii="Courier New" w:hAnsi="Courier New" w:cs="Courier New"/>
          <w:caps/>
          <w:color w:val="0000FF"/>
        </w:rPr>
        <w:t xml:space="preserve"> </w:t>
      </w:r>
      <w:r w:rsidRPr="00E607E5">
        <w:rPr>
          <w:rFonts w:ascii="Courier New" w:hAnsi="Courier New" w:cs="Courier New"/>
        </w:rPr>
        <w:t>in this state while the designated location is under construction is considered to be working at the designated location if all of the following occur:</w:t>
      </w:r>
    </w:p>
    <w:p w14:paraId="7726610C" w14:textId="77777777" w:rsidR="00820E48" w:rsidRPr="00E607E5" w:rsidRDefault="00820E48" w:rsidP="00820E48">
      <w:pPr>
        <w:pStyle w:val="P06-00"/>
        <w:rPr>
          <w:rFonts w:ascii="Courier New" w:hAnsi="Courier New" w:cs="Courier New"/>
        </w:rPr>
      </w:pPr>
      <w:r w:rsidRPr="00E607E5">
        <w:rPr>
          <w:rFonts w:ascii="Courier New" w:hAnsi="Courier New" w:cs="Courier New"/>
        </w:rPr>
        <w:t>1.  The employee is hired after the start of the required investment at the designated location.</w:t>
      </w:r>
    </w:p>
    <w:p w14:paraId="1665FD47" w14:textId="77777777" w:rsidR="00820E48" w:rsidRPr="00E607E5" w:rsidRDefault="00820E48" w:rsidP="00820E48">
      <w:pPr>
        <w:pStyle w:val="P06-00"/>
        <w:rPr>
          <w:rFonts w:ascii="Courier New" w:hAnsi="Courier New" w:cs="Courier New"/>
        </w:rPr>
      </w:pPr>
      <w:r w:rsidRPr="00E607E5">
        <w:rPr>
          <w:rFonts w:ascii="Courier New" w:hAnsi="Courier New" w:cs="Courier New"/>
        </w:rPr>
        <w:t>2.  The employee is hired to work at the designated location after it is completed.</w:t>
      </w:r>
    </w:p>
    <w:p w14:paraId="61B24044" w14:textId="77777777" w:rsidR="00820E48" w:rsidRPr="00E607E5" w:rsidRDefault="00820E48" w:rsidP="00820E48">
      <w:pPr>
        <w:pStyle w:val="P06-00"/>
        <w:rPr>
          <w:rFonts w:ascii="Courier New" w:hAnsi="Courier New" w:cs="Courier New"/>
        </w:rPr>
      </w:pPr>
      <w:r w:rsidRPr="00E607E5">
        <w:rPr>
          <w:rFonts w:ascii="Courier New" w:hAnsi="Courier New" w:cs="Courier New"/>
        </w:rPr>
        <w:t>3.  The payroll for the employees destined for the designated location is segregated from other employees.</w:t>
      </w:r>
    </w:p>
    <w:p w14:paraId="0E5868BE" w14:textId="77777777" w:rsidR="00820E48" w:rsidRPr="00E607E5" w:rsidRDefault="00820E48" w:rsidP="00820E48">
      <w:pPr>
        <w:pStyle w:val="P06-00"/>
        <w:rPr>
          <w:rFonts w:ascii="Courier New" w:hAnsi="Courier New" w:cs="Courier New"/>
        </w:rPr>
      </w:pPr>
      <w:r w:rsidRPr="00E607E5">
        <w:rPr>
          <w:rFonts w:ascii="Courier New" w:hAnsi="Courier New" w:cs="Courier New"/>
        </w:rPr>
        <w:t>4.  The employee is moved to the designated location within thirty days after its completion.</w:t>
      </w:r>
    </w:p>
    <w:p w14:paraId="70B6F40C" w14:textId="77777777" w:rsidR="00820E48" w:rsidRPr="00E607E5" w:rsidRDefault="00820E48" w:rsidP="00820E48">
      <w:pPr>
        <w:pStyle w:val="P06-00"/>
        <w:rPr>
          <w:rFonts w:ascii="Courier New" w:hAnsi="Courier New" w:cs="Courier New"/>
        </w:rPr>
      </w:pPr>
      <w:r w:rsidRPr="00E607E5">
        <w:rPr>
          <w:rFonts w:ascii="Courier New" w:hAnsi="Courier New" w:cs="Courier New"/>
        </w:rPr>
        <w:t>D.  Not more than ten thousand new jobs for all employers qualify for first year credits each year.</w:t>
      </w:r>
    </w:p>
    <w:p w14:paraId="35BD64F3" w14:textId="77777777" w:rsidR="00820E48" w:rsidRPr="00E607E5" w:rsidRDefault="00820E48" w:rsidP="00820E48">
      <w:pPr>
        <w:pStyle w:val="P06-00"/>
        <w:rPr>
          <w:rFonts w:ascii="Courier New" w:hAnsi="Courier New" w:cs="Courier New"/>
        </w:rPr>
      </w:pPr>
      <w:r w:rsidRPr="00E607E5">
        <w:rPr>
          <w:rFonts w:ascii="Courier New" w:hAnsi="Courier New" w:cs="Courier New"/>
        </w:rPr>
        <w:t>E.  To claim a tax credit, the business must:</w:t>
      </w:r>
    </w:p>
    <w:p w14:paraId="3DD68A08" w14:textId="77777777" w:rsidR="00820E48" w:rsidRPr="00E607E5" w:rsidRDefault="00820E48" w:rsidP="00820E48">
      <w:pPr>
        <w:pStyle w:val="P06-00"/>
        <w:rPr>
          <w:rFonts w:ascii="Courier New" w:hAnsi="Courier New" w:cs="Courier New"/>
        </w:rPr>
      </w:pPr>
      <w:r w:rsidRPr="00E607E5">
        <w:rPr>
          <w:rFonts w:ascii="Courier New" w:hAnsi="Courier New" w:cs="Courier New"/>
        </w:rPr>
        <w:t>1.  Obtain preapproval from the authority at a time, on a form and in a manner prescribed by the authority.  Preapproval shall cover all first year credits intended to be claimed for the designated location and all second and third year credits associated with those first year credits.</w:t>
      </w:r>
    </w:p>
    <w:p w14:paraId="6A7A20E2" w14:textId="77777777" w:rsidR="00820E48" w:rsidRPr="00E607E5" w:rsidRDefault="00820E48" w:rsidP="00820E48">
      <w:pPr>
        <w:pStyle w:val="P06-00"/>
        <w:rPr>
          <w:rFonts w:ascii="Courier New" w:hAnsi="Courier New" w:cs="Courier New"/>
        </w:rPr>
      </w:pPr>
      <w:r w:rsidRPr="00E607E5">
        <w:rPr>
          <w:rFonts w:ascii="Courier New" w:hAnsi="Courier New" w:cs="Courier New"/>
        </w:rPr>
        <w:t>2.  Certify to the department of revenue or the department of insurance and financial institutions, as applicable, on or before the due date of the tax return, including any extensions for the year for which the credit is claimed, in a form prescribed by the department, including electronic media, information that the department may require, including the ownership interests of co</w:t>
      </w:r>
      <w:r w:rsidRPr="00E607E5">
        <w:rPr>
          <w:rFonts w:ascii="Courier New" w:hAnsi="Courier New" w:cs="Courier New"/>
        </w:rPr>
        <w:noBreakHyphen/>
        <w:t>owners of the business if the business is a partnership, limited liability company or an S corporation, and the following information for each employee in the designated location:</w:t>
      </w:r>
    </w:p>
    <w:p w14:paraId="6A4C5EFB" w14:textId="77777777" w:rsidR="00820E48" w:rsidRPr="00E607E5" w:rsidRDefault="00820E48" w:rsidP="00820E48">
      <w:pPr>
        <w:pStyle w:val="P06-00"/>
        <w:rPr>
          <w:rFonts w:ascii="Courier New" w:hAnsi="Courier New" w:cs="Courier New"/>
        </w:rPr>
      </w:pPr>
      <w:r w:rsidRPr="00E607E5">
        <w:rPr>
          <w:rFonts w:ascii="Courier New" w:hAnsi="Courier New" w:cs="Courier New"/>
        </w:rPr>
        <w:t>(a)  The date of initial employment.</w:t>
      </w:r>
    </w:p>
    <w:p w14:paraId="0EE4BE12" w14:textId="77777777" w:rsidR="00820E48" w:rsidRPr="00E607E5" w:rsidRDefault="00820E48" w:rsidP="00820E48">
      <w:pPr>
        <w:pStyle w:val="P06-00"/>
        <w:rPr>
          <w:rFonts w:ascii="Courier New" w:hAnsi="Courier New" w:cs="Courier New"/>
        </w:rPr>
      </w:pPr>
      <w:r w:rsidRPr="00E607E5">
        <w:rPr>
          <w:rFonts w:ascii="Courier New" w:hAnsi="Courier New" w:cs="Courier New"/>
        </w:rPr>
        <w:t>(b)  The number of hours worked during the year.</w:t>
      </w:r>
    </w:p>
    <w:p w14:paraId="785C67D1" w14:textId="77777777" w:rsidR="00820E48" w:rsidRPr="00E607E5" w:rsidRDefault="00820E48" w:rsidP="00820E48">
      <w:pPr>
        <w:pStyle w:val="P06-00"/>
        <w:rPr>
          <w:rFonts w:ascii="Courier New" w:hAnsi="Courier New" w:cs="Courier New"/>
        </w:rPr>
      </w:pPr>
      <w:r w:rsidRPr="00E607E5">
        <w:rPr>
          <w:rFonts w:ascii="Courier New" w:hAnsi="Courier New" w:cs="Courier New"/>
        </w:rPr>
        <w:t>(c)  Whether the position was full</w:t>
      </w:r>
      <w:r w:rsidRPr="00E607E5">
        <w:rPr>
          <w:rFonts w:ascii="Courier New" w:hAnsi="Courier New" w:cs="Courier New"/>
        </w:rPr>
        <w:noBreakHyphen/>
        <w:t>time.</w:t>
      </w:r>
    </w:p>
    <w:p w14:paraId="0C07AE5F" w14:textId="77777777" w:rsidR="00820E48" w:rsidRPr="00E607E5" w:rsidRDefault="00820E48" w:rsidP="00820E48">
      <w:pPr>
        <w:pStyle w:val="P06-00"/>
        <w:rPr>
          <w:rFonts w:ascii="Courier New" w:hAnsi="Courier New" w:cs="Courier New"/>
        </w:rPr>
      </w:pPr>
      <w:r w:rsidRPr="00E607E5">
        <w:rPr>
          <w:rFonts w:ascii="Courier New" w:hAnsi="Courier New" w:cs="Courier New"/>
        </w:rPr>
        <w:t>(d)  The employee's annual compensation.</w:t>
      </w:r>
    </w:p>
    <w:p w14:paraId="1DB9264A" w14:textId="77777777" w:rsidR="00820E48" w:rsidRPr="00E607E5" w:rsidRDefault="00820E48" w:rsidP="00820E48">
      <w:pPr>
        <w:pStyle w:val="P06-00"/>
        <w:rPr>
          <w:rFonts w:ascii="Courier New" w:hAnsi="Courier New" w:cs="Courier New"/>
        </w:rPr>
      </w:pPr>
      <w:r w:rsidRPr="00E607E5">
        <w:rPr>
          <w:rFonts w:ascii="Courier New" w:hAnsi="Courier New" w:cs="Courier New"/>
        </w:rPr>
        <w:t>(e)  The total cost of health insurance for the employee and the cost paid by the employer.</w:t>
      </w:r>
    </w:p>
    <w:p w14:paraId="62FEAC10" w14:textId="77777777" w:rsidR="00820E48" w:rsidRPr="00E607E5" w:rsidRDefault="00820E48" w:rsidP="00820E48">
      <w:pPr>
        <w:pStyle w:val="P06-00"/>
        <w:rPr>
          <w:rFonts w:ascii="Courier New" w:hAnsi="Courier New" w:cs="Courier New"/>
        </w:rPr>
      </w:pPr>
      <w:r w:rsidRPr="00E607E5">
        <w:rPr>
          <w:rFonts w:ascii="Courier New" w:hAnsi="Courier New" w:cs="Courier New"/>
        </w:rPr>
        <w:t>(f)  Other information required by the department.</w:t>
      </w:r>
    </w:p>
    <w:p w14:paraId="5F1BD114" w14:textId="77777777" w:rsidR="00820E48" w:rsidRPr="00E607E5" w:rsidRDefault="00820E48" w:rsidP="00820E48">
      <w:pPr>
        <w:pStyle w:val="P06-00"/>
        <w:rPr>
          <w:rFonts w:ascii="Courier New" w:hAnsi="Courier New" w:cs="Courier New"/>
        </w:rPr>
      </w:pPr>
      <w:r w:rsidRPr="00E607E5">
        <w:rPr>
          <w:rFonts w:ascii="Courier New" w:hAnsi="Courier New" w:cs="Courier New"/>
        </w:rPr>
        <w:t>3.  Report and certify to the authority the following information, and provide supporting documentation, on a form and in a manner approved by the authority, and as specified in subsection F of this section, for each year in which the taxpayer earned and claimed or used credits or is carrying forward amounts from previously earned and claimed credits:</w:t>
      </w:r>
    </w:p>
    <w:p w14:paraId="4930E25A" w14:textId="77777777" w:rsidR="00820E48" w:rsidRPr="00E607E5" w:rsidRDefault="00820E48" w:rsidP="00820E48">
      <w:pPr>
        <w:pStyle w:val="P06-00"/>
        <w:rPr>
          <w:rFonts w:ascii="Courier New" w:hAnsi="Courier New" w:cs="Courier New"/>
        </w:rPr>
      </w:pPr>
      <w:r w:rsidRPr="00E607E5">
        <w:rPr>
          <w:rFonts w:ascii="Courier New" w:hAnsi="Courier New" w:cs="Courier New"/>
        </w:rPr>
        <w:t>(a)  The business name and mailing address and any other contact information requested by the authority.</w:t>
      </w:r>
    </w:p>
    <w:p w14:paraId="73687AB9" w14:textId="77777777" w:rsidR="00820E48" w:rsidRPr="00E607E5" w:rsidRDefault="00820E48" w:rsidP="00820E48">
      <w:pPr>
        <w:pStyle w:val="P06-00"/>
        <w:rPr>
          <w:rFonts w:ascii="Courier New" w:hAnsi="Courier New" w:cs="Courier New"/>
        </w:rPr>
      </w:pPr>
      <w:r w:rsidRPr="00E607E5">
        <w:rPr>
          <w:rFonts w:ascii="Courier New" w:hAnsi="Courier New" w:cs="Courier New"/>
        </w:rPr>
        <w:t>(b)  The physical address of the business location or locations and the number of employees qualified for the credit at each location.</w:t>
      </w:r>
    </w:p>
    <w:p w14:paraId="0A38F7DB" w14:textId="77777777" w:rsidR="00820E48" w:rsidRPr="00E607E5" w:rsidRDefault="00820E48" w:rsidP="00820E48">
      <w:pPr>
        <w:pStyle w:val="P06-00"/>
        <w:rPr>
          <w:rFonts w:ascii="Courier New" w:hAnsi="Courier New" w:cs="Courier New"/>
        </w:rPr>
      </w:pPr>
      <w:r w:rsidRPr="00E607E5">
        <w:rPr>
          <w:rFonts w:ascii="Courier New" w:hAnsi="Courier New" w:cs="Courier New"/>
        </w:rPr>
        <w:t>(c)  The average hourly wage and the total amount of compensation paid to employees qualified for the credit and for all employees.</w:t>
      </w:r>
    </w:p>
    <w:p w14:paraId="46894EB8" w14:textId="77777777" w:rsidR="00820E48" w:rsidRPr="00E607E5" w:rsidRDefault="00820E48" w:rsidP="00820E48">
      <w:pPr>
        <w:pStyle w:val="P06-00"/>
        <w:rPr>
          <w:rFonts w:ascii="Courier New" w:hAnsi="Courier New" w:cs="Courier New"/>
        </w:rPr>
      </w:pPr>
      <w:r w:rsidRPr="00E607E5">
        <w:rPr>
          <w:rFonts w:ascii="Courier New" w:hAnsi="Courier New" w:cs="Courier New"/>
        </w:rPr>
        <w:t>(d)  The total number of qualified employment positions and the amount of income tax or premium tax credits qualified for in the taxable year.</w:t>
      </w:r>
    </w:p>
    <w:p w14:paraId="1C9DD199" w14:textId="77777777" w:rsidR="00820E48" w:rsidRPr="00E607E5" w:rsidRDefault="00820E48" w:rsidP="00820E48">
      <w:pPr>
        <w:pStyle w:val="P06-00"/>
        <w:rPr>
          <w:rFonts w:ascii="Courier New" w:hAnsi="Courier New" w:cs="Courier New"/>
        </w:rPr>
      </w:pPr>
      <w:r w:rsidRPr="00E607E5">
        <w:rPr>
          <w:rFonts w:ascii="Courier New" w:hAnsi="Courier New" w:cs="Courier New"/>
        </w:rPr>
        <w:t>(e)  The estimated amount of tax credits to be used in the taxable year to offset tax liability.</w:t>
      </w:r>
    </w:p>
    <w:p w14:paraId="6D7E8B82" w14:textId="77777777" w:rsidR="00820E48" w:rsidRPr="00E607E5" w:rsidRDefault="00820E48" w:rsidP="00820E48">
      <w:pPr>
        <w:pStyle w:val="P06-00"/>
        <w:rPr>
          <w:rFonts w:ascii="Courier New" w:hAnsi="Courier New" w:cs="Courier New"/>
        </w:rPr>
      </w:pPr>
      <w:r w:rsidRPr="00E607E5">
        <w:rPr>
          <w:rFonts w:ascii="Courier New" w:hAnsi="Courier New" w:cs="Courier New"/>
        </w:rPr>
        <w:t>(f)  The estimated amount of tax credits to be available for carryforward in the taxable year and the year in which the credits expire.</w:t>
      </w:r>
    </w:p>
    <w:p w14:paraId="2ABAEB85" w14:textId="77777777" w:rsidR="00820E48" w:rsidRPr="00E607E5" w:rsidRDefault="00820E48" w:rsidP="00820E48">
      <w:pPr>
        <w:pStyle w:val="P06-00"/>
        <w:rPr>
          <w:rFonts w:ascii="Courier New" w:hAnsi="Courier New" w:cs="Courier New"/>
        </w:rPr>
      </w:pPr>
      <w:r w:rsidRPr="00E607E5">
        <w:rPr>
          <w:rFonts w:ascii="Courier New" w:hAnsi="Courier New" w:cs="Courier New"/>
        </w:rPr>
        <w:t>(g)  The number of jobs and the amount of credits earned and claimed on the prior year's tax return.</w:t>
      </w:r>
    </w:p>
    <w:p w14:paraId="5FEA195E" w14:textId="77777777" w:rsidR="00820E48" w:rsidRPr="00E607E5" w:rsidRDefault="00820E48" w:rsidP="00820E48">
      <w:pPr>
        <w:pStyle w:val="P06-00"/>
        <w:rPr>
          <w:rFonts w:ascii="Courier New" w:hAnsi="Courier New" w:cs="Courier New"/>
        </w:rPr>
      </w:pPr>
      <w:r w:rsidRPr="00E607E5">
        <w:rPr>
          <w:rFonts w:ascii="Courier New" w:hAnsi="Courier New" w:cs="Courier New"/>
        </w:rPr>
        <w:t>(h)  The amount of credits used to offset tax liabilities on the prior year's tax return.</w:t>
      </w:r>
    </w:p>
    <w:p w14:paraId="32DC1300" w14:textId="77777777" w:rsidR="00820E48" w:rsidRPr="00E607E5" w:rsidRDefault="00820E48" w:rsidP="00820E48">
      <w:pPr>
        <w:pStyle w:val="P06-00"/>
        <w:rPr>
          <w:rFonts w:ascii="Courier New" w:hAnsi="Courier New" w:cs="Courier New"/>
        </w:rPr>
      </w:pPr>
      <w:r w:rsidRPr="00E607E5">
        <w:rPr>
          <w:rFonts w:ascii="Courier New" w:hAnsi="Courier New" w:cs="Courier New"/>
        </w:rPr>
        <w:t>(i)  The amount of credits available for carryforward as reported on the prior year's tax return and the year the credits expire.</w:t>
      </w:r>
    </w:p>
    <w:p w14:paraId="3FD1B766" w14:textId="77777777" w:rsidR="00820E48" w:rsidRPr="00E607E5" w:rsidRDefault="00820E48" w:rsidP="00820E48">
      <w:pPr>
        <w:pStyle w:val="P06-00"/>
        <w:rPr>
          <w:rFonts w:ascii="Courier New" w:hAnsi="Courier New" w:cs="Courier New"/>
        </w:rPr>
      </w:pPr>
      <w:r w:rsidRPr="00E607E5">
        <w:rPr>
          <w:rFonts w:ascii="Courier New" w:hAnsi="Courier New" w:cs="Courier New"/>
        </w:rPr>
        <w:t>(j)  Capital investment made during the taxable year and the preceding taxable year.</w:t>
      </w:r>
    </w:p>
    <w:p w14:paraId="6B759A12" w14:textId="77777777" w:rsidR="00820E48" w:rsidRPr="00E607E5" w:rsidRDefault="00820E48" w:rsidP="00820E48">
      <w:pPr>
        <w:pStyle w:val="P06-00"/>
        <w:rPr>
          <w:rFonts w:ascii="Courier New" w:hAnsi="Courier New" w:cs="Courier New"/>
        </w:rPr>
      </w:pPr>
      <w:r w:rsidRPr="00E607E5">
        <w:rPr>
          <w:rFonts w:ascii="Courier New" w:hAnsi="Courier New" w:cs="Courier New"/>
        </w:rPr>
        <w:t>(k)  Other information necessary for the management and reporting of the incentives under this section.</w:t>
      </w:r>
    </w:p>
    <w:p w14:paraId="19A49276" w14:textId="77777777" w:rsidR="00820E48" w:rsidRPr="00E607E5" w:rsidRDefault="00820E48" w:rsidP="00820E48">
      <w:pPr>
        <w:pStyle w:val="P06-00"/>
        <w:rPr>
          <w:rFonts w:ascii="Courier New" w:hAnsi="Courier New" w:cs="Courier New"/>
        </w:rPr>
      </w:pPr>
      <w:r w:rsidRPr="00E607E5">
        <w:rPr>
          <w:rFonts w:ascii="Courier New" w:hAnsi="Courier New" w:cs="Courier New"/>
        </w:rPr>
        <w:t>4.  For any year in which the taxpayer is claiming first year credits, report and certify the following additional information and provide supporting documentation to the authority on a form and in a manner approved by the authority, and as specified in subsection F of this section:</w:t>
      </w:r>
    </w:p>
    <w:p w14:paraId="59937E53" w14:textId="77777777" w:rsidR="00820E48" w:rsidRPr="00E607E5" w:rsidRDefault="00820E48" w:rsidP="00820E48">
      <w:pPr>
        <w:pStyle w:val="P06-00"/>
        <w:rPr>
          <w:rFonts w:ascii="Courier New" w:hAnsi="Courier New" w:cs="Courier New"/>
        </w:rPr>
      </w:pPr>
      <w:r w:rsidRPr="00E607E5">
        <w:rPr>
          <w:rFonts w:ascii="Courier New" w:hAnsi="Courier New" w:cs="Courier New"/>
        </w:rPr>
        <w:t>(a)  That the net increase in the number of qualified employment positions for which credit is sought is the least of:</w:t>
      </w:r>
    </w:p>
    <w:p w14:paraId="0A621E9B" w14:textId="77777777" w:rsidR="00820E48" w:rsidRPr="00E607E5" w:rsidRDefault="00820E48" w:rsidP="00820E48">
      <w:pPr>
        <w:pStyle w:val="P06-00"/>
        <w:rPr>
          <w:rFonts w:ascii="Courier New" w:hAnsi="Courier New" w:cs="Courier New"/>
        </w:rPr>
      </w:pPr>
      <w:r w:rsidRPr="00E607E5">
        <w:rPr>
          <w:rFonts w:ascii="Courier New" w:hAnsi="Courier New" w:cs="Courier New"/>
        </w:rPr>
        <w:t>(i)  The total number of filled qualified employment positions created at the designated location or locations during the taxable year.</w:t>
      </w:r>
    </w:p>
    <w:p w14:paraId="713CDBB9" w14:textId="77777777" w:rsidR="00820E48" w:rsidRPr="00E607E5" w:rsidRDefault="00820E48" w:rsidP="00820E48">
      <w:pPr>
        <w:pStyle w:val="P06-00"/>
        <w:rPr>
          <w:rFonts w:ascii="Courier New" w:hAnsi="Courier New" w:cs="Courier New"/>
        </w:rPr>
      </w:pPr>
      <w:r w:rsidRPr="00E607E5">
        <w:rPr>
          <w:rFonts w:ascii="Courier New" w:hAnsi="Courier New" w:cs="Courier New"/>
        </w:rPr>
        <w:t>(ii)  The difference between the average number of full</w:t>
      </w:r>
      <w:r w:rsidRPr="00E607E5">
        <w:rPr>
          <w:rFonts w:ascii="Courier New" w:hAnsi="Courier New" w:cs="Courier New"/>
        </w:rPr>
        <w:noBreakHyphen/>
        <w:t>time employees in this state in the current taxable year and the average number of full</w:t>
      </w:r>
      <w:r w:rsidRPr="00E607E5">
        <w:rPr>
          <w:rFonts w:ascii="Courier New" w:hAnsi="Courier New" w:cs="Courier New"/>
        </w:rPr>
        <w:noBreakHyphen/>
        <w:t>time employees in this state during the immediately preceding taxable year.</w:t>
      </w:r>
    </w:p>
    <w:p w14:paraId="46C649FC" w14:textId="77777777" w:rsidR="00820E48" w:rsidRPr="00E607E5" w:rsidRDefault="00820E48" w:rsidP="00820E48">
      <w:pPr>
        <w:pStyle w:val="P06-00"/>
        <w:rPr>
          <w:rFonts w:ascii="Courier New" w:hAnsi="Courier New" w:cs="Courier New"/>
        </w:rPr>
      </w:pPr>
      <w:r w:rsidRPr="00E607E5">
        <w:rPr>
          <w:rFonts w:ascii="Courier New" w:hAnsi="Courier New" w:cs="Courier New"/>
        </w:rPr>
        <w:t>(b)  That all employees filling a qualified employment position were employed for at least ninety days during the first taxable year.  Employees hired in the last ninety days of the taxable year are excluded for that taxable year and are considered to be new employees in the following taxable year.</w:t>
      </w:r>
    </w:p>
    <w:p w14:paraId="4011131A" w14:textId="77777777" w:rsidR="00820E48" w:rsidRPr="00E607E5" w:rsidRDefault="00820E48" w:rsidP="00820E48">
      <w:pPr>
        <w:pStyle w:val="P06-00"/>
        <w:rPr>
          <w:rFonts w:ascii="Courier New" w:hAnsi="Courier New" w:cs="Courier New"/>
        </w:rPr>
      </w:pPr>
      <w:r w:rsidRPr="00E607E5">
        <w:rPr>
          <w:rFonts w:ascii="Courier New" w:hAnsi="Courier New" w:cs="Courier New"/>
        </w:rPr>
        <w:t>(c)  That none of the employees filling qualified employment positions were employed by the taxpayer during the twelve months before the current date of hire except for those relocating to this state.</w:t>
      </w:r>
    </w:p>
    <w:p w14:paraId="6A169C04" w14:textId="77777777" w:rsidR="00820E48" w:rsidRPr="00E607E5" w:rsidRDefault="00820E48" w:rsidP="00820E48">
      <w:pPr>
        <w:pStyle w:val="P06-00"/>
        <w:rPr>
          <w:rFonts w:ascii="Courier New" w:hAnsi="Courier New" w:cs="Courier New"/>
        </w:rPr>
      </w:pPr>
      <w:r w:rsidRPr="00E607E5">
        <w:rPr>
          <w:rFonts w:ascii="Courier New" w:hAnsi="Courier New" w:cs="Courier New"/>
        </w:rPr>
        <w:t>(d)  That all employees for whom second and third year credits are claimed are in qualified employment positions for which first year credits were allowed and claimed by the taxpayer on the original first and second year tax returns.</w:t>
      </w:r>
    </w:p>
    <w:p w14:paraId="006C41EA" w14:textId="77777777" w:rsidR="00820E48" w:rsidRPr="00E607E5" w:rsidRDefault="00820E48" w:rsidP="00820E48">
      <w:pPr>
        <w:pStyle w:val="P06-00"/>
        <w:rPr>
          <w:rFonts w:ascii="Courier New" w:hAnsi="Courier New" w:cs="Courier New"/>
        </w:rPr>
      </w:pPr>
      <w:r w:rsidRPr="00E607E5">
        <w:rPr>
          <w:rFonts w:ascii="Courier New" w:hAnsi="Courier New" w:cs="Courier New"/>
        </w:rPr>
        <w:t>(e)  That all employees for whom credits are taken performed their job duties primarily at the designated locations of the business.</w:t>
      </w:r>
    </w:p>
    <w:p w14:paraId="5429562B" w14:textId="77777777" w:rsidR="00820E48" w:rsidRPr="00E607E5" w:rsidRDefault="00820E48" w:rsidP="00820E48">
      <w:pPr>
        <w:pStyle w:val="P06-00"/>
        <w:rPr>
          <w:rFonts w:ascii="Courier New" w:hAnsi="Courier New" w:cs="Courier New"/>
        </w:rPr>
      </w:pPr>
      <w:r w:rsidRPr="00E607E5">
        <w:rPr>
          <w:rFonts w:ascii="Courier New" w:hAnsi="Courier New" w:cs="Courier New"/>
        </w:rPr>
        <w:t>F.  To qualify for first year credits, the report and certification prescribed by subsection E, paragraphs 3 and 4 of this section must be filed with the authority by the earlier of six months after the end of the taxable year in which the qualified employment positions were created or by the date the tax return is filed for the taxable year in which the qualified employment positions were created.  To qualify for second year credits, the report and certification prescribed by subsection E, paragraph 3 of this section must be filed with the authority by the earlier of six months after the end of the taxable year or the date the tax return is filed for the taxable year in which the second year credits are allowable.  To qualify for third year credits, the report and certification prescribed by subsection E, paragraph 3 of this section must be filed with the authority by the earlier of six months after the end of the taxable year or the date the tax return is filed for the taxable year in which the third year credits are allowable.</w:t>
      </w:r>
    </w:p>
    <w:p w14:paraId="50DB973F" w14:textId="77777777" w:rsidR="00820E48" w:rsidRPr="00E607E5" w:rsidRDefault="00820E48" w:rsidP="00820E48">
      <w:pPr>
        <w:pStyle w:val="P06-00"/>
        <w:rPr>
          <w:rFonts w:ascii="Courier New" w:hAnsi="Courier New" w:cs="Courier New"/>
        </w:rPr>
      </w:pPr>
      <w:r w:rsidRPr="00E607E5">
        <w:rPr>
          <w:rFonts w:ascii="Courier New" w:hAnsi="Courier New" w:cs="Courier New"/>
        </w:rPr>
        <w:t>G.  Any information submitted to the authority under subsection E, paragraph 3, subdivisions (e) through (j) of this section is exempt from title 39, chapter 1, article 2 and considered to be confidential and is not subject to disclosure except:</w:t>
      </w:r>
    </w:p>
    <w:p w14:paraId="13463936" w14:textId="77777777" w:rsidR="00820E48" w:rsidRPr="00E607E5" w:rsidRDefault="00820E48" w:rsidP="00820E48">
      <w:pPr>
        <w:pStyle w:val="P06-00"/>
        <w:rPr>
          <w:rFonts w:ascii="Courier New" w:hAnsi="Courier New" w:cs="Courier New"/>
        </w:rPr>
      </w:pPr>
      <w:r w:rsidRPr="00E607E5">
        <w:rPr>
          <w:rFonts w:ascii="Courier New" w:hAnsi="Courier New" w:cs="Courier New"/>
        </w:rPr>
        <w:t>1.  To the extent that the person or organization that provided the information consents to the disclosure.</w:t>
      </w:r>
    </w:p>
    <w:p w14:paraId="080D809F" w14:textId="77777777" w:rsidR="00820E48" w:rsidRPr="00E607E5" w:rsidRDefault="00820E48" w:rsidP="00820E48">
      <w:pPr>
        <w:pStyle w:val="P06-00"/>
        <w:rPr>
          <w:rFonts w:ascii="Courier New" w:hAnsi="Courier New" w:cs="Courier New"/>
        </w:rPr>
      </w:pPr>
      <w:r w:rsidRPr="00E607E5">
        <w:rPr>
          <w:rFonts w:ascii="Courier New" w:hAnsi="Courier New" w:cs="Courier New"/>
        </w:rPr>
        <w:t>2.  To the department of revenue for use in tax administration.</w:t>
      </w:r>
    </w:p>
    <w:p w14:paraId="090C097D" w14:textId="77777777" w:rsidR="00820E48" w:rsidRPr="00E607E5" w:rsidRDefault="00820E48" w:rsidP="00820E48">
      <w:pPr>
        <w:pStyle w:val="P06-00"/>
        <w:rPr>
          <w:rFonts w:ascii="Courier New" w:hAnsi="Courier New" w:cs="Courier New"/>
        </w:rPr>
      </w:pPr>
      <w:r w:rsidRPr="00E607E5">
        <w:rPr>
          <w:rFonts w:ascii="Courier New" w:hAnsi="Courier New" w:cs="Courier New"/>
        </w:rPr>
        <w:t>H.  Documents filed with the authority, the department of insurance and financial institutions and the department of revenue under subsection E of this section shall contain either a sworn statement or certification, signed by an officer of the company under penalty of perjury, that the information contained is true and correct according to the best belief and knowledge of the person submitting the information after a reasonable investigation of the facts.</w:t>
      </w:r>
      <w:r w:rsidR="00D637EF" w:rsidRPr="00E607E5">
        <w:rPr>
          <w:rFonts w:ascii="Courier New" w:hAnsi="Courier New" w:cs="Courier New"/>
        </w:rPr>
        <w:t xml:space="preserve"> </w:t>
      </w:r>
      <w:r w:rsidRPr="00E607E5">
        <w:rPr>
          <w:rFonts w:ascii="Courier New" w:hAnsi="Courier New" w:cs="Courier New"/>
        </w:rPr>
        <w:t xml:space="preserve"> If the document contains information that is materially false, the taxpayer is ineligible for the tax credits described under subsection A of this section and is subject to recovery of the amount of tax credits allowed in preceding taxable years based on the false information, plus penalties and interest.</w:t>
      </w:r>
    </w:p>
    <w:p w14:paraId="2DD4BCF4" w14:textId="77777777" w:rsidR="00820E48" w:rsidRPr="00E607E5" w:rsidRDefault="00820E48" w:rsidP="00820E48">
      <w:pPr>
        <w:pStyle w:val="P06-00"/>
        <w:rPr>
          <w:rFonts w:ascii="Courier New" w:hAnsi="Courier New" w:cs="Courier New"/>
        </w:rPr>
      </w:pPr>
      <w:r w:rsidRPr="00E607E5">
        <w:rPr>
          <w:rFonts w:ascii="Courier New" w:hAnsi="Courier New" w:cs="Courier New"/>
        </w:rPr>
        <w:t>I.  The authority may make site visits to a taxpayer's facilities if it is necessary to further document or clarify reported information.  The taxpayer must freely provide the access.</w:t>
      </w:r>
    </w:p>
    <w:p w14:paraId="5561AD7D" w14:textId="77777777" w:rsidR="00820E48" w:rsidRPr="00E607E5" w:rsidRDefault="00820E48" w:rsidP="00820E48">
      <w:pPr>
        <w:pStyle w:val="P06-00"/>
        <w:rPr>
          <w:rFonts w:ascii="Courier New" w:hAnsi="Courier New" w:cs="Courier New"/>
        </w:rPr>
      </w:pPr>
      <w:r w:rsidRPr="00E607E5">
        <w:rPr>
          <w:rFonts w:ascii="Courier New" w:hAnsi="Courier New" w:cs="Courier New"/>
        </w:rPr>
        <w:t>J.  The authority by rule shall prescribe preapproval requirements and additional reporting requirements for taxpayers who claim tax credits pursuant to this section.</w:t>
      </w:r>
    </w:p>
    <w:p w14:paraId="1F496DE0" w14:textId="77777777" w:rsidR="00820E48" w:rsidRPr="00E607E5" w:rsidRDefault="00820E48" w:rsidP="00820E48">
      <w:pPr>
        <w:pStyle w:val="P06-00"/>
        <w:rPr>
          <w:rFonts w:ascii="Courier New" w:hAnsi="Courier New" w:cs="Courier New"/>
        </w:rPr>
      </w:pPr>
      <w:r w:rsidRPr="00E607E5">
        <w:rPr>
          <w:rFonts w:ascii="Courier New" w:hAnsi="Courier New" w:cs="Courier New"/>
        </w:rPr>
        <w:t>K.  On or before September 30 of each year, the authority shall transmit a report to the governor, the president of the senate, the speaker of the house of representatives and the chairpersons of the senate finance committee and the house of representatives ways and means committee and provide a copy of the report to the secretary of state.  The report shall include the following information:</w:t>
      </w:r>
    </w:p>
    <w:p w14:paraId="5F08FF91" w14:textId="77777777" w:rsidR="00820E48" w:rsidRPr="00E607E5" w:rsidRDefault="00820E48" w:rsidP="00820E48">
      <w:pPr>
        <w:pStyle w:val="P06-00"/>
        <w:rPr>
          <w:rFonts w:ascii="Courier New" w:hAnsi="Courier New" w:cs="Courier New"/>
        </w:rPr>
      </w:pPr>
      <w:r w:rsidRPr="00E607E5">
        <w:rPr>
          <w:rFonts w:ascii="Courier New" w:hAnsi="Courier New" w:cs="Courier New"/>
        </w:rPr>
        <w:t>1.  The business names, locations, number of employees and amount of compensation paid to employees qualifying for income tax credits as reported to the authority.</w:t>
      </w:r>
    </w:p>
    <w:p w14:paraId="77414BAB" w14:textId="77777777" w:rsidR="00820E48" w:rsidRPr="00E607E5" w:rsidRDefault="00820E48" w:rsidP="00820E48">
      <w:pPr>
        <w:pStyle w:val="P06-00"/>
        <w:rPr>
          <w:rFonts w:ascii="Courier New" w:hAnsi="Courier New" w:cs="Courier New"/>
        </w:rPr>
      </w:pPr>
      <w:r w:rsidRPr="00E607E5">
        <w:rPr>
          <w:rFonts w:ascii="Courier New" w:hAnsi="Courier New" w:cs="Courier New"/>
        </w:rPr>
        <w:t>2.  The amount of capital investment made during the preceding fiscal year and cumulatively.</w:t>
      </w:r>
    </w:p>
    <w:p w14:paraId="1F00D1D7" w14:textId="77777777" w:rsidR="00820E48" w:rsidRPr="00E607E5" w:rsidRDefault="00820E48" w:rsidP="00820E48">
      <w:pPr>
        <w:pStyle w:val="P06-00"/>
        <w:rPr>
          <w:rFonts w:ascii="Courier New" w:hAnsi="Courier New" w:cs="Courier New"/>
        </w:rPr>
      </w:pPr>
      <w:r w:rsidRPr="00E607E5">
        <w:rPr>
          <w:rFonts w:ascii="Courier New" w:hAnsi="Courier New" w:cs="Courier New"/>
        </w:rPr>
        <w:t>3.  The total amount of income tax credits allowed for the preceding taxable year and the number of qualified employment positions for which credits were claimed pursuant to sections 43</w:t>
      </w:r>
      <w:r w:rsidRPr="00E607E5">
        <w:rPr>
          <w:rFonts w:ascii="Courier New" w:hAnsi="Courier New" w:cs="Courier New"/>
        </w:rPr>
        <w:noBreakHyphen/>
        <w:t>1074 and 43</w:t>
      </w:r>
      <w:r w:rsidRPr="00E607E5">
        <w:rPr>
          <w:rFonts w:ascii="Courier New" w:hAnsi="Courier New" w:cs="Courier New"/>
        </w:rPr>
        <w:noBreakHyphen/>
        <w:t>1161.</w:t>
      </w:r>
    </w:p>
    <w:p w14:paraId="7D7EDC2D" w14:textId="77777777" w:rsidR="00820E48" w:rsidRPr="00E607E5" w:rsidRDefault="00820E48" w:rsidP="00820E48">
      <w:pPr>
        <w:pStyle w:val="P06-00"/>
        <w:rPr>
          <w:rFonts w:ascii="Courier New" w:hAnsi="Courier New" w:cs="Courier New"/>
        </w:rPr>
      </w:pPr>
      <w:r w:rsidRPr="00E607E5">
        <w:rPr>
          <w:rFonts w:ascii="Courier New" w:hAnsi="Courier New" w:cs="Courier New"/>
        </w:rPr>
        <w:t>L.  For the purposes of this section:</w:t>
      </w:r>
    </w:p>
    <w:p w14:paraId="06D19799" w14:textId="77777777" w:rsidR="00820E48" w:rsidRPr="00E607E5" w:rsidRDefault="00820E48" w:rsidP="00820E48">
      <w:pPr>
        <w:pStyle w:val="P06-00"/>
        <w:rPr>
          <w:rFonts w:ascii="Courier New" w:hAnsi="Courier New" w:cs="Courier New"/>
        </w:rPr>
      </w:pPr>
      <w:r w:rsidRPr="00E607E5">
        <w:rPr>
          <w:rFonts w:ascii="Courier New" w:hAnsi="Courier New" w:cs="Courier New"/>
        </w:rPr>
        <w:t>1.  "Capital investment" means an expenditure to acquire, lease or improve property that is used in operating a business, including:</w:t>
      </w:r>
    </w:p>
    <w:p w14:paraId="31B175C4" w14:textId="77777777" w:rsidR="00820E48" w:rsidRPr="00E607E5" w:rsidRDefault="00820E48" w:rsidP="00820E48">
      <w:pPr>
        <w:pStyle w:val="P06-00"/>
        <w:rPr>
          <w:rFonts w:ascii="Courier New" w:hAnsi="Courier New" w:cs="Courier New"/>
        </w:rPr>
      </w:pPr>
      <w:r w:rsidRPr="00E607E5">
        <w:rPr>
          <w:rFonts w:ascii="Courier New" w:hAnsi="Courier New" w:cs="Courier New"/>
        </w:rPr>
        <w:t>(a)  Land, buildings, machinery and fixtures.</w:t>
      </w:r>
    </w:p>
    <w:p w14:paraId="7FFFA7FB" w14:textId="77777777" w:rsidR="00820E48" w:rsidRPr="00E607E5" w:rsidRDefault="00820E48" w:rsidP="00820E48">
      <w:pPr>
        <w:pStyle w:val="P06-00"/>
        <w:rPr>
          <w:rFonts w:ascii="Courier New" w:hAnsi="Courier New" w:cs="Courier New"/>
        </w:rPr>
      </w:pPr>
      <w:r w:rsidRPr="00E607E5">
        <w:rPr>
          <w:rFonts w:ascii="Courier New" w:hAnsi="Courier New" w:cs="Courier New"/>
        </w:rPr>
        <w:t>(b)  For taxable years beginning from and after June 30, 2011, equipment.</w:t>
      </w:r>
    </w:p>
    <w:p w14:paraId="0DDC48D7" w14:textId="77777777" w:rsidR="00820E48" w:rsidRPr="00E607E5" w:rsidRDefault="00820E48" w:rsidP="00820E48">
      <w:pPr>
        <w:pStyle w:val="P06-00"/>
        <w:rPr>
          <w:rFonts w:ascii="Courier New" w:hAnsi="Courier New" w:cs="Courier New"/>
        </w:rPr>
      </w:pPr>
      <w:r w:rsidRPr="00E607E5">
        <w:rPr>
          <w:rFonts w:ascii="Courier New" w:hAnsi="Courier New" w:cs="Courier New"/>
        </w:rPr>
        <w:t>2.  "Designated location" means the location at which the required capital investment is made under subsection B of this section.</w:t>
      </w:r>
    </w:p>
    <w:p w14:paraId="56E30EEF" w14:textId="77777777" w:rsidR="00820E48" w:rsidRPr="00E607E5" w:rsidRDefault="00820E48" w:rsidP="00820E48">
      <w:pPr>
        <w:pStyle w:val="P06-00"/>
        <w:rPr>
          <w:rFonts w:ascii="Courier New" w:hAnsi="Courier New" w:cs="Courier New"/>
        </w:rPr>
      </w:pPr>
      <w:r w:rsidRPr="00E607E5">
        <w:rPr>
          <w:rFonts w:ascii="Courier New" w:hAnsi="Courier New" w:cs="Courier New"/>
        </w:rPr>
        <w:t>3.  "Location" means a single parcel or contiguous parcels of owned or leased land in this state, the structures and personal property contained on the land or any part of the structures occupied by the owner.  Parcels that are separated only by a public thoroughfare or right</w:t>
      </w:r>
      <w:r w:rsidR="00813D47" w:rsidRPr="00E607E5">
        <w:rPr>
          <w:rFonts w:ascii="Courier New" w:hAnsi="Courier New" w:cs="Courier New"/>
        </w:rPr>
        <w:noBreakHyphen/>
      </w:r>
      <w:r w:rsidRPr="00E607E5">
        <w:rPr>
          <w:rFonts w:ascii="Courier New" w:hAnsi="Courier New" w:cs="Courier New"/>
        </w:rPr>
        <w:t>of</w:t>
      </w:r>
      <w:r w:rsidR="00813D47" w:rsidRPr="00E607E5">
        <w:rPr>
          <w:rFonts w:ascii="Courier New" w:hAnsi="Courier New" w:cs="Courier New"/>
        </w:rPr>
        <w:noBreakHyphen/>
      </w:r>
      <w:r w:rsidRPr="00E607E5">
        <w:rPr>
          <w:rFonts w:ascii="Courier New" w:hAnsi="Courier New" w:cs="Courier New"/>
        </w:rPr>
        <w:t>way are considered to be contiguous but a single contiguous parcel that is located in both an urban location and a rural location is considered to be a contiguous urban location.</w:t>
      </w:r>
    </w:p>
    <w:p w14:paraId="5FC0D4D1" w14:textId="77777777" w:rsidR="00820E48" w:rsidRPr="00E607E5" w:rsidRDefault="00820E48" w:rsidP="00820E48">
      <w:pPr>
        <w:pStyle w:val="P06-00"/>
        <w:rPr>
          <w:rFonts w:ascii="Courier New" w:hAnsi="Courier New" w:cs="Courier New"/>
        </w:rPr>
      </w:pPr>
      <w:r w:rsidRPr="00E607E5">
        <w:rPr>
          <w:rFonts w:ascii="Courier New" w:hAnsi="Courier New" w:cs="Courier New"/>
        </w:rPr>
        <w:t>4.  "Qualified employment position" means employment that meets the following requirements:</w:t>
      </w:r>
    </w:p>
    <w:p w14:paraId="03B148A5" w14:textId="77777777" w:rsidR="00820E48" w:rsidRPr="00E607E5" w:rsidRDefault="00820E48" w:rsidP="00820E48">
      <w:pPr>
        <w:pStyle w:val="P06-00"/>
        <w:rPr>
          <w:rFonts w:ascii="Courier New" w:hAnsi="Courier New" w:cs="Courier New"/>
        </w:rPr>
      </w:pPr>
      <w:r w:rsidRPr="00E607E5">
        <w:rPr>
          <w:rFonts w:ascii="Courier New" w:hAnsi="Courier New" w:cs="Courier New"/>
        </w:rPr>
        <w:t>(a)  The position consists of at least one thousand seven hundred fifty hours per year of full</w:t>
      </w:r>
      <w:r w:rsidRPr="00E607E5">
        <w:rPr>
          <w:rFonts w:ascii="Courier New" w:hAnsi="Courier New" w:cs="Courier New"/>
        </w:rPr>
        <w:noBreakHyphen/>
        <w:t>time permanent employment.</w:t>
      </w:r>
    </w:p>
    <w:p w14:paraId="433C98F0" w14:textId="77777777" w:rsidR="00820E48" w:rsidRPr="00E607E5" w:rsidRDefault="00820E48" w:rsidP="00820E48">
      <w:pPr>
        <w:pStyle w:val="P06-00"/>
        <w:rPr>
          <w:rFonts w:ascii="Courier New" w:hAnsi="Courier New" w:cs="Courier New"/>
        </w:rPr>
      </w:pPr>
      <w:r w:rsidRPr="00E607E5">
        <w:rPr>
          <w:rFonts w:ascii="Courier New" w:hAnsi="Courier New" w:cs="Courier New"/>
        </w:rPr>
        <w:t>(b)  The job duties are performed primarily at the location or locations of the business in this state.</w:t>
      </w:r>
    </w:p>
    <w:p w14:paraId="06C41578" w14:textId="77777777" w:rsidR="00820E48" w:rsidRPr="00E607E5" w:rsidRDefault="00820E48" w:rsidP="00820E48">
      <w:pPr>
        <w:pStyle w:val="P06-00"/>
        <w:rPr>
          <w:rFonts w:ascii="Courier New" w:hAnsi="Courier New" w:cs="Courier New"/>
        </w:rPr>
      </w:pPr>
      <w:r w:rsidRPr="00E607E5">
        <w:rPr>
          <w:rFonts w:ascii="Courier New" w:hAnsi="Courier New" w:cs="Courier New"/>
        </w:rPr>
        <w:t>(c)  The employment provides health insurance coverage for the employee for which the employer pays at least sixty</w:t>
      </w:r>
      <w:r w:rsidRPr="00E607E5">
        <w:rPr>
          <w:rFonts w:ascii="Courier New" w:hAnsi="Courier New" w:cs="Courier New"/>
        </w:rPr>
        <w:noBreakHyphen/>
        <w:t>five percent of the premium or membership cost.  If the business is self</w:t>
      </w:r>
      <w:r w:rsidR="00813D47" w:rsidRPr="00E607E5">
        <w:rPr>
          <w:rFonts w:ascii="Courier New" w:hAnsi="Courier New" w:cs="Courier New"/>
        </w:rPr>
        <w:noBreakHyphen/>
      </w:r>
      <w:r w:rsidRPr="00E607E5">
        <w:rPr>
          <w:rFonts w:ascii="Courier New" w:hAnsi="Courier New" w:cs="Courier New"/>
        </w:rPr>
        <w:t>insured, the employer pays at least sixty</w:t>
      </w:r>
      <w:r w:rsidRPr="00E607E5">
        <w:rPr>
          <w:rFonts w:ascii="Courier New" w:hAnsi="Courier New" w:cs="Courier New"/>
        </w:rPr>
        <w:noBreakHyphen/>
        <w:t>five percent of a predetermined fixed cost per employee for an insurance program that is payable whether or not the employee has filed claims.</w:t>
      </w:r>
    </w:p>
    <w:p w14:paraId="2B784DC0" w14:textId="77777777" w:rsidR="00820E48" w:rsidRPr="00E607E5" w:rsidRDefault="00820E48" w:rsidP="00820E48">
      <w:pPr>
        <w:pStyle w:val="P06-00"/>
        <w:rPr>
          <w:rFonts w:ascii="Courier New" w:hAnsi="Courier New" w:cs="Courier New"/>
        </w:rPr>
      </w:pPr>
      <w:r w:rsidRPr="00E607E5">
        <w:rPr>
          <w:rFonts w:ascii="Courier New" w:hAnsi="Courier New" w:cs="Courier New"/>
        </w:rPr>
        <w:t>(d)  The employer pays compensation at least equal to the wage threshold as described in subsection B of this section.</w:t>
      </w:r>
    </w:p>
    <w:p w14:paraId="414B7838" w14:textId="77777777" w:rsidR="00820E48" w:rsidRPr="00E607E5" w:rsidRDefault="00820E48" w:rsidP="00820E48">
      <w:pPr>
        <w:pStyle w:val="P06-00"/>
        <w:rPr>
          <w:rFonts w:ascii="Courier New" w:hAnsi="Courier New" w:cs="Courier New"/>
        </w:rPr>
      </w:pPr>
      <w:r w:rsidRPr="00E607E5">
        <w:rPr>
          <w:rFonts w:ascii="Courier New" w:hAnsi="Courier New" w:cs="Courier New"/>
        </w:rPr>
        <w:t>5.  "Rural location" means a location that is within the boundaries of tribal lands or a city or town with a population of less than fifty thousand persons or a county with a population of less than eight hundred thousand persons.</w:t>
      </w:r>
    </w:p>
    <w:p w14:paraId="074FE266" w14:textId="77777777" w:rsidR="00F540AD" w:rsidRPr="00E607E5" w:rsidRDefault="00820E48" w:rsidP="00820E48">
      <w:pPr>
        <w:pStyle w:val="P06-00"/>
        <w:rPr>
          <w:rFonts w:ascii="Courier New" w:hAnsi="Courier New" w:cs="Courier New"/>
        </w:rPr>
      </w:pPr>
      <w:r w:rsidRPr="00E607E5">
        <w:rPr>
          <w:rFonts w:ascii="Courier New" w:hAnsi="Courier New" w:cs="Courier New"/>
        </w:rPr>
        <w:t xml:space="preserve">6.  "Urban location" means a location that is within the exterior boundaries of a city or town that has a population of fifty thousand persons or more and that is located in a county that has a population of eight hundred thousand persons or more. </w:t>
      </w:r>
      <w:r w:rsidRPr="00E607E5">
        <w:rPr>
          <w:rFonts w:ascii="Courier New" w:hAnsi="Courier New" w:cs="Courier New"/>
        </w:rPr>
        <w:fldChar w:fldCharType="begin"/>
      </w:r>
      <w:r w:rsidRPr="00E607E5">
        <w:rPr>
          <w:rFonts w:ascii="Courier New" w:hAnsi="Courier New" w:cs="Courier New"/>
        </w:rPr>
        <w:instrText xml:space="preserve"> COMMENTS END_STATUTE \* MERGEFORMAT </w:instrText>
      </w:r>
      <w:r w:rsidRPr="00E607E5">
        <w:rPr>
          <w:rFonts w:ascii="Courier New" w:hAnsi="Courier New" w:cs="Courier New"/>
        </w:rPr>
        <w:fldChar w:fldCharType="separate"/>
      </w:r>
      <w:r w:rsidRPr="00E607E5">
        <w:rPr>
          <w:rFonts w:ascii="Courier New" w:hAnsi="Courier New" w:cs="Courier New"/>
          <w:vanish/>
        </w:rPr>
        <w:t>END_STATUTE</w:t>
      </w:r>
      <w:r w:rsidRPr="00E607E5">
        <w:rPr>
          <w:rFonts w:ascii="Courier New" w:hAnsi="Courier New" w:cs="Courier New"/>
        </w:rPr>
        <w:fldChar w:fldCharType="end"/>
      </w:r>
    </w:p>
    <w:sectPr w:rsidR="00F540AD" w:rsidRPr="00E607E5" w:rsidSect="00820E48">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3C23" w14:textId="77777777" w:rsidR="00820E48" w:rsidRDefault="00820E48">
      <w:r>
        <w:separator/>
      </w:r>
    </w:p>
  </w:endnote>
  <w:endnote w:type="continuationSeparator" w:id="0">
    <w:p w14:paraId="035CAAEF" w14:textId="77777777" w:rsidR="00820E48" w:rsidRDefault="0082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D25AB" w14:textId="77777777" w:rsidR="00820E48" w:rsidRDefault="00820E48">
      <w:r>
        <w:separator/>
      </w:r>
    </w:p>
  </w:footnote>
  <w:footnote w:type="continuationSeparator" w:id="0">
    <w:p w14:paraId="30653392" w14:textId="77777777" w:rsidR="00820E48" w:rsidRDefault="00820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84037192">
    <w:abstractNumId w:val="8"/>
  </w:num>
  <w:num w:numId="2" w16cid:durableId="406614269">
    <w:abstractNumId w:val="8"/>
  </w:num>
  <w:num w:numId="3" w16cid:durableId="1478113251">
    <w:abstractNumId w:val="7"/>
  </w:num>
  <w:num w:numId="4" w16cid:durableId="2031058538">
    <w:abstractNumId w:val="7"/>
  </w:num>
  <w:num w:numId="5" w16cid:durableId="1452703258">
    <w:abstractNumId w:val="10"/>
  </w:num>
  <w:num w:numId="6" w16cid:durableId="1382483146">
    <w:abstractNumId w:val="11"/>
  </w:num>
  <w:num w:numId="7" w16cid:durableId="550456510">
    <w:abstractNumId w:val="12"/>
  </w:num>
  <w:num w:numId="8" w16cid:durableId="1481772283">
    <w:abstractNumId w:val="9"/>
  </w:num>
  <w:num w:numId="9" w16cid:durableId="259067753">
    <w:abstractNumId w:val="6"/>
  </w:num>
  <w:num w:numId="10" w16cid:durableId="1829978151">
    <w:abstractNumId w:val="5"/>
  </w:num>
  <w:num w:numId="11" w16cid:durableId="2016417344">
    <w:abstractNumId w:val="4"/>
  </w:num>
  <w:num w:numId="12" w16cid:durableId="772046596">
    <w:abstractNumId w:val="3"/>
  </w:num>
  <w:num w:numId="13" w16cid:durableId="490947269">
    <w:abstractNumId w:val="2"/>
  </w:num>
  <w:num w:numId="14" w16cid:durableId="735476677">
    <w:abstractNumId w:val="1"/>
  </w:num>
  <w:num w:numId="15" w16cid:durableId="305937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48"/>
    <w:rsid w:val="00010503"/>
    <w:rsid w:val="00033AE7"/>
    <w:rsid w:val="002F6143"/>
    <w:rsid w:val="00813D47"/>
    <w:rsid w:val="00820E48"/>
    <w:rsid w:val="00D637EF"/>
    <w:rsid w:val="00E41B6D"/>
    <w:rsid w:val="00E607E5"/>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8C9"/>
  <w15:chartTrackingRefBased/>
  <w15:docId w15:val="{935A4006-EA60-4D01-B36F-895D6C15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820E48"/>
    <w:rPr>
      <w:rFonts w:ascii="Letter Gothic-Drafting" w:hAnsi="Letter Gothic-Drafting"/>
      <w:b/>
      <w:snapToGrid w:val="0"/>
    </w:rPr>
  </w:style>
  <w:style w:type="character" w:customStyle="1" w:styleId="SEC06-18Char">
    <w:name w:val="SEC 06-18 Char"/>
    <w:link w:val="SEC06-18"/>
    <w:rsid w:val="00820E48"/>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2368</Words>
  <Characters>12082</Characters>
  <Application>Microsoft Office Word</Application>
  <DocSecurity>0</DocSecurity>
  <Lines>241</Lines>
  <Paragraphs>83</Paragraphs>
  <ScaleCrop>false</ScaleCrop>
  <HeadingPairs>
    <vt:vector size="2" baseType="variant">
      <vt:variant>
        <vt:lpstr>Title</vt:lpstr>
      </vt:variant>
      <vt:variant>
        <vt:i4>1</vt:i4>
      </vt:variant>
    </vt:vector>
  </HeadingPairs>
  <TitlesOfParts>
    <vt:vector size="1" baseType="lpstr">
      <vt:lpstr>41-1525; Arizona quality jobs incentives; tax credits for new employment; qualifications; definitions_x000d_</vt:lpstr>
    </vt:vector>
  </TitlesOfParts>
  <Company>LCS</Company>
  <LinksUpToDate>false</LinksUpToDate>
  <CharactersWithSpaces>14367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41-1525; Arizona quality jobs incentives; tax credits for new employment; qualifications; definitions</dc:title>
  <dc:subject>Arizona quality jobs incentives; tax credits for new employment; qualifications; definitions</dc:subject>
  <dc:creator>Arizona Legislative Council</dc:creator>
  <cp:keywords/>
  <dc:description>0037.docx - 542R - 2020</dc:description>
  <cp:lastModifiedBy>dbupdate</cp:lastModifiedBy>
  <cp:revision>2</cp:revision>
  <cp:lastPrinted>2020-08-06T15:17:00Z</cp:lastPrinted>
  <dcterms:created xsi:type="dcterms:W3CDTF">2025-09-21T06:05:00Z</dcterms:created>
  <dcterms:modified xsi:type="dcterms:W3CDTF">2025-09-21T06:05:00Z</dcterms:modified>
</cp:coreProperties>
</file>