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28B6E" w14:textId="77777777" w:rsidR="00D54101" w:rsidRPr="00A05F6B" w:rsidRDefault="00D54101" w:rsidP="00D54101">
      <w:pPr>
        <w:pStyle w:val="SEC06-18"/>
        <w:rPr>
          <w:rFonts w:ascii="Courier New" w:hAnsi="Courier New" w:cs="Courier New"/>
        </w:rPr>
      </w:pPr>
      <w:r w:rsidRPr="00A05F6B">
        <w:rPr>
          <w:rFonts w:ascii="Courier New" w:hAnsi="Courier New" w:cs="Courier New"/>
        </w:rPr>
        <w:fldChar w:fldCharType="begin"/>
      </w:r>
      <w:r w:rsidRPr="00A05F6B">
        <w:rPr>
          <w:rFonts w:ascii="Courier New" w:hAnsi="Courier New" w:cs="Courier New"/>
        </w:rPr>
        <w:instrText xml:space="preserve"> COMMENTS START_STATUTE \* MERGEFORMAT </w:instrText>
      </w:r>
      <w:r w:rsidRPr="00A05F6B">
        <w:rPr>
          <w:rFonts w:ascii="Courier New" w:hAnsi="Courier New" w:cs="Courier New"/>
        </w:rPr>
        <w:fldChar w:fldCharType="separate"/>
      </w:r>
      <w:r w:rsidRPr="00A05F6B">
        <w:rPr>
          <w:rFonts w:ascii="Courier New" w:hAnsi="Courier New" w:cs="Courier New"/>
          <w:vanish/>
        </w:rPr>
        <w:t>START_STATUTE</w:t>
      </w:r>
      <w:r w:rsidRPr="00A05F6B">
        <w:rPr>
          <w:rFonts w:ascii="Courier New" w:hAnsi="Courier New" w:cs="Courier New"/>
        </w:rPr>
        <w:fldChar w:fldCharType="end"/>
      </w:r>
      <w:r w:rsidRPr="00A05F6B">
        <w:rPr>
          <w:rStyle w:val="SNUM"/>
          <w:rFonts w:ascii="Courier New" w:hAnsi="Courier New" w:cs="Courier New"/>
        </w:rPr>
        <w:t>41-1463</w:t>
      </w:r>
      <w:r w:rsidRPr="00A05F6B">
        <w:rPr>
          <w:rFonts w:ascii="Courier New" w:hAnsi="Courier New" w:cs="Courier New"/>
        </w:rPr>
        <w:t>.  </w:t>
      </w:r>
      <w:r w:rsidRPr="00A05F6B">
        <w:rPr>
          <w:rStyle w:val="SECHEAD"/>
          <w:rFonts w:ascii="Courier New" w:hAnsi="Courier New" w:cs="Courier New"/>
        </w:rPr>
        <w:t>Discrimination; unlawful practices; definition</w:t>
      </w:r>
    </w:p>
    <w:p w14:paraId="083BD434" w14:textId="77777777" w:rsidR="00D54101" w:rsidRPr="00A05F6B" w:rsidRDefault="00D54101" w:rsidP="00D54101">
      <w:pPr>
        <w:pStyle w:val="P06-00"/>
        <w:rPr>
          <w:rFonts w:ascii="Courier New" w:hAnsi="Courier New" w:cs="Courier New"/>
        </w:rPr>
      </w:pPr>
      <w:r w:rsidRPr="00A05F6B">
        <w:rPr>
          <w:rFonts w:ascii="Courier New" w:hAnsi="Courier New" w:cs="Courier New"/>
        </w:rPr>
        <w:t>A.  Nothing contained in this article shall be interpreted to require that the less qualified be preferred over the better qualified simply because of race, color, religion, sex, age or national origin or on the basis of disability.</w:t>
      </w:r>
    </w:p>
    <w:p w14:paraId="7A488F2D" w14:textId="77777777" w:rsidR="00D54101" w:rsidRPr="00A05F6B" w:rsidRDefault="00D54101" w:rsidP="00D54101">
      <w:pPr>
        <w:pStyle w:val="P06-00"/>
        <w:rPr>
          <w:rFonts w:ascii="Courier New" w:hAnsi="Courier New" w:cs="Courier New"/>
        </w:rPr>
      </w:pPr>
      <w:r w:rsidRPr="00A05F6B">
        <w:rPr>
          <w:rFonts w:ascii="Courier New" w:hAnsi="Courier New" w:cs="Courier New"/>
        </w:rPr>
        <w:t>B.  It is an unlawful employment practice for an employer:</w:t>
      </w:r>
    </w:p>
    <w:p w14:paraId="4CA9ABB5" w14:textId="77777777" w:rsidR="00D54101" w:rsidRPr="00A05F6B" w:rsidRDefault="00D54101" w:rsidP="00D54101">
      <w:pPr>
        <w:pStyle w:val="P06-00"/>
        <w:rPr>
          <w:rFonts w:ascii="Courier New" w:hAnsi="Courier New" w:cs="Courier New"/>
        </w:rPr>
      </w:pPr>
      <w:r w:rsidRPr="00A05F6B">
        <w:rPr>
          <w:rFonts w:ascii="Courier New" w:hAnsi="Courier New" w:cs="Courier New"/>
        </w:rPr>
        <w:t>1.  To fail or refuse to hire or to discharge any individual or otherwise to discriminate against any individual with respect to the individual's compensation, terms, conditions or privileges of employment because of the individual's race, color, religion, sex, age or national origin or on the basis of disability.</w:t>
      </w:r>
    </w:p>
    <w:p w14:paraId="242D0A0F" w14:textId="77777777" w:rsidR="00D54101" w:rsidRPr="00A05F6B" w:rsidRDefault="00D54101" w:rsidP="00D54101">
      <w:pPr>
        <w:pStyle w:val="P06-00"/>
        <w:rPr>
          <w:rFonts w:ascii="Courier New" w:hAnsi="Courier New" w:cs="Courier New"/>
        </w:rPr>
      </w:pPr>
      <w:r w:rsidRPr="00A05F6B">
        <w:rPr>
          <w:rFonts w:ascii="Courier New" w:hAnsi="Courier New" w:cs="Courier New"/>
        </w:rPr>
        <w:t>2.  To limit, segregate or classify employees or applicants for employment in any way that would deprive or tend to deprive any individual of employment opportunities or otherwise adversely affect the individual's status as an employee, because of the individual's race, color, religion, sex, age or national origin or on the basis of disability.</w:t>
      </w:r>
    </w:p>
    <w:p w14:paraId="6EE7A9FA" w14:textId="77777777" w:rsidR="00D54101" w:rsidRPr="00A05F6B" w:rsidRDefault="00D54101" w:rsidP="00D54101">
      <w:pPr>
        <w:pStyle w:val="P06-00"/>
        <w:rPr>
          <w:rFonts w:ascii="Courier New" w:hAnsi="Courier New" w:cs="Courier New"/>
        </w:rPr>
      </w:pPr>
      <w:r w:rsidRPr="00A05F6B">
        <w:rPr>
          <w:rFonts w:ascii="Courier New" w:hAnsi="Courier New" w:cs="Courier New"/>
        </w:rPr>
        <w:t>3.  To fail or refuse to hire, to discharge or to otherwise discriminate against any individual based on the results of a genetic test received by the employer, notwithstanding subsection J, paragraph 2 of this section.</w:t>
      </w:r>
    </w:p>
    <w:p w14:paraId="4870D56E" w14:textId="77777777" w:rsidR="00D54101" w:rsidRPr="00A05F6B" w:rsidRDefault="00D54101" w:rsidP="00D54101">
      <w:pPr>
        <w:pStyle w:val="P06-00"/>
        <w:rPr>
          <w:rFonts w:ascii="Courier New" w:hAnsi="Courier New" w:cs="Courier New"/>
        </w:rPr>
      </w:pPr>
      <w:r w:rsidRPr="00A05F6B">
        <w:rPr>
          <w:rFonts w:ascii="Courier New" w:hAnsi="Courier New" w:cs="Courier New"/>
        </w:rPr>
        <w:t>C.  It is an unlawful employment practice for an employment agency to fail or refuse to refer for employment or otherwise to discriminate against any individual because of the individual's race, color, religion, sex, age or national origin or on the basis of disability or to classify or refer for employment any individual on the basis of the individual's race, color, religion, sex, age or national origin or on the basis of disability.</w:t>
      </w:r>
    </w:p>
    <w:p w14:paraId="2BB8AF4F" w14:textId="77777777" w:rsidR="00D54101" w:rsidRPr="00A05F6B" w:rsidRDefault="00D54101" w:rsidP="00D54101">
      <w:pPr>
        <w:pStyle w:val="P06-00"/>
        <w:rPr>
          <w:rFonts w:ascii="Courier New" w:hAnsi="Courier New" w:cs="Courier New"/>
        </w:rPr>
      </w:pPr>
      <w:r w:rsidRPr="00A05F6B">
        <w:rPr>
          <w:rFonts w:ascii="Courier New" w:hAnsi="Courier New" w:cs="Courier New"/>
        </w:rPr>
        <w:t>D.  It is an unlawful employment practice for a labor organization:</w:t>
      </w:r>
    </w:p>
    <w:p w14:paraId="672A3513" w14:textId="77777777" w:rsidR="00D54101" w:rsidRPr="00A05F6B" w:rsidRDefault="00D54101" w:rsidP="00D54101">
      <w:pPr>
        <w:pStyle w:val="P06-00"/>
        <w:rPr>
          <w:rFonts w:ascii="Courier New" w:hAnsi="Courier New" w:cs="Courier New"/>
        </w:rPr>
      </w:pPr>
      <w:r w:rsidRPr="00A05F6B">
        <w:rPr>
          <w:rFonts w:ascii="Courier New" w:hAnsi="Courier New" w:cs="Courier New"/>
        </w:rPr>
        <w:t>1.  To exclude or to expel from its membership or otherwise to discriminate against any individual because of the individual's race, color, religion, sex, age or national origin or on the basis of disability.</w:t>
      </w:r>
    </w:p>
    <w:p w14:paraId="59430FC3" w14:textId="77777777" w:rsidR="00D54101" w:rsidRPr="00A05F6B" w:rsidRDefault="00D54101" w:rsidP="00D54101">
      <w:pPr>
        <w:pStyle w:val="P06-00"/>
        <w:rPr>
          <w:rFonts w:ascii="Courier New" w:hAnsi="Courier New" w:cs="Courier New"/>
        </w:rPr>
      </w:pPr>
      <w:r w:rsidRPr="00A05F6B">
        <w:rPr>
          <w:rFonts w:ascii="Courier New" w:hAnsi="Courier New" w:cs="Courier New"/>
        </w:rPr>
        <w:t>2.  To limit, segregate or classify its membership or applicants for membership or to classify or fail or refuse to refer for employment any individual in any way that would deprive or tend to deprive the individual of employment opportunities or would limit those employment opportunities or otherwise adversely affect the individual's status as an employee or as an applicant for employment because of the individual's race, color, religion, sex, age or national origin or on the basis of disability.</w:t>
      </w:r>
    </w:p>
    <w:p w14:paraId="7CC0A153" w14:textId="77777777" w:rsidR="00D54101" w:rsidRPr="00A05F6B" w:rsidRDefault="00D54101" w:rsidP="00D54101">
      <w:pPr>
        <w:pStyle w:val="P06-00"/>
        <w:rPr>
          <w:rFonts w:ascii="Courier New" w:hAnsi="Courier New" w:cs="Courier New"/>
        </w:rPr>
      </w:pPr>
      <w:r w:rsidRPr="00A05F6B">
        <w:rPr>
          <w:rFonts w:ascii="Courier New" w:hAnsi="Courier New" w:cs="Courier New"/>
        </w:rPr>
        <w:t>3.  To cause or attempt to cause an employer to discriminate against an individual in violation of this section.</w:t>
      </w:r>
    </w:p>
    <w:p w14:paraId="04F9E62A" w14:textId="77777777" w:rsidR="00D54101" w:rsidRPr="00A05F6B" w:rsidRDefault="00D54101" w:rsidP="00D54101">
      <w:pPr>
        <w:pStyle w:val="P06-00"/>
        <w:rPr>
          <w:rFonts w:ascii="Courier New" w:hAnsi="Courier New" w:cs="Courier New"/>
        </w:rPr>
      </w:pPr>
      <w:r w:rsidRPr="00A05F6B">
        <w:rPr>
          <w:rFonts w:ascii="Courier New" w:hAnsi="Courier New" w:cs="Courier New"/>
        </w:rPr>
        <w:t>E.  It is an unlawful employment practice for any employer, labor organization or joint labor</w:t>
      </w:r>
      <w:r w:rsidRPr="00A05F6B">
        <w:rPr>
          <w:rFonts w:ascii="Courier New" w:hAnsi="Courier New" w:cs="Courier New"/>
        </w:rPr>
        <w:noBreakHyphen/>
        <w:t>management committee controlling apprenticeship or other training or retraining programs, including on</w:t>
      </w:r>
      <w:r w:rsidRPr="00A05F6B">
        <w:rPr>
          <w:rFonts w:ascii="Courier New" w:hAnsi="Courier New" w:cs="Courier New"/>
        </w:rPr>
        <w:noBreakHyphen/>
        <w:t>the</w:t>
      </w:r>
      <w:r w:rsidRPr="00A05F6B">
        <w:rPr>
          <w:rFonts w:ascii="Courier New" w:hAnsi="Courier New" w:cs="Courier New"/>
        </w:rPr>
        <w:noBreakHyphen/>
        <w:t>job training programs, to discriminate against any individual because of the individual's race, color, religion, sex, age or national origin or on the basis of disability in admission to or employment in any program established to provide apprenticeship or other training and, if the individual is an otherwise qualified individual, to fail or refuse to reasonably accommodate the individual's disability.</w:t>
      </w:r>
    </w:p>
    <w:p w14:paraId="01FF9A3A" w14:textId="77777777" w:rsidR="00D54101" w:rsidRPr="00A05F6B" w:rsidRDefault="00D54101" w:rsidP="00D54101">
      <w:pPr>
        <w:pStyle w:val="P06-00"/>
        <w:rPr>
          <w:rFonts w:ascii="Courier New" w:hAnsi="Courier New" w:cs="Courier New"/>
        </w:rPr>
      </w:pPr>
      <w:r w:rsidRPr="00A05F6B">
        <w:rPr>
          <w:rFonts w:ascii="Courier New" w:hAnsi="Courier New" w:cs="Courier New"/>
        </w:rPr>
        <w:t>F.  With respect to a qualified individual, it is an unlawful employment practice for a covered entity to:</w:t>
      </w:r>
    </w:p>
    <w:p w14:paraId="45CC42B1" w14:textId="77777777" w:rsidR="00D54101" w:rsidRPr="00A05F6B" w:rsidRDefault="00D54101" w:rsidP="00D54101">
      <w:pPr>
        <w:pStyle w:val="P06-00"/>
        <w:rPr>
          <w:rFonts w:ascii="Courier New" w:hAnsi="Courier New" w:cs="Courier New"/>
        </w:rPr>
      </w:pPr>
      <w:r w:rsidRPr="00A05F6B">
        <w:rPr>
          <w:rFonts w:ascii="Courier New" w:hAnsi="Courier New" w:cs="Courier New"/>
        </w:rPr>
        <w:t>1.  Participate in any contractual or other arrangement or relationship that has the effect of subjecting a qualified individual who applies with or who is employed by the covered entity to unlawful employment discrimination on the basis of disability.</w:t>
      </w:r>
    </w:p>
    <w:p w14:paraId="48274CCE" w14:textId="77777777" w:rsidR="00D54101" w:rsidRPr="00A05F6B" w:rsidRDefault="00D54101" w:rsidP="00D54101">
      <w:pPr>
        <w:pStyle w:val="P06-00"/>
        <w:rPr>
          <w:rFonts w:ascii="Courier New" w:hAnsi="Courier New" w:cs="Courier New"/>
        </w:rPr>
      </w:pPr>
      <w:r w:rsidRPr="00A05F6B">
        <w:rPr>
          <w:rFonts w:ascii="Courier New" w:hAnsi="Courier New" w:cs="Courier New"/>
        </w:rPr>
        <w:t>2.  Use standards, criteria or methods of administration that have the effect of discriminating on the basis of disability or that perpetuate the discrimination of others who are subject to common administrative control.</w:t>
      </w:r>
    </w:p>
    <w:p w14:paraId="26BA56C6" w14:textId="77777777" w:rsidR="00D54101" w:rsidRPr="00A05F6B" w:rsidRDefault="00D54101" w:rsidP="00D54101">
      <w:pPr>
        <w:pStyle w:val="P06-00"/>
        <w:rPr>
          <w:rFonts w:ascii="Courier New" w:hAnsi="Courier New" w:cs="Courier New"/>
        </w:rPr>
      </w:pPr>
      <w:r w:rsidRPr="00A05F6B">
        <w:rPr>
          <w:rFonts w:ascii="Courier New" w:hAnsi="Courier New" w:cs="Courier New"/>
        </w:rPr>
        <w:t>3.  Exclude or otherwise deny equal jobs or benefits to an individual qualified for the job or benefits because of the known disability of an individual with whom the individual qualified for the job or benefits is known to have a relationship or association.</w:t>
      </w:r>
    </w:p>
    <w:p w14:paraId="559FBEE6" w14:textId="3C4EB949" w:rsidR="00D54101" w:rsidRPr="00A05F6B" w:rsidRDefault="00D54101" w:rsidP="00D54101">
      <w:pPr>
        <w:pStyle w:val="P06-00"/>
        <w:rPr>
          <w:rFonts w:ascii="Courier New" w:hAnsi="Courier New" w:cs="Courier New"/>
        </w:rPr>
      </w:pPr>
      <w:r w:rsidRPr="00A05F6B">
        <w:rPr>
          <w:rFonts w:ascii="Courier New" w:hAnsi="Courier New" w:cs="Courier New"/>
        </w:rPr>
        <w:t>4.  Not make reasonable accommodations to the known physical or mental limitations of an otherwise qualified individual who is an applicant or employee unless the covered entity can demonstrate that the accommodation would impose an undue hardship on the operation of the business of the covered entity or the individual only meets the definition of disability as prescribed in section 41</w:t>
      </w:r>
      <w:r w:rsidRPr="00A05F6B">
        <w:rPr>
          <w:rFonts w:ascii="Courier New" w:hAnsi="Courier New" w:cs="Courier New"/>
        </w:rPr>
        <w:noBreakHyphen/>
        <w:t>1461, paragraph 5, subdivision (c).</w:t>
      </w:r>
    </w:p>
    <w:p w14:paraId="6C6B56A4" w14:textId="77777777" w:rsidR="00D54101" w:rsidRPr="00A05F6B" w:rsidRDefault="00D54101" w:rsidP="00D54101">
      <w:pPr>
        <w:pStyle w:val="P06-00"/>
        <w:rPr>
          <w:rFonts w:ascii="Courier New" w:hAnsi="Courier New" w:cs="Courier New"/>
        </w:rPr>
      </w:pPr>
      <w:r w:rsidRPr="00A05F6B">
        <w:rPr>
          <w:rFonts w:ascii="Courier New" w:hAnsi="Courier New" w:cs="Courier New"/>
        </w:rPr>
        <w:t>5.  Deny employment opportunities to a job applicant or employee who is an otherwise qualified individual if the denial is based on the need of the covered entity to make reasonable accommodation to the physical or mental impairment of the applicant or employee.</w:t>
      </w:r>
    </w:p>
    <w:p w14:paraId="6CE7D0A7" w14:textId="77777777" w:rsidR="00D54101" w:rsidRPr="00A05F6B" w:rsidRDefault="00D54101" w:rsidP="00D54101">
      <w:pPr>
        <w:pStyle w:val="P06-00"/>
        <w:rPr>
          <w:rFonts w:ascii="Courier New" w:hAnsi="Courier New" w:cs="Courier New"/>
        </w:rPr>
      </w:pPr>
      <w:r w:rsidRPr="00A05F6B">
        <w:rPr>
          <w:rFonts w:ascii="Courier New" w:hAnsi="Courier New" w:cs="Courier New"/>
        </w:rPr>
        <w:t>6.  Use qualification standards, employment tests or other selection criteria, including those based on an individual's uncorrected vision,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14:paraId="143C9945" w14:textId="77777777" w:rsidR="00D54101" w:rsidRPr="00A05F6B" w:rsidRDefault="00D54101" w:rsidP="00D54101">
      <w:pPr>
        <w:pStyle w:val="P06-00"/>
        <w:rPr>
          <w:rFonts w:ascii="Courier New" w:hAnsi="Courier New" w:cs="Courier New"/>
        </w:rPr>
      </w:pPr>
      <w:r w:rsidRPr="00A05F6B">
        <w:rPr>
          <w:rFonts w:ascii="Courier New" w:hAnsi="Courier New" w:cs="Courier New"/>
        </w:rPr>
        <w:t>7.  Fail to select and administer tests relating to employment in the most effective manner to ensure that, when the test is administered to a job applicant or employee who has a disability that impairs sensory, manual or speaking skills, the test results accurately reflect the skills or aptitude or whatever other factor of the applicant or employee that the test purports to measure, rather than reflecting the impaired sensory, manual or speaking skills of the applicant or employee, except if the skills are the factors that the test purports to measure.</w:t>
      </w:r>
    </w:p>
    <w:p w14:paraId="73D0B69E" w14:textId="77777777" w:rsidR="00D54101" w:rsidRPr="00A05F6B" w:rsidRDefault="00D54101" w:rsidP="00D54101">
      <w:pPr>
        <w:pStyle w:val="P06-00"/>
        <w:rPr>
          <w:rFonts w:ascii="Courier New" w:hAnsi="Courier New" w:cs="Courier New"/>
        </w:rPr>
      </w:pPr>
      <w:r w:rsidRPr="00A05F6B">
        <w:rPr>
          <w:rFonts w:ascii="Courier New" w:hAnsi="Courier New" w:cs="Courier New"/>
        </w:rPr>
        <w:t>G.  Women who are affected by pregnancy or childbirth or related medical conditions shall be treated the same for all employment</w:t>
      </w:r>
      <w:r w:rsidRPr="00A05F6B">
        <w:rPr>
          <w:rFonts w:ascii="Courier New" w:hAnsi="Courier New" w:cs="Courier New"/>
        </w:rPr>
        <w:noBreakHyphen/>
        <w:t>related purposes, including receipt of benefits under fringe benefit programs, as other persons not so affected but similar in their ability or inability to work, and subsection J, paragraph 3 of this section may not be interpreted to allow otherwise.</w:t>
      </w:r>
    </w:p>
    <w:p w14:paraId="28FAC156" w14:textId="68C70AAF" w:rsidR="00D54101" w:rsidRPr="00A05F6B" w:rsidRDefault="00D54101" w:rsidP="00D54101">
      <w:pPr>
        <w:pStyle w:val="P06-00"/>
        <w:rPr>
          <w:rFonts w:ascii="Courier New" w:hAnsi="Courier New" w:cs="Courier New"/>
        </w:rPr>
      </w:pPr>
      <w:r w:rsidRPr="00A05F6B">
        <w:rPr>
          <w:rFonts w:ascii="Courier New" w:hAnsi="Courier New" w:cs="Courier New"/>
        </w:rPr>
        <w:t>H.  Notwithstanding any other provision of this article, it is not an unlawful employment practice:</w:t>
      </w:r>
    </w:p>
    <w:p w14:paraId="36D7D67C" w14:textId="77777777" w:rsidR="00D54101" w:rsidRPr="00A05F6B" w:rsidRDefault="00D54101" w:rsidP="00D54101">
      <w:pPr>
        <w:pStyle w:val="P06-00"/>
        <w:rPr>
          <w:rFonts w:ascii="Courier New" w:hAnsi="Courier New" w:cs="Courier New"/>
        </w:rPr>
      </w:pPr>
      <w:r w:rsidRPr="00A05F6B">
        <w:rPr>
          <w:rFonts w:ascii="Courier New" w:hAnsi="Courier New" w:cs="Courier New"/>
        </w:rPr>
        <w:t>1.  For an employer to hire and employ employees, for an employment agency to classify or refer for employment any individual, for a labor organization to classify its membership or classify or refer for employment any individual or for an employer, labor organization or joint labor</w:t>
      </w:r>
      <w:r w:rsidRPr="00A05F6B">
        <w:rPr>
          <w:rFonts w:ascii="Courier New" w:hAnsi="Courier New" w:cs="Courier New"/>
        </w:rPr>
        <w:noBreakHyphen/>
        <w:t>management committee controlling apprenticeship or other training or retraining programs to admit or employ any individual in any such program, on the basis of the individual's religion, sex or national origin in those certain instances when religion, sex or national origin is a bona fide occupational qualification reasonably necessary to the normal operation of that particular business or enterprise.</w:t>
      </w:r>
    </w:p>
    <w:p w14:paraId="114C2F83" w14:textId="77777777" w:rsidR="00D54101" w:rsidRPr="00A05F6B" w:rsidRDefault="00D54101" w:rsidP="00D54101">
      <w:pPr>
        <w:pStyle w:val="P06-00"/>
        <w:rPr>
          <w:rFonts w:ascii="Courier New" w:hAnsi="Courier New" w:cs="Courier New"/>
        </w:rPr>
      </w:pPr>
      <w:r w:rsidRPr="00A05F6B">
        <w:rPr>
          <w:rFonts w:ascii="Courier New" w:hAnsi="Courier New" w:cs="Courier New"/>
        </w:rPr>
        <w:t>2.  For any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religious corporation, association or society, or if the curriculum of the school, college, university or other educational institution or institution of learning is directed toward the propagation of a particular religion.</w:t>
      </w:r>
    </w:p>
    <w:p w14:paraId="32C76D9D" w14:textId="77777777" w:rsidR="00D54101" w:rsidRPr="00A05F6B" w:rsidRDefault="00D54101" w:rsidP="00D54101">
      <w:pPr>
        <w:pStyle w:val="P06-00"/>
        <w:rPr>
          <w:rFonts w:ascii="Courier New" w:hAnsi="Courier New" w:cs="Courier New"/>
        </w:rPr>
      </w:pPr>
      <w:r w:rsidRPr="00A05F6B">
        <w:rPr>
          <w:rFonts w:ascii="Courier New" w:hAnsi="Courier New" w:cs="Courier New"/>
        </w:rPr>
        <w:t>3.  For an employer to fail or refuse to hire or employ any individual for any position, for an employment agency to fail or refuse to refer any individual for employment in any position or for a labor organization to fail or refuse to refer any individual for employment in any position, if both of the following apply:</w:t>
      </w:r>
    </w:p>
    <w:p w14:paraId="27C4DC48" w14:textId="77777777" w:rsidR="00D54101" w:rsidRPr="00A05F6B" w:rsidRDefault="00D54101" w:rsidP="00D54101">
      <w:pPr>
        <w:pStyle w:val="P06-00"/>
        <w:rPr>
          <w:rFonts w:ascii="Courier New" w:hAnsi="Courier New" w:cs="Courier New"/>
        </w:rPr>
      </w:pPr>
      <w:r w:rsidRPr="00A05F6B">
        <w:rPr>
          <w:rFonts w:ascii="Courier New" w:hAnsi="Courier New" w:cs="Courier New"/>
        </w:rPr>
        <w:t>(a)  The occupancy of the position or access to the premises in or on which any part of the duties of the position are performed or are to be performed is subject to any requirement imposed in the interest of the national security of the United States under any security program in effect pursuant to or administered under any statute of the United States or any executive order of the president of the United States.</w:t>
      </w:r>
    </w:p>
    <w:p w14:paraId="46436B21" w14:textId="77777777" w:rsidR="00D54101" w:rsidRPr="00A05F6B" w:rsidRDefault="00D54101" w:rsidP="00D54101">
      <w:pPr>
        <w:pStyle w:val="P06-00"/>
        <w:rPr>
          <w:rFonts w:ascii="Courier New" w:hAnsi="Courier New" w:cs="Courier New"/>
        </w:rPr>
      </w:pPr>
      <w:r w:rsidRPr="00A05F6B">
        <w:rPr>
          <w:rFonts w:ascii="Courier New" w:hAnsi="Courier New" w:cs="Courier New"/>
        </w:rPr>
        <w:t>(b)  The individual has not fulfilled or has ceased to fulfill that requirement.</w:t>
      </w:r>
    </w:p>
    <w:p w14:paraId="2371BAF0" w14:textId="77777777" w:rsidR="00D54101" w:rsidRPr="00A05F6B" w:rsidRDefault="00D54101" w:rsidP="00D54101">
      <w:pPr>
        <w:pStyle w:val="P06-00"/>
        <w:rPr>
          <w:rFonts w:ascii="Courier New" w:hAnsi="Courier New" w:cs="Courier New"/>
        </w:rPr>
      </w:pPr>
      <w:r w:rsidRPr="00A05F6B">
        <w:rPr>
          <w:rFonts w:ascii="Courier New" w:hAnsi="Courier New" w:cs="Courier New"/>
        </w:rPr>
        <w:t>4.  With respect to age, for an employer, employment agency or labor organization:</w:t>
      </w:r>
    </w:p>
    <w:p w14:paraId="5D1D5CE2" w14:textId="77777777" w:rsidR="00D54101" w:rsidRPr="00A05F6B" w:rsidRDefault="00D54101" w:rsidP="00D54101">
      <w:pPr>
        <w:pStyle w:val="P06-00"/>
        <w:rPr>
          <w:rFonts w:ascii="Courier New" w:hAnsi="Courier New" w:cs="Courier New"/>
        </w:rPr>
      </w:pPr>
      <w:r w:rsidRPr="00A05F6B">
        <w:rPr>
          <w:rFonts w:ascii="Courier New" w:hAnsi="Courier New" w:cs="Courier New"/>
        </w:rPr>
        <w:t>(a)  To take any action otherwise prohibited under subsection B, C or D of this section if age is a bona fide occupational qualification reasonably necessary to the normal operation of the particular business or if the differentiation is based on reasonable factors other than age.</w:t>
      </w:r>
    </w:p>
    <w:p w14:paraId="4A811FD2" w14:textId="77777777" w:rsidR="00D54101" w:rsidRPr="00A05F6B" w:rsidRDefault="00D54101" w:rsidP="00D54101">
      <w:pPr>
        <w:pStyle w:val="P06-00"/>
        <w:rPr>
          <w:rFonts w:ascii="Courier New" w:hAnsi="Courier New" w:cs="Courier New"/>
        </w:rPr>
      </w:pPr>
      <w:r w:rsidRPr="00A05F6B">
        <w:rPr>
          <w:rFonts w:ascii="Courier New" w:hAnsi="Courier New" w:cs="Courier New"/>
        </w:rPr>
        <w:t>(b)  To observe the terms of a bona fide seniority system or any bona fide employee benefit plan such as a retirement, pension, deferred compensation or insurance plan, which is not a subterfuge to evade the purposes of the age discrimination provisions of this article, except that no employee benefit plan may excuse the failure to hire any individual and no seniority system or employee benefit plan may require or allow the involuntary retirement of any individual specified by section 41</w:t>
      </w:r>
      <w:r w:rsidRPr="00A05F6B">
        <w:rPr>
          <w:rFonts w:ascii="Courier New" w:hAnsi="Courier New" w:cs="Courier New"/>
        </w:rPr>
        <w:noBreakHyphen/>
        <w:t>1465 because of the individual's age.</w:t>
      </w:r>
    </w:p>
    <w:p w14:paraId="56AE8D56" w14:textId="77777777" w:rsidR="00D54101" w:rsidRPr="00A05F6B" w:rsidRDefault="00D54101" w:rsidP="00D54101">
      <w:pPr>
        <w:pStyle w:val="P06-00"/>
        <w:rPr>
          <w:rFonts w:ascii="Courier New" w:hAnsi="Courier New" w:cs="Courier New"/>
        </w:rPr>
      </w:pPr>
      <w:r w:rsidRPr="00A05F6B">
        <w:rPr>
          <w:rFonts w:ascii="Courier New" w:hAnsi="Courier New" w:cs="Courier New"/>
        </w:rPr>
        <w:t>(c)  To discharge or otherwise discipline an individual for good cause.</w:t>
      </w:r>
    </w:p>
    <w:p w14:paraId="0170F21D" w14:textId="2783C4EC" w:rsidR="00D54101" w:rsidRPr="00A05F6B" w:rsidRDefault="00D54101" w:rsidP="00D54101">
      <w:pPr>
        <w:pStyle w:val="P06-00"/>
        <w:rPr>
          <w:rFonts w:ascii="Courier New" w:hAnsi="Courier New" w:cs="Courier New"/>
        </w:rPr>
      </w:pPr>
      <w:r w:rsidRPr="00A05F6B">
        <w:rPr>
          <w:rFonts w:ascii="Courier New" w:hAnsi="Courier New" w:cs="Courier New"/>
        </w:rPr>
        <w:t>I.  </w:t>
      </w:r>
      <w:r w:rsidR="003169B0" w:rsidRPr="00A05F6B">
        <w:rPr>
          <w:rFonts w:ascii="Courier New" w:hAnsi="Courier New" w:cs="Courier New"/>
        </w:rPr>
        <w:t>F</w:t>
      </w:r>
      <w:r w:rsidRPr="00A05F6B">
        <w:rPr>
          <w:rFonts w:ascii="Courier New" w:hAnsi="Courier New" w:cs="Courier New"/>
        </w:rPr>
        <w:t>or the purposes of this article, unlawful employment practice does not include any action or measure taken by an employer, labor organization, joint labor</w:t>
      </w:r>
      <w:r w:rsidRPr="00A05F6B">
        <w:rPr>
          <w:rFonts w:ascii="Courier New" w:hAnsi="Courier New" w:cs="Courier New"/>
        </w:rPr>
        <w:noBreakHyphen/>
        <w:t>management committee or employment agency with respect to an individual who is a member of the communist party of the United States or of any other organization required to register as a communist</w:t>
      </w:r>
      <w:r w:rsidRPr="00A05F6B">
        <w:rPr>
          <w:rFonts w:ascii="Courier New" w:hAnsi="Courier New" w:cs="Courier New"/>
        </w:rPr>
        <w:noBreakHyphen/>
        <w:t>action or communist</w:t>
      </w:r>
      <w:r w:rsidRPr="00A05F6B">
        <w:rPr>
          <w:rFonts w:ascii="Courier New" w:hAnsi="Courier New" w:cs="Courier New"/>
        </w:rPr>
        <w:noBreakHyphen/>
        <w:t>front organization by final order of the subversive activities control board pursuant to the subversive activities control act of 1950.</w:t>
      </w:r>
    </w:p>
    <w:p w14:paraId="6504FC27" w14:textId="75F04A26" w:rsidR="00D54101" w:rsidRPr="00A05F6B" w:rsidRDefault="00DA60DD" w:rsidP="00D54101">
      <w:pPr>
        <w:pStyle w:val="P06-00"/>
        <w:rPr>
          <w:rFonts w:ascii="Courier New" w:hAnsi="Courier New" w:cs="Courier New"/>
        </w:rPr>
      </w:pPr>
      <w:r w:rsidRPr="00A05F6B">
        <w:rPr>
          <w:rFonts w:ascii="Courier New" w:hAnsi="Courier New" w:cs="Courier New"/>
        </w:rPr>
        <w:t>J</w:t>
      </w:r>
      <w:r w:rsidR="00D54101" w:rsidRPr="00A05F6B">
        <w:rPr>
          <w:rFonts w:ascii="Courier New" w:hAnsi="Courier New" w:cs="Courier New"/>
        </w:rPr>
        <w:t>.  Notwithstanding any other provision of this article, it is not an unlawful employment practice:</w:t>
      </w:r>
    </w:p>
    <w:p w14:paraId="0B4A5829" w14:textId="77777777" w:rsidR="00D54101" w:rsidRPr="00A05F6B" w:rsidRDefault="00D54101" w:rsidP="00D54101">
      <w:pPr>
        <w:pStyle w:val="P06-00"/>
        <w:rPr>
          <w:rFonts w:ascii="Courier New" w:hAnsi="Courier New" w:cs="Courier New"/>
        </w:rPr>
      </w:pPr>
      <w:r w:rsidRPr="00A05F6B">
        <w:rPr>
          <w:rFonts w:ascii="Courier New" w:hAnsi="Courier New" w:cs="Courier New"/>
        </w:rPr>
        <w:t>1.  For an employer to apply different standards of compensation or different terms, conditions or privileges of employment pursuant to a bona fide seniority or merit system or a system that measures earnings by quantity or quality of production or to employees who work in different locations, if these differences are not the result of an intention to discriminate because of race, color, religion, sex or national origin.</w:t>
      </w:r>
    </w:p>
    <w:p w14:paraId="3E24E2BA" w14:textId="77777777" w:rsidR="00D54101" w:rsidRPr="00A05F6B" w:rsidRDefault="00D54101" w:rsidP="00D54101">
      <w:pPr>
        <w:pStyle w:val="P06-00"/>
        <w:rPr>
          <w:rFonts w:ascii="Courier New" w:hAnsi="Courier New" w:cs="Courier New"/>
        </w:rPr>
      </w:pPr>
      <w:r w:rsidRPr="00A05F6B">
        <w:rPr>
          <w:rFonts w:ascii="Courier New" w:hAnsi="Courier New" w:cs="Courier New"/>
        </w:rPr>
        <w:t>2.  For an employer to give and act on the results of any professionally developed ability test if the test, its administration or action on the results is not designed, intended or used to discriminate because of race, color, religion, sex or national origin.</w:t>
      </w:r>
    </w:p>
    <w:p w14:paraId="281ADE80" w14:textId="77777777" w:rsidR="00D54101" w:rsidRPr="00A05F6B" w:rsidRDefault="00D54101" w:rsidP="00D54101">
      <w:pPr>
        <w:pStyle w:val="P06-00"/>
        <w:rPr>
          <w:rFonts w:ascii="Courier New" w:hAnsi="Courier New" w:cs="Courier New"/>
        </w:rPr>
      </w:pPr>
      <w:r w:rsidRPr="00A05F6B">
        <w:rPr>
          <w:rFonts w:ascii="Courier New" w:hAnsi="Courier New" w:cs="Courier New"/>
        </w:rPr>
        <w:t>3.  For any employer to differentiate on the basis of sex or disability in determining the amount of the wages or compensation paid or to be paid to employees of the employer if the differentiation is authorized by the provisions of section 6(d) or section 14 of the fair labor standards act of 1938, as amended (29 United States Code section 206(d)).</w:t>
      </w:r>
    </w:p>
    <w:p w14:paraId="29D6A1AE" w14:textId="6A11EA9E" w:rsidR="00D54101" w:rsidRPr="00A05F6B" w:rsidRDefault="00D54101" w:rsidP="00D54101">
      <w:pPr>
        <w:pStyle w:val="P06-00"/>
        <w:rPr>
          <w:rFonts w:ascii="Courier New" w:hAnsi="Courier New" w:cs="Courier New"/>
        </w:rPr>
      </w:pPr>
      <w:r w:rsidRPr="00A05F6B">
        <w:rPr>
          <w:rFonts w:ascii="Courier New" w:hAnsi="Courier New" w:cs="Courier New"/>
        </w:rPr>
        <w:t>K.  Nothing contained in this chapter applies to any business or enterprise on or near an Indian reservation with respect to any publicly announced employment practice of the business or enterprise under which a preferential treatment is given to any individual because the individual is an Indian living on or near a reservation.</w:t>
      </w:r>
    </w:p>
    <w:p w14:paraId="2A054723" w14:textId="7D7F4093" w:rsidR="00D54101" w:rsidRPr="00A05F6B" w:rsidRDefault="00D54101" w:rsidP="00D54101">
      <w:pPr>
        <w:pStyle w:val="P06-00"/>
        <w:rPr>
          <w:rFonts w:ascii="Courier New" w:hAnsi="Courier New" w:cs="Courier New"/>
        </w:rPr>
      </w:pPr>
      <w:r w:rsidRPr="00A05F6B">
        <w:rPr>
          <w:rFonts w:ascii="Courier New" w:hAnsi="Courier New" w:cs="Courier New"/>
        </w:rPr>
        <w:t>L.  Nothing contained in this article or article 6 of this chapter requires any employer, employment agency, labor organization or joint labor</w:t>
      </w:r>
      <w:r w:rsidRPr="00A05F6B">
        <w:rPr>
          <w:rFonts w:ascii="Courier New" w:hAnsi="Courier New" w:cs="Courier New"/>
        </w:rPr>
        <w:noBreakHyphen/>
        <w:t>management committee subject to this article to grant preferential treatment to any individual or group because of the race, color, religion, sex or national origin of the individual or group on account of an imbalance that may exist with respect to the total number or percentage of persons of any race, color, religion, sex or national origin employed by any employer, referred or classified for employment by any employment agency or labor organization, admitted to membership or classified by any labor organization or admitted to or employed in any apprenticeship or other training program, in comparison with the total number or percentage of persons of that race, color, religion, sex or national origin in any community, state, section or other area, or in the available workforce in any community, state, section or other area.</w:t>
      </w:r>
    </w:p>
    <w:p w14:paraId="2786C2AA" w14:textId="05264F8E" w:rsidR="00D54101" w:rsidRPr="00A05F6B" w:rsidRDefault="00D54101" w:rsidP="00D54101">
      <w:pPr>
        <w:pStyle w:val="P06-00"/>
        <w:rPr>
          <w:rFonts w:ascii="Courier New" w:hAnsi="Courier New" w:cs="Courier New"/>
        </w:rPr>
      </w:pPr>
      <w:r w:rsidRPr="00A05F6B">
        <w:rPr>
          <w:rFonts w:ascii="Courier New" w:hAnsi="Courier New" w:cs="Courier New"/>
        </w:rPr>
        <w:t>M.  The age discrimination prohibitions of this article may not be construed to prohibit compulsory retirement of any employee who has attained sixty</w:t>
      </w:r>
      <w:r w:rsidRPr="00A05F6B">
        <w:rPr>
          <w:rFonts w:ascii="Courier New" w:hAnsi="Courier New" w:cs="Courier New"/>
        </w:rPr>
        <w:noBreakHyphen/>
        <w:t>five years of age and who, for the two year period immediately before retirement, is employed in a bona fide executive or high policymaking position, if the employee is entitled to an immediate nonforfeitable annual retirement benefit from a pension, profit sharing, savings or deferred compensation plan or any combination of plans of the employer for the employee, that equals, in the aggregate, at least $44,000.  In applying the retirement benefit test of this subsection, if any retirement benefit is in a form other than a straight life annuity, with no ancillary benefits, or if employees contribute to the plan or make rollover contributions, the benefit shall be adjusted in accordance with rules adopted by the division so the benefit is the equivalent of a straight life annuity, with no ancillary benefits, under a plan to which employees do not contribute and under which no rollover contributions are made.</w:t>
      </w:r>
    </w:p>
    <w:p w14:paraId="77E6A907" w14:textId="31F544CA" w:rsidR="00D54101" w:rsidRPr="00A05F6B" w:rsidRDefault="00D54101" w:rsidP="00D54101">
      <w:pPr>
        <w:pStyle w:val="P06-00"/>
        <w:rPr>
          <w:rFonts w:ascii="Courier New" w:hAnsi="Courier New" w:cs="Courier New"/>
        </w:rPr>
      </w:pPr>
      <w:r w:rsidRPr="00A05F6B">
        <w:rPr>
          <w:rFonts w:ascii="Courier New" w:hAnsi="Courier New" w:cs="Courier New"/>
        </w:rPr>
        <w:t>N.  A covered entity may require that an individual with a disability shall not pose a direct threat to the health or safety of other individuals in the workplace.  For the purposes of this subsection, "direct threat" means a significant risk to the health or safety of others that cannot be eliminated by reasonable accommodation.</w:t>
      </w:r>
    </w:p>
    <w:p w14:paraId="7F3551C1" w14:textId="77777777" w:rsidR="008B5018" w:rsidRPr="00A05F6B" w:rsidRDefault="00D54101" w:rsidP="008B5018">
      <w:pPr>
        <w:pStyle w:val="P06-00"/>
        <w:rPr>
          <w:rFonts w:ascii="Courier New" w:hAnsi="Courier New" w:cs="Courier New"/>
        </w:rPr>
      </w:pPr>
      <w:r w:rsidRPr="00A05F6B">
        <w:rPr>
          <w:rFonts w:ascii="Courier New" w:hAnsi="Courier New" w:cs="Courier New"/>
        </w:rPr>
        <w:t>O.  This article does not alter the standards for determining eligibility for benefits under this state's workers' compensation laws or under state and federal disability benefit programs.</w:t>
      </w:r>
    </w:p>
    <w:p w14:paraId="0BC31483" w14:textId="5DCBF858" w:rsidR="00F540AD" w:rsidRPr="00A05F6B" w:rsidRDefault="00D54101" w:rsidP="008B5018">
      <w:pPr>
        <w:pStyle w:val="P06-00"/>
        <w:rPr>
          <w:rFonts w:ascii="Courier New" w:hAnsi="Courier New" w:cs="Courier New"/>
        </w:rPr>
      </w:pPr>
      <w:r w:rsidRPr="00A05F6B">
        <w:rPr>
          <w:rFonts w:ascii="Courier New" w:hAnsi="Courier New" w:cs="Courier New"/>
        </w:rPr>
        <w:t>P.  For the purposes of this section and section 41</w:t>
      </w:r>
      <w:r w:rsidRPr="00A05F6B">
        <w:rPr>
          <w:rFonts w:ascii="Courier New" w:hAnsi="Courier New" w:cs="Courier New"/>
        </w:rPr>
        <w:noBreakHyphen/>
        <w:t xml:space="preserve">1481, with respect to employers or employment practices involving a disability, "individual" means a qualified individual. </w:t>
      </w:r>
      <w:r w:rsidRPr="00A05F6B">
        <w:rPr>
          <w:rFonts w:ascii="Courier New" w:hAnsi="Courier New" w:cs="Courier New"/>
        </w:rPr>
        <w:fldChar w:fldCharType="begin"/>
      </w:r>
      <w:r w:rsidRPr="00A05F6B">
        <w:rPr>
          <w:rFonts w:ascii="Courier New" w:hAnsi="Courier New" w:cs="Courier New"/>
        </w:rPr>
        <w:instrText xml:space="preserve"> COMMENTS END_STATUTE \* MERGEFORMAT </w:instrText>
      </w:r>
      <w:r w:rsidRPr="00A05F6B">
        <w:rPr>
          <w:rFonts w:ascii="Courier New" w:hAnsi="Courier New" w:cs="Courier New"/>
        </w:rPr>
        <w:fldChar w:fldCharType="separate"/>
      </w:r>
      <w:r w:rsidRPr="00A05F6B">
        <w:rPr>
          <w:rFonts w:ascii="Courier New" w:hAnsi="Courier New" w:cs="Courier New"/>
          <w:vanish/>
        </w:rPr>
        <w:t>END_STATUTE</w:t>
      </w:r>
      <w:r w:rsidRPr="00A05F6B">
        <w:rPr>
          <w:rFonts w:ascii="Courier New" w:hAnsi="Courier New" w:cs="Courier New"/>
        </w:rPr>
        <w:fldChar w:fldCharType="end"/>
      </w:r>
    </w:p>
    <w:sectPr w:rsidR="00F540AD" w:rsidRPr="00A05F6B" w:rsidSect="00D5410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255F" w14:textId="77777777" w:rsidR="00D54101" w:rsidRDefault="00D54101">
      <w:r>
        <w:separator/>
      </w:r>
    </w:p>
  </w:endnote>
  <w:endnote w:type="continuationSeparator" w:id="0">
    <w:p w14:paraId="069E8C20" w14:textId="77777777" w:rsidR="00D54101" w:rsidRDefault="00D5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6A461" w14:textId="77777777" w:rsidR="00D54101" w:rsidRDefault="00D54101">
      <w:r>
        <w:separator/>
      </w:r>
    </w:p>
  </w:footnote>
  <w:footnote w:type="continuationSeparator" w:id="0">
    <w:p w14:paraId="77ABBDB5" w14:textId="77777777" w:rsidR="00D54101" w:rsidRDefault="00D54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65960486">
    <w:abstractNumId w:val="8"/>
  </w:num>
  <w:num w:numId="2" w16cid:durableId="1674647855">
    <w:abstractNumId w:val="8"/>
  </w:num>
  <w:num w:numId="3" w16cid:durableId="1646206355">
    <w:abstractNumId w:val="7"/>
  </w:num>
  <w:num w:numId="4" w16cid:durableId="851575111">
    <w:abstractNumId w:val="7"/>
  </w:num>
  <w:num w:numId="5" w16cid:durableId="1039084328">
    <w:abstractNumId w:val="10"/>
  </w:num>
  <w:num w:numId="6" w16cid:durableId="1191214870">
    <w:abstractNumId w:val="11"/>
  </w:num>
  <w:num w:numId="7" w16cid:durableId="1242134393">
    <w:abstractNumId w:val="12"/>
  </w:num>
  <w:num w:numId="8" w16cid:durableId="476604056">
    <w:abstractNumId w:val="9"/>
  </w:num>
  <w:num w:numId="9" w16cid:durableId="1721127583">
    <w:abstractNumId w:val="6"/>
  </w:num>
  <w:num w:numId="10" w16cid:durableId="1752969891">
    <w:abstractNumId w:val="5"/>
  </w:num>
  <w:num w:numId="11" w16cid:durableId="1780875324">
    <w:abstractNumId w:val="4"/>
  </w:num>
  <w:num w:numId="12" w16cid:durableId="650906868">
    <w:abstractNumId w:val="3"/>
  </w:num>
  <w:num w:numId="13" w16cid:durableId="407771545">
    <w:abstractNumId w:val="2"/>
  </w:num>
  <w:num w:numId="14" w16cid:durableId="1200836">
    <w:abstractNumId w:val="1"/>
  </w:num>
  <w:num w:numId="15" w16cid:durableId="72522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01"/>
    <w:rsid w:val="00010503"/>
    <w:rsid w:val="00033AE7"/>
    <w:rsid w:val="003169B0"/>
    <w:rsid w:val="008B5018"/>
    <w:rsid w:val="00A05F6B"/>
    <w:rsid w:val="00D54101"/>
    <w:rsid w:val="00DA60D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975E4"/>
  <w15:chartTrackingRefBased/>
  <w15:docId w15:val="{553FEF69-F356-40B2-9885-3919C10E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54101"/>
    <w:rPr>
      <w:rFonts w:ascii="Letter Gothic-Drafting" w:hAnsi="Letter Gothic-Drafting"/>
      <w:b/>
      <w:snapToGrid w:val="0"/>
    </w:rPr>
  </w:style>
  <w:style w:type="character" w:customStyle="1" w:styleId="SEC06-18Char">
    <w:name w:val="SEC 06-18 Char"/>
    <w:link w:val="SEC06-18"/>
    <w:rsid w:val="00D5410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2240</Words>
  <Characters>11830</Characters>
  <Application>Microsoft Office Word</Application>
  <DocSecurity>0</DocSecurity>
  <Lines>223</Lines>
  <Paragraphs>50</Paragraphs>
  <ScaleCrop>false</ScaleCrop>
  <HeadingPairs>
    <vt:vector size="2" baseType="variant">
      <vt:variant>
        <vt:lpstr>Title</vt:lpstr>
      </vt:variant>
      <vt:variant>
        <vt:i4>1</vt:i4>
      </vt:variant>
    </vt:vector>
  </HeadingPairs>
  <TitlesOfParts>
    <vt:vector size="1" baseType="lpstr">
      <vt:lpstr>41-1463; Discrimination; unlawful practices; definition_x000d_</vt:lpstr>
    </vt:vector>
  </TitlesOfParts>
  <Company>LCS</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41-1463; Discrimination; unlawful practices; definition</dc:title>
  <dc:subject>Discrimination; unlawful practices; definition</dc:subject>
  <dc:creator>Arizona Legislative Council</dc:creator>
  <cp:keywords/>
  <dc:description>0001.docx - 551R - 2021</dc:description>
  <cp:lastModifiedBy>dbupdate</cp:lastModifiedBy>
  <cp:revision>2</cp:revision>
  <dcterms:created xsi:type="dcterms:W3CDTF">2025-09-21T05:53:00Z</dcterms:created>
  <dcterms:modified xsi:type="dcterms:W3CDTF">2025-09-21T05:53:00Z</dcterms:modified>
</cp:coreProperties>
</file>