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D49E" w14:textId="77777777" w:rsidR="00E676F0" w:rsidRPr="004A12F7" w:rsidRDefault="00E676F0" w:rsidP="00E676F0">
      <w:pPr>
        <w:ind w:left="2790" w:right="720" w:hanging="1350"/>
        <w:rPr>
          <w:rFonts w:ascii="Courier New" w:hAnsi="Courier New"/>
        </w:rPr>
      </w:pPr>
      <w:r w:rsidRPr="004A12F7">
        <w:rPr>
          <w:rFonts w:ascii="Courier New" w:hAnsi="Courier New"/>
          <w:vanish/>
        </w:rPr>
        <w:fldChar w:fldCharType="begin"/>
      </w:r>
      <w:r w:rsidRPr="004A12F7">
        <w:rPr>
          <w:rFonts w:ascii="Courier New" w:hAnsi="Courier New"/>
          <w:vanish/>
        </w:rPr>
        <w:instrText xml:space="preserve"> COMMENTS START_STATUTE \* MERGEFORMAT </w:instrText>
      </w:r>
      <w:r w:rsidRPr="004A12F7">
        <w:rPr>
          <w:rFonts w:ascii="Courier New" w:hAnsi="Courier New"/>
          <w:vanish/>
        </w:rPr>
        <w:fldChar w:fldCharType="separate"/>
      </w:r>
      <w:r w:rsidRPr="004A12F7">
        <w:rPr>
          <w:rFonts w:ascii="Courier New" w:hAnsi="Courier New"/>
          <w:vanish/>
        </w:rPr>
        <w:t>START_STATUTE</w:t>
      </w:r>
      <w:r w:rsidRPr="004A12F7">
        <w:rPr>
          <w:rFonts w:ascii="Courier New" w:hAnsi="Courier New"/>
          <w:vanish/>
        </w:rPr>
        <w:fldChar w:fldCharType="end"/>
      </w:r>
      <w:r w:rsidRPr="004A12F7">
        <w:rPr>
          <w:rStyle w:val="SNUM"/>
          <w:rFonts w:ascii="Courier New" w:hAnsi="Courier New"/>
        </w:rPr>
        <w:t>41-621</w:t>
      </w:r>
      <w:r w:rsidRPr="004A12F7">
        <w:rPr>
          <w:rFonts w:ascii="Courier New" w:hAnsi="Courier New"/>
        </w:rPr>
        <w:t>.  </w:t>
      </w:r>
      <w:r w:rsidRPr="004A12F7">
        <w:rPr>
          <w:rStyle w:val="SECHEAD"/>
          <w:rFonts w:ascii="Courier New" w:hAnsi="Courier New"/>
        </w:rPr>
        <w:t>Purchase of insurance; coverage; limitations; exclusions; definitions</w:t>
      </w:r>
    </w:p>
    <w:p w14:paraId="4DE4846B" w14:textId="77777777" w:rsidR="00E676F0" w:rsidRPr="004A12F7" w:rsidRDefault="00E676F0" w:rsidP="00E676F0">
      <w:pPr>
        <w:pStyle w:val="P06-00"/>
        <w:rPr>
          <w:rFonts w:ascii="Courier New" w:hAnsi="Courier New"/>
        </w:rPr>
      </w:pPr>
      <w:r w:rsidRPr="004A12F7">
        <w:rPr>
          <w:rFonts w:ascii="Courier New" w:hAnsi="Courier New"/>
        </w:rPr>
        <w:t>A.  The department of administration shall obtain insurance against loss, to the extent it is determined necessary and in the best interests of this state as provided in subsection G of this section, on the following:</w:t>
      </w:r>
    </w:p>
    <w:p w14:paraId="52B8EC10" w14:textId="77777777" w:rsidR="00E676F0" w:rsidRPr="004A12F7" w:rsidRDefault="00E676F0" w:rsidP="00E676F0">
      <w:pPr>
        <w:pStyle w:val="P06-00"/>
        <w:rPr>
          <w:rFonts w:ascii="Courier New" w:hAnsi="Courier New"/>
        </w:rPr>
      </w:pPr>
      <w:r w:rsidRPr="004A12F7">
        <w:rPr>
          <w:rFonts w:ascii="Courier New" w:hAnsi="Courier New"/>
        </w:rPr>
        <w:t>1.  All state</w:t>
      </w:r>
      <w:r w:rsidRPr="004A12F7">
        <w:rPr>
          <w:rFonts w:ascii="Courier New" w:hAnsi="Courier New"/>
        </w:rPr>
        <w:noBreakHyphen/>
        <w:t>owned buildings, including those of the universities, excluding buildings of community colleges, whether financed in whole or in part by state monies or buildings in which the state has an insurable interest as determined by the department of administration.</w:t>
      </w:r>
    </w:p>
    <w:p w14:paraId="1B4510EF" w14:textId="77777777" w:rsidR="00E676F0" w:rsidRPr="004A12F7" w:rsidRDefault="00E676F0" w:rsidP="00E676F0">
      <w:pPr>
        <w:pStyle w:val="P06-00"/>
        <w:rPr>
          <w:rFonts w:ascii="Courier New" w:hAnsi="Courier New"/>
        </w:rPr>
      </w:pPr>
      <w:r w:rsidRPr="004A12F7">
        <w:rPr>
          <w:rFonts w:ascii="Courier New" w:hAnsi="Courier New"/>
        </w:rPr>
        <w:t>2.  Contents in any buildings owned, leased or rented, in whole or in part, by or to this state, excluding buildings of community colleges, and reported to the department of administration.</w:t>
      </w:r>
    </w:p>
    <w:p w14:paraId="43A7629D" w14:textId="77777777" w:rsidR="00E676F0" w:rsidRPr="004A12F7" w:rsidRDefault="00E676F0" w:rsidP="00E676F0">
      <w:pPr>
        <w:pStyle w:val="P06-00"/>
        <w:rPr>
          <w:rFonts w:ascii="Courier New" w:hAnsi="Courier New"/>
        </w:rPr>
      </w:pPr>
      <w:r w:rsidRPr="004A12F7">
        <w:rPr>
          <w:rFonts w:ascii="Courier New" w:hAnsi="Courier New"/>
        </w:rPr>
        <w:t>3.  This state and its departments, agencies, boards and commissions and all officer</w:t>
      </w:r>
      <w:r w:rsidR="001845CB" w:rsidRPr="004A12F7">
        <w:rPr>
          <w:rFonts w:ascii="Courier New" w:hAnsi="Courier New"/>
        </w:rPr>
        <w:t>s</w:t>
      </w:r>
      <w:r w:rsidRPr="004A12F7">
        <w:rPr>
          <w:rFonts w:ascii="Courier New" w:hAnsi="Courier New"/>
        </w:rPr>
        <w:t xml:space="preserve"> and employees thereof and such others as may be necessary to accomplish the functions or business of the state and its departments, agencies, boards and commissions against liability for acts or omissions of any nature while acting in authorized governmental or proprietary capacities and in the course and scope of employment or authorization except as prescribed by this chapter.</w:t>
      </w:r>
    </w:p>
    <w:p w14:paraId="077EE6F2" w14:textId="77777777" w:rsidR="00E676F0" w:rsidRPr="004A12F7" w:rsidRDefault="00E676F0" w:rsidP="00E676F0">
      <w:pPr>
        <w:pStyle w:val="P06-00"/>
        <w:rPr>
          <w:rFonts w:ascii="Courier New" w:hAnsi="Courier New"/>
        </w:rPr>
      </w:pPr>
      <w:r w:rsidRPr="004A12F7">
        <w:rPr>
          <w:rFonts w:ascii="Courier New" w:hAnsi="Courier New"/>
        </w:rPr>
        <w:t>4.  All personal property reported to the department of administration, including vehicles and aircraft owned by the state and its departments, agencies, boards and commissions and all nonowned personal property that is under the clear responsibility of this state because of written leases or other written agreements.</w:t>
      </w:r>
    </w:p>
    <w:p w14:paraId="2A6E9773" w14:textId="77777777" w:rsidR="00E676F0" w:rsidRPr="004A12F7" w:rsidRDefault="00E676F0" w:rsidP="00E676F0">
      <w:pPr>
        <w:pStyle w:val="P06-00"/>
        <w:rPr>
          <w:rFonts w:ascii="Courier New" w:hAnsi="Courier New"/>
        </w:rPr>
      </w:pPr>
      <w:r w:rsidRPr="004A12F7">
        <w:rPr>
          <w:rFonts w:ascii="Courier New" w:hAnsi="Courier New"/>
        </w:rPr>
        <w:t>5.  This state and its departments, agencies, boards and commissions against casualty, use and occupancy and liability losses of every nature except as prescribed by this chapter.</w:t>
      </w:r>
    </w:p>
    <w:p w14:paraId="6FB4DFD4" w14:textId="77777777" w:rsidR="00E676F0" w:rsidRPr="004A12F7" w:rsidRDefault="00E676F0" w:rsidP="00E676F0">
      <w:pPr>
        <w:pStyle w:val="P06-00"/>
        <w:rPr>
          <w:rFonts w:ascii="Courier New" w:hAnsi="Courier New"/>
        </w:rPr>
      </w:pPr>
      <w:r w:rsidRPr="004A12F7">
        <w:rPr>
          <w:rFonts w:ascii="Courier New" w:hAnsi="Courier New"/>
        </w:rPr>
        <w:t>6.  Workers' compensation and employers' liability insurance.</w:t>
      </w:r>
    </w:p>
    <w:p w14:paraId="08FBCC0B" w14:textId="77777777" w:rsidR="00E676F0" w:rsidRPr="004A12F7" w:rsidRDefault="00E676F0" w:rsidP="00E676F0">
      <w:pPr>
        <w:pStyle w:val="P06-00"/>
        <w:rPr>
          <w:rFonts w:ascii="Courier New" w:hAnsi="Courier New"/>
        </w:rPr>
      </w:pPr>
      <w:r w:rsidRPr="004A12F7">
        <w:rPr>
          <w:rFonts w:ascii="Courier New" w:hAnsi="Courier New"/>
        </w:rPr>
        <w:t>7.  Design and construction of buildings, roads, environmental remediations and other construction projects.</w:t>
      </w:r>
    </w:p>
    <w:p w14:paraId="3ECF7792" w14:textId="77777777" w:rsidR="00E676F0" w:rsidRPr="004A12F7" w:rsidRDefault="00E676F0" w:rsidP="00E676F0">
      <w:pPr>
        <w:pStyle w:val="P06-00"/>
        <w:rPr>
          <w:rFonts w:ascii="Courier New" w:hAnsi="Courier New"/>
        </w:rPr>
      </w:pPr>
      <w:r w:rsidRPr="004A12F7">
        <w:rPr>
          <w:rFonts w:ascii="Courier New" w:hAnsi="Courier New"/>
        </w:rPr>
        <w:t>8.  Other exposures to loss where insurance may be required to protect this state and its departments, agencies, boards and commissions and all officers and employees acting in the course and scope of employment or authorization except as prescribed by this chapter.</w:t>
      </w:r>
    </w:p>
    <w:p w14:paraId="382AF102" w14:textId="77777777" w:rsidR="00E676F0" w:rsidRPr="004A12F7" w:rsidRDefault="00E676F0" w:rsidP="00E676F0">
      <w:pPr>
        <w:pStyle w:val="P06-00"/>
        <w:rPr>
          <w:rFonts w:ascii="Courier New" w:hAnsi="Courier New"/>
        </w:rPr>
      </w:pPr>
      <w:r w:rsidRPr="004A12F7">
        <w:rPr>
          <w:rFonts w:ascii="Courier New" w:hAnsi="Courier New"/>
        </w:rPr>
        <w:t>9.  Actual or suspected data breaches, security system breaches or security incidents for select agencies, boards and commissions.</w:t>
      </w:r>
    </w:p>
    <w:p w14:paraId="626CB2D1" w14:textId="77777777" w:rsidR="00E676F0" w:rsidRPr="004A12F7" w:rsidRDefault="00E676F0" w:rsidP="00E676F0">
      <w:pPr>
        <w:pStyle w:val="P06-00"/>
        <w:rPr>
          <w:rFonts w:ascii="Courier New" w:hAnsi="Courier New"/>
        </w:rPr>
      </w:pPr>
      <w:r w:rsidRPr="004A12F7">
        <w:rPr>
          <w:rFonts w:ascii="Courier New" w:hAnsi="Courier New"/>
        </w:rPr>
        <w:t>B.  To the extent it is determined necessary and in the best interests of this state, the department of administration shall obtain insurance or provide for state self</w:t>
      </w:r>
      <w:r w:rsidRPr="004A12F7">
        <w:rPr>
          <w:rFonts w:ascii="Courier New" w:hAnsi="Courier New"/>
        </w:rPr>
        <w:noBreakHyphen/>
        <w:t>insurance against property damage caused by clients and liability coverage resulting from the direct or incidental care of clients participating in programs of this state and its departments, agencies, boards or commissions relating to custodial care.  The insurable programs shall include foster care, programs for persons with developmental disabilities, an independent living program pursuant to section 8</w:t>
      </w:r>
      <w:r w:rsidRPr="004A12F7">
        <w:rPr>
          <w:rFonts w:ascii="Courier New" w:hAnsi="Courier New"/>
        </w:rPr>
        <w:noBreakHyphen/>
        <w:t>521, a transitional independent living program pursuant to section 8-521.01, an extended foster care program pursuant to section 8</w:t>
      </w:r>
      <w:r w:rsidRPr="004A12F7">
        <w:rPr>
          <w:rFonts w:ascii="Courier New" w:hAnsi="Courier New"/>
        </w:rPr>
        <w:noBreakHyphen/>
        <w:t>521.02 and respite</w:t>
      </w:r>
      <w:r w:rsidRPr="004A12F7">
        <w:rPr>
          <w:rFonts w:ascii="Courier New" w:hAnsi="Courier New"/>
        </w:rPr>
        <w:noBreakHyphen/>
        <w:t>sitter service programs.  The department shall obtain insurance or provide for state self</w:t>
      </w:r>
      <w:r w:rsidRPr="004A12F7">
        <w:rPr>
          <w:rFonts w:ascii="Courier New" w:hAnsi="Courier New"/>
        </w:rPr>
        <w:noBreakHyphen/>
        <w:t>insurance pursuant to this subsection to protect the clients participating in these programs and individual providers of these program services on behalf of this state and its departments, agencies, boards or commissions.  The state self</w:t>
      </w:r>
      <w:r w:rsidRPr="004A12F7">
        <w:rPr>
          <w:rFonts w:ascii="Courier New" w:hAnsi="Courier New"/>
        </w:rPr>
        <w:noBreakHyphen/>
        <w:t>insurance claims or other insurance that is provided or obtained pursuant to this subsection may not be more than $1,000,000 per claim, including related claims, and $2,000,000 in the aggregate per year.  The limits may be adjusted pursuant to rules adopted by the department of administration.  Insurance and state self</w:t>
      </w:r>
      <w:r w:rsidRPr="004A12F7">
        <w:rPr>
          <w:rFonts w:ascii="Courier New" w:hAnsi="Courier New"/>
        </w:rPr>
        <w:noBreakHyphen/>
        <w:t>insurance as prescribed in this section do not apply to providers who are contractually required to indemnify this state or a state department or agency for some or all of the liability of this state or a department or agency of this state.  The insurance provided under this subsection does not include medical or workers' compensation coverage for providers.  The department may include in its annual budget request pursuant to section 41</w:t>
      </w:r>
      <w:r w:rsidRPr="004A12F7">
        <w:rPr>
          <w:rFonts w:ascii="Courier New" w:hAnsi="Courier New"/>
        </w:rPr>
        <w:noBreakHyphen/>
        <w:t>622, subsection D a charge for the insurance or self</w:t>
      </w:r>
      <w:r w:rsidRPr="004A12F7">
        <w:rPr>
          <w:rFonts w:ascii="Courier New" w:hAnsi="Courier New"/>
        </w:rPr>
        <w:noBreakHyphen/>
        <w:t>insurance provided in this subsection.  To assist in carrying out this subsection, the department shall establish a seven</w:t>
      </w:r>
      <w:r w:rsidRPr="004A12F7">
        <w:rPr>
          <w:rFonts w:ascii="Courier New" w:hAnsi="Courier New"/>
        </w:rPr>
        <w:noBreakHyphen/>
        <w:t>member advisory board in accordance with the following provisions:</w:t>
      </w:r>
    </w:p>
    <w:p w14:paraId="7F14D4A3" w14:textId="77777777" w:rsidR="00E676F0" w:rsidRPr="004A12F7" w:rsidRDefault="00E676F0" w:rsidP="00E676F0">
      <w:pPr>
        <w:pStyle w:val="P06-00"/>
        <w:rPr>
          <w:rFonts w:ascii="Courier New" w:hAnsi="Courier New"/>
        </w:rPr>
      </w:pPr>
      <w:r w:rsidRPr="004A12F7">
        <w:rPr>
          <w:rFonts w:ascii="Courier New" w:hAnsi="Courier New"/>
        </w:rPr>
        <w:t>1.  The board shall consist of three members appointed by the director of the department of administration, at least one of whom shall be a foster parent, one member appointed by the director of the department of economic security, one member appointed by the director of the department of child safety, one member appointed by the director of the state department of corrections, and one member appointed by the administrative director of the courts.</w:t>
      </w:r>
    </w:p>
    <w:p w14:paraId="5D2E73D0" w14:textId="77777777" w:rsidR="00E676F0" w:rsidRPr="004A12F7" w:rsidRDefault="00E676F0" w:rsidP="00E676F0">
      <w:pPr>
        <w:pStyle w:val="P06-00"/>
        <w:rPr>
          <w:rFonts w:ascii="Courier New" w:hAnsi="Courier New"/>
        </w:rPr>
      </w:pPr>
      <w:r w:rsidRPr="004A12F7">
        <w:rPr>
          <w:rFonts w:ascii="Courier New" w:hAnsi="Courier New"/>
        </w:rPr>
        <w:t>2.  The board shall elect a chairman from among its members.</w:t>
      </w:r>
    </w:p>
    <w:p w14:paraId="5A1DE37A" w14:textId="77777777" w:rsidR="00E676F0" w:rsidRPr="004A12F7" w:rsidRDefault="00E676F0" w:rsidP="00E676F0">
      <w:pPr>
        <w:pStyle w:val="P06-00"/>
        <w:rPr>
          <w:rFonts w:ascii="Courier New" w:hAnsi="Courier New"/>
        </w:rPr>
      </w:pPr>
      <w:r w:rsidRPr="004A12F7">
        <w:rPr>
          <w:rFonts w:ascii="Courier New" w:hAnsi="Courier New"/>
        </w:rPr>
        <w:t>3.  The board shall hold at least two meetings a year or shall meet at the call of the chairman.</w:t>
      </w:r>
    </w:p>
    <w:p w14:paraId="47ACB542" w14:textId="77777777" w:rsidR="00E676F0" w:rsidRPr="004A12F7" w:rsidRDefault="00E676F0" w:rsidP="00E676F0">
      <w:pPr>
        <w:pStyle w:val="P06-00"/>
        <w:rPr>
          <w:rFonts w:ascii="Courier New" w:hAnsi="Courier New"/>
        </w:rPr>
      </w:pPr>
      <w:r w:rsidRPr="004A12F7">
        <w:rPr>
          <w:rFonts w:ascii="Courier New" w:hAnsi="Courier New"/>
        </w:rPr>
        <w:t>4.  Board members shall serve for three-year terms.</w:t>
      </w:r>
    </w:p>
    <w:p w14:paraId="47B27B12" w14:textId="77777777" w:rsidR="00E676F0" w:rsidRPr="004A12F7" w:rsidRDefault="00E676F0" w:rsidP="00E676F0">
      <w:pPr>
        <w:pStyle w:val="P06-00"/>
        <w:rPr>
          <w:rFonts w:ascii="Courier New" w:hAnsi="Courier New"/>
        </w:rPr>
      </w:pPr>
      <w:r w:rsidRPr="004A12F7">
        <w:rPr>
          <w:rFonts w:ascii="Courier New" w:hAnsi="Courier New"/>
        </w:rPr>
        <w:t>5.  Board members are not eligible to receive compensation but are eligible for reimbursement of expenses pursuant to title 38, chapter 4, article 2.</w:t>
      </w:r>
    </w:p>
    <w:p w14:paraId="25283011" w14:textId="77777777" w:rsidR="00E676F0" w:rsidRPr="004A12F7" w:rsidRDefault="00E676F0" w:rsidP="00E676F0">
      <w:pPr>
        <w:pStyle w:val="P06-00"/>
        <w:rPr>
          <w:rFonts w:ascii="Courier New" w:hAnsi="Courier New"/>
        </w:rPr>
      </w:pPr>
      <w:r w:rsidRPr="004A12F7">
        <w:rPr>
          <w:rFonts w:ascii="Courier New" w:hAnsi="Courier New"/>
        </w:rPr>
        <w:t>6.  The board shall provide advice to the department regarding coverage and administration of this subsection and shall assist the department in coordinating its activities pursuant to this subsection with state departments, agencies, boards and commissions.</w:t>
      </w:r>
    </w:p>
    <w:p w14:paraId="11C8BD71" w14:textId="77777777" w:rsidR="00E676F0" w:rsidRPr="004A12F7" w:rsidRDefault="00E676F0" w:rsidP="00E676F0">
      <w:pPr>
        <w:pStyle w:val="P06-00"/>
        <w:rPr>
          <w:rFonts w:ascii="Courier New" w:hAnsi="Courier New"/>
        </w:rPr>
      </w:pPr>
      <w:r w:rsidRPr="004A12F7">
        <w:rPr>
          <w:rFonts w:ascii="Courier New" w:hAnsi="Courier New"/>
        </w:rPr>
        <w:t>C.  To the extent it is determined necessary and in the best interests of this state, the department of administration may obtain insurance or provide for state self-insurance against losses for any agents of this state or its departments, agencies, boards or commissions that are not insured pursuant to subsection A of this section.  The coverage shall be limited to liability for acts or omissions while acting in the course and scope of employment or authorization by this state or its departments, agencies, boards or commissions and subject to any other terms and conditions that the department of administration determines are in the best interests of this state.</w:t>
      </w:r>
    </w:p>
    <w:p w14:paraId="5D18538B" w14:textId="77777777" w:rsidR="00E676F0" w:rsidRPr="004A12F7" w:rsidRDefault="00E676F0" w:rsidP="00E676F0">
      <w:pPr>
        <w:pStyle w:val="P06-00"/>
        <w:rPr>
          <w:rFonts w:ascii="Courier New" w:hAnsi="Courier New"/>
        </w:rPr>
      </w:pPr>
      <w:r w:rsidRPr="004A12F7">
        <w:rPr>
          <w:rFonts w:ascii="Courier New" w:hAnsi="Courier New"/>
        </w:rPr>
        <w:t>D.  The department of administration may obtain insurance against loss, to the extent it is determined necessary and in the best interests of this state as provided in subsection G of this section for the professional liability of individual physicians and psychiatrists who provide services under a contract with the state department of corrections.  Coverage is limited to acts and omissions committed inside a state department of corrections facility while in the performance of the contract and to individual physicians and psychiatrists who demonstrate to the satisfaction of the state department of corrections that they cannot otherwise obtain professional liability coverage for the services required by the contract.  The director of the department of administration may impose on the state department of corrections a deductible for each loss that arises out of a professional liability claim pursuant to this subsection.  Any changes in deductible amounts established by the director shall be subject to review by the joint legislative budget committee.</w:t>
      </w:r>
    </w:p>
    <w:p w14:paraId="0949DDE1" w14:textId="77777777" w:rsidR="00E676F0" w:rsidRPr="004A12F7" w:rsidRDefault="00E676F0" w:rsidP="00E676F0">
      <w:pPr>
        <w:pStyle w:val="P06-00"/>
        <w:rPr>
          <w:rFonts w:ascii="Courier New" w:hAnsi="Courier New"/>
        </w:rPr>
      </w:pPr>
      <w:r w:rsidRPr="004A12F7">
        <w:rPr>
          <w:rFonts w:ascii="Courier New" w:hAnsi="Courier New"/>
        </w:rPr>
        <w:t>E.  The department of administration may obtain property, liability, disability or workers' compensation insurance, self</w:t>
      </w:r>
      <w:r w:rsidRPr="004A12F7">
        <w:rPr>
          <w:rFonts w:ascii="Courier New" w:hAnsi="Courier New"/>
        </w:rPr>
        <w:noBreakHyphen/>
        <w:t>insure or develop risk retention pools to provide for payment of property loss or casualty claims or disability insurance claims against contractors of this state with the approval of the joint legislative budget committee.  With respect to insurance, self</w:t>
      </w:r>
      <w:r w:rsidRPr="004A12F7">
        <w:rPr>
          <w:rFonts w:ascii="Courier New" w:hAnsi="Courier New"/>
        </w:rPr>
        <w:noBreakHyphen/>
        <w:t>insurance or risk retention pools for contractors licensed and contracted to do work for this state, the coverage afforded applies with respect to the conduct of the business entity of that contractor.  The pool is available to all contractors regardless of the amount that the state-contracted work bears in relation to the amount of nonstate contracted work.  The contractor shall be terminated from the pool if the contractor ceases to be a state contractor.</w:t>
      </w:r>
    </w:p>
    <w:p w14:paraId="71D1C72B" w14:textId="77777777" w:rsidR="00E676F0" w:rsidRPr="004A12F7" w:rsidRDefault="00E676F0" w:rsidP="00E676F0">
      <w:pPr>
        <w:pStyle w:val="P06-00"/>
        <w:rPr>
          <w:rFonts w:ascii="Courier New" w:hAnsi="Courier New"/>
        </w:rPr>
      </w:pPr>
      <w:r w:rsidRPr="004A12F7">
        <w:rPr>
          <w:rFonts w:ascii="Courier New" w:hAnsi="Courier New"/>
        </w:rPr>
        <w:t>F.  The department of administration may determine, in the best interests of this state, that state self</w:t>
      </w:r>
      <w:r w:rsidRPr="004A12F7">
        <w:rPr>
          <w:rFonts w:ascii="Courier New" w:hAnsi="Courier New"/>
        </w:rPr>
        <w:noBreakHyphen/>
        <w:t>insurance is necessary or desirable and, if that decision is made, shall provide for state self</w:t>
      </w:r>
      <w:r w:rsidRPr="004A12F7">
        <w:rPr>
          <w:rFonts w:ascii="Courier New" w:hAnsi="Courier New"/>
        </w:rPr>
        <w:noBreakHyphen/>
        <w:t>insurance for losses arising out of state property, liability or workers' compensation claims or for losses arising out of actual or suspected data breaches, security system breaches or security incidents prescribed by subsections A, C, D and E of this section.  If the department of administration provides state self</w:t>
      </w:r>
      <w:r w:rsidRPr="004A12F7">
        <w:rPr>
          <w:rFonts w:ascii="Courier New" w:hAnsi="Courier New"/>
        </w:rPr>
        <w:noBreakHyphen/>
        <w:t>insurance as prescribed in this section, such coverage shall be excess over any other valid and collectible insurance, notwithstanding any other insurance clause provided in the policy of the other valid and collectible insurance.  </w:t>
      </w:r>
      <w:r w:rsidR="00B76D40" w:rsidRPr="004A12F7">
        <w:rPr>
          <w:rFonts w:ascii="Courier New" w:hAnsi="Courier New"/>
        </w:rPr>
        <w:t>I</w:t>
      </w:r>
      <w:r w:rsidRPr="004A12F7">
        <w:rPr>
          <w:rFonts w:ascii="Courier New" w:hAnsi="Courier New"/>
        </w:rPr>
        <w:t>f state self</w:t>
      </w:r>
      <w:r w:rsidRPr="004A12F7">
        <w:rPr>
          <w:rFonts w:ascii="Courier New" w:hAnsi="Courier New"/>
        </w:rPr>
        <w:noBreakHyphen/>
        <w:t>insurance and any other valid and collectible insurance are determined to be primary insurance, the department of administration and other insurers shall contribute equal amounts until the applicable limit of insurance has been paid or none of the loss remains, whichever occurs sooner.  The director of the department of administration may impose on state departments, agencies, boards and commissions a deductible for each loss that arises out of a property, liability or workers' compensation claim, actual or suspected data breach, security system breach or security incident pursuant to this subsection.  Any changes in deductible amounts established by the director shall be subject to review by the joint legislative budget committee.</w:t>
      </w:r>
    </w:p>
    <w:p w14:paraId="17D2B2F0" w14:textId="77777777" w:rsidR="00E676F0" w:rsidRPr="004A12F7" w:rsidRDefault="00E676F0" w:rsidP="00E676F0">
      <w:pPr>
        <w:pStyle w:val="P06-00"/>
        <w:rPr>
          <w:rFonts w:ascii="Courier New" w:hAnsi="Courier New"/>
        </w:rPr>
      </w:pPr>
      <w:r w:rsidRPr="004A12F7">
        <w:rPr>
          <w:rFonts w:ascii="Courier New" w:hAnsi="Courier New"/>
        </w:rPr>
        <w:t>G.  In carrying out this chapter, the department of administration shall establish and provide the state with some or all of the necessary risk management services, or shall contract for risk management services pursuant to chapter 23 of this title, as the director of the department of administration deems necessary in the best interest of the state, and in addition to other specifications of such coverage as deemed necessary, may determine self</w:t>
      </w:r>
      <w:r w:rsidRPr="004A12F7">
        <w:rPr>
          <w:rFonts w:ascii="Courier New" w:hAnsi="Courier New"/>
        </w:rPr>
        <w:noBreakHyphen/>
        <w:t>insurance to be established.  Chapter 23 of this title does not apply to the department of administration's procurement of insurance to cover losses arising out of state property or liability claims prescribed in this section or excess loss insurance for the state's workers' compensation liability for individual or aggregate claims, or both, in such amounts and at such primary retention levels as the department of administration deems in the best interest of this state.  In purchasing insurance to cover losses arising out of property or liability claims prescribed by this section, the department of administration is not subject to title 20, chapter 2, article 5.</w:t>
      </w:r>
    </w:p>
    <w:p w14:paraId="09274D79" w14:textId="77777777" w:rsidR="00E676F0" w:rsidRPr="004A12F7" w:rsidRDefault="00E676F0" w:rsidP="00E676F0">
      <w:pPr>
        <w:pStyle w:val="P06-00"/>
        <w:rPr>
          <w:rFonts w:ascii="Courier New" w:hAnsi="Courier New"/>
        </w:rPr>
      </w:pPr>
      <w:r w:rsidRPr="004A12F7">
        <w:rPr>
          <w:rFonts w:ascii="Courier New" w:hAnsi="Courier New"/>
        </w:rPr>
        <w:t>H.  A successful bidder for risk management services pursuant to this section is not entitled to receive directly or indirectly any sales commission, contingent commission, excess profit commission, or other commissions, or anything of value, as payment for the risk management services except those amounts received directly from this state as payment for the risk management services.</w:t>
      </w:r>
    </w:p>
    <w:p w14:paraId="43D3DBD8" w14:textId="77777777" w:rsidR="00E676F0" w:rsidRPr="004A12F7" w:rsidRDefault="00E676F0" w:rsidP="00E676F0">
      <w:pPr>
        <w:pStyle w:val="P06-00"/>
        <w:rPr>
          <w:rFonts w:ascii="Courier New" w:hAnsi="Courier New"/>
        </w:rPr>
      </w:pPr>
      <w:r w:rsidRPr="004A12F7">
        <w:rPr>
          <w:rFonts w:ascii="Courier New" w:hAnsi="Courier New"/>
        </w:rPr>
        <w:t>I.  The department of administration shall pay for purchased risk management services, premiums for insurance on state property and state liability and workers' compensation pursuant to this chapter.</w:t>
      </w:r>
    </w:p>
    <w:p w14:paraId="31A5D2D9" w14:textId="77777777" w:rsidR="00E676F0" w:rsidRPr="004A12F7" w:rsidRDefault="00E676F0" w:rsidP="00E676F0">
      <w:pPr>
        <w:pStyle w:val="P06-00"/>
        <w:rPr>
          <w:rFonts w:ascii="Courier New" w:hAnsi="Courier New"/>
        </w:rPr>
      </w:pPr>
      <w:r w:rsidRPr="004A12F7">
        <w:rPr>
          <w:rFonts w:ascii="Courier New" w:hAnsi="Courier New"/>
        </w:rPr>
        <w:t>J.  A state officer, agent or employee acting in good faith, without wanton disregard of statutory duties and under the authority of an enactment that is subsequently declared to be unconstitutional, invalid or inapplicable, is not personally liable for an injury or damage caused thereby except to the extent that the officer, agent or employee would have been personally liable had the enactment been constitutional, valid and applicable.</w:t>
      </w:r>
    </w:p>
    <w:p w14:paraId="41969F75" w14:textId="77777777" w:rsidR="00E676F0" w:rsidRPr="004A12F7" w:rsidRDefault="00E676F0" w:rsidP="00E676F0">
      <w:pPr>
        <w:pStyle w:val="P06-00"/>
        <w:rPr>
          <w:rFonts w:ascii="Courier New" w:hAnsi="Courier New"/>
        </w:rPr>
      </w:pPr>
      <w:r w:rsidRPr="004A12F7">
        <w:rPr>
          <w:rFonts w:ascii="Courier New" w:hAnsi="Courier New"/>
        </w:rPr>
        <w:t>K.  A state officer, agent or employee, except as otherwise provided by statute, is not personally liable for an injury or damage resulting from an act or omission in a public official capacity where the act or omission was the result of the exercise of the discretion vested in the officer, agent or employee and if the exercise of the discretion was done in good faith without wanton disregard of statutory duties.</w:t>
      </w:r>
    </w:p>
    <w:p w14:paraId="4A701010" w14:textId="77777777" w:rsidR="00E676F0" w:rsidRPr="004A12F7" w:rsidRDefault="00E676F0" w:rsidP="00E676F0">
      <w:pPr>
        <w:pStyle w:val="P06-00"/>
        <w:rPr>
          <w:rFonts w:ascii="Courier New" w:hAnsi="Courier New"/>
        </w:rPr>
      </w:pPr>
      <w:r w:rsidRPr="004A12F7">
        <w:rPr>
          <w:rFonts w:ascii="Courier New" w:hAnsi="Courier New"/>
        </w:rPr>
        <w:t>L.  This state and its departments, agencies, boards and commissions are immune from liability for losses arising out of a judgment for wilful and wanton conduct resulting in punitive or exemplary damages.</w:t>
      </w:r>
    </w:p>
    <w:p w14:paraId="4825175E" w14:textId="77777777" w:rsidR="00E676F0" w:rsidRPr="004A12F7" w:rsidRDefault="00E676F0" w:rsidP="00E676F0">
      <w:pPr>
        <w:pStyle w:val="P06-00"/>
        <w:rPr>
          <w:rFonts w:ascii="Courier New" w:hAnsi="Courier New"/>
        </w:rPr>
      </w:pPr>
      <w:r w:rsidRPr="004A12F7">
        <w:rPr>
          <w:rFonts w:ascii="Courier New" w:hAnsi="Courier New"/>
        </w:rPr>
        <w:t>M.  The following exclusions shall apply to subsections A, B and F of this section:</w:t>
      </w:r>
    </w:p>
    <w:p w14:paraId="51FE5E05" w14:textId="77777777" w:rsidR="00E676F0" w:rsidRPr="004A12F7" w:rsidRDefault="00E676F0" w:rsidP="00E676F0">
      <w:pPr>
        <w:pStyle w:val="P06-00"/>
        <w:rPr>
          <w:rFonts w:ascii="Courier New" w:hAnsi="Courier New"/>
        </w:rPr>
      </w:pPr>
      <w:r w:rsidRPr="004A12F7">
        <w:rPr>
          <w:rFonts w:ascii="Courier New" w:hAnsi="Courier New"/>
        </w:rPr>
        <w:t>1.  Losses against and liabilities of a person who is provided insurance coverage pursuant to this chapter that arise out of and are directly attributable to an act or omission by the person that a court determines to be a felony.</w:t>
      </w:r>
    </w:p>
    <w:p w14:paraId="2669BCBC" w14:textId="77777777" w:rsidR="00E676F0" w:rsidRPr="004A12F7" w:rsidRDefault="00E676F0" w:rsidP="00E676F0">
      <w:pPr>
        <w:pStyle w:val="P06-00"/>
        <w:rPr>
          <w:rFonts w:ascii="Courier New" w:hAnsi="Courier New"/>
        </w:rPr>
      </w:pPr>
      <w:r w:rsidRPr="004A12F7">
        <w:rPr>
          <w:rFonts w:ascii="Courier New" w:hAnsi="Courier New"/>
        </w:rPr>
        <w:t>2.  Losses and liabilities arising out of contractual breaches.</w:t>
      </w:r>
    </w:p>
    <w:p w14:paraId="417A46BF" w14:textId="77777777" w:rsidR="00E676F0" w:rsidRPr="004A12F7" w:rsidRDefault="00E676F0" w:rsidP="00E676F0">
      <w:pPr>
        <w:pStyle w:val="P06-00"/>
        <w:rPr>
          <w:rFonts w:ascii="Courier New" w:hAnsi="Courier New"/>
        </w:rPr>
      </w:pPr>
      <w:r w:rsidRPr="004A12F7">
        <w:rPr>
          <w:rFonts w:ascii="Courier New" w:hAnsi="Courier New"/>
        </w:rPr>
        <w:t xml:space="preserve">3.  Injury or damages expected or intended from the standpoint of the person insured pursuant to this chapter.  This exclusion does not apply to law enforcement activities or operations, correctional activities or operations or injury or damages resulting from the use of reasonable force to protect an </w:t>
      </w:r>
      <w:r w:rsidR="00682DFA" w:rsidRPr="004A12F7">
        <w:rPr>
          <w:rFonts w:ascii="Courier New" w:hAnsi="Courier New"/>
        </w:rPr>
        <w:t xml:space="preserve">individual </w:t>
      </w:r>
      <w:r w:rsidRPr="004A12F7">
        <w:rPr>
          <w:rFonts w:ascii="Courier New" w:hAnsi="Courier New"/>
        </w:rPr>
        <w:t>or property.</w:t>
      </w:r>
    </w:p>
    <w:p w14:paraId="0AF8EE0C" w14:textId="77777777" w:rsidR="00E676F0" w:rsidRPr="004A12F7" w:rsidRDefault="00E676F0" w:rsidP="00E676F0">
      <w:pPr>
        <w:pStyle w:val="P06-00"/>
        <w:rPr>
          <w:rFonts w:ascii="Courier New" w:hAnsi="Courier New"/>
        </w:rPr>
      </w:pPr>
      <w:r w:rsidRPr="004A12F7">
        <w:rPr>
          <w:rFonts w:ascii="Courier New" w:hAnsi="Courier New"/>
        </w:rPr>
        <w:t>N.  If self</w:t>
      </w:r>
      <w:r w:rsidRPr="004A12F7">
        <w:rPr>
          <w:rFonts w:ascii="Courier New" w:hAnsi="Courier New"/>
        </w:rPr>
        <w:noBreakHyphen/>
        <w:t>insurance coverage is determined to exist, the attorney general, with funds provided by the department of administration, shall provide for the defense, either through the attorney general's office or by appointment of outside legal counsel, of this state and its departments, agencies, boards and commissions and all officers, agents and employees thereof and such others as are insured by the department of administration for or on account of their acts or omissions covered pursuant to this chapter.  All state departments, agencies, boards and commissions, all officers, agents and employees thereof and such others as are insured by the department of administration shall cooperate fully with the attorney general and department of administration in the defense of claims arising pursuant to this chapter.</w:t>
      </w:r>
    </w:p>
    <w:p w14:paraId="0AD101FA" w14:textId="77777777" w:rsidR="00E676F0" w:rsidRPr="004A12F7" w:rsidRDefault="00E676F0" w:rsidP="00E676F0">
      <w:pPr>
        <w:pStyle w:val="P06-00"/>
        <w:rPr>
          <w:rFonts w:ascii="Courier New" w:hAnsi="Courier New"/>
        </w:rPr>
      </w:pPr>
      <w:r w:rsidRPr="004A12F7">
        <w:rPr>
          <w:rFonts w:ascii="Courier New" w:hAnsi="Courier New"/>
        </w:rPr>
        <w:t>O.  A claim for liability damages made pursuant to this chapter may be settled and payment made up to the amount of $100,000 or such higher limit as may be established by the joint legislative budget committee with the approval of the director of the department of administration.  A claim may be settled and payment made over the amount of $100,000 up to $250,000 or such higher limit as may be established by the joint legislative budget committee with the approval of the director of the department of administration and the attorney general.  Any claim may be settled and payment made over the amount of $250,000 or such higher limit as may be established by the joint legislative budget committee with the approval of the director of the department of administration, the attorney general and the joint legislative budget committee.  If it is in the best interest of this state, the joint legislative budget committee may establish higher settlement limits.  Any settlements involving amounts in excess of $250,000 or such higher limit as may be established by the joint legislative budget committee shall be approved by the department of administration, the attorney general and the joint legislative budget committee pursuant to the authority granted.  The settlement of liability claims shall be solely the authority of the department of administration, the attorney general and the joint legislative budget committee.  No state department, agency, board or commission or any officer, agent or employee of this state may voluntarily make any payment, assume any obligation, incur any expense or maintain the individual right of consent for liability claims made pursuant to this chapter except as provided by this section.</w:t>
      </w:r>
    </w:p>
    <w:p w14:paraId="0F458F77" w14:textId="77777777" w:rsidR="00E676F0" w:rsidRPr="004A12F7" w:rsidRDefault="00E676F0" w:rsidP="00E676F0">
      <w:pPr>
        <w:pStyle w:val="P06-00"/>
        <w:rPr>
          <w:rFonts w:ascii="Courier New" w:hAnsi="Courier New"/>
        </w:rPr>
      </w:pPr>
      <w:r w:rsidRPr="004A12F7">
        <w:rPr>
          <w:rFonts w:ascii="Courier New" w:hAnsi="Courier New"/>
        </w:rPr>
        <w:t>P.  Neither the authority provided by this section to insure, nor the exercise of such authority, shall:</w:t>
      </w:r>
    </w:p>
    <w:p w14:paraId="7A9D922E" w14:textId="77777777" w:rsidR="00E676F0" w:rsidRPr="004A12F7" w:rsidRDefault="00E676F0" w:rsidP="00E676F0">
      <w:pPr>
        <w:pStyle w:val="P06-00"/>
        <w:rPr>
          <w:rFonts w:ascii="Courier New" w:hAnsi="Courier New"/>
        </w:rPr>
      </w:pPr>
      <w:r w:rsidRPr="004A12F7">
        <w:rPr>
          <w:rFonts w:ascii="Courier New" w:hAnsi="Courier New"/>
        </w:rPr>
        <w:t>1.  Impose any liability on this state or the departments, agencies, boards and commissions or any officers, agents and employees of this state unless such liability otherwise exists.</w:t>
      </w:r>
    </w:p>
    <w:p w14:paraId="09FDF9A2" w14:textId="77777777" w:rsidR="00E676F0" w:rsidRPr="004A12F7" w:rsidRDefault="00E676F0" w:rsidP="00E676F0">
      <w:pPr>
        <w:pStyle w:val="P06-00"/>
        <w:rPr>
          <w:rFonts w:ascii="Courier New" w:hAnsi="Courier New"/>
        </w:rPr>
      </w:pPr>
      <w:r w:rsidRPr="004A12F7">
        <w:rPr>
          <w:rFonts w:ascii="Courier New" w:hAnsi="Courier New"/>
        </w:rPr>
        <w:t>2.  Impair any defense this state or the departments, agencies, boards and commissions or any officers, agents and employees of this state otherwise may have.</w:t>
      </w:r>
    </w:p>
    <w:p w14:paraId="6F5E6655" w14:textId="77777777" w:rsidR="00E676F0" w:rsidRPr="004A12F7" w:rsidRDefault="00E676F0" w:rsidP="00E676F0">
      <w:pPr>
        <w:pStyle w:val="P06-00"/>
        <w:rPr>
          <w:rFonts w:ascii="Courier New" w:hAnsi="Courier New"/>
        </w:rPr>
      </w:pPr>
      <w:r w:rsidRPr="004A12F7">
        <w:rPr>
          <w:rFonts w:ascii="Courier New" w:hAnsi="Courier New"/>
        </w:rPr>
        <w:t>Q.  Except as otherwise prescribed by this chapter and subject to any limit of state self</w:t>
      </w:r>
      <w:r w:rsidRPr="004A12F7">
        <w:rPr>
          <w:rFonts w:ascii="Courier New" w:hAnsi="Courier New"/>
        </w:rPr>
        <w:noBreakHyphen/>
        <w:t>insurance and the terms of any insurance obtained by the department of administration, the department of administration shall pay, on behalf of any state officer, employee or person who is provided state self</w:t>
      </w:r>
      <w:r w:rsidRPr="004A12F7">
        <w:rPr>
          <w:rFonts w:ascii="Courier New" w:hAnsi="Courier New"/>
        </w:rPr>
        <w:noBreakHyphen/>
        <w:t xml:space="preserve">insurance pursuant to this section, any damages, excluding punitive damages, for which the </w:t>
      </w:r>
      <w:r w:rsidR="00682DFA" w:rsidRPr="004A12F7">
        <w:rPr>
          <w:rFonts w:ascii="Courier New" w:hAnsi="Courier New"/>
        </w:rPr>
        <w:t xml:space="preserve">individual becomes legally responsible if the acts or omissions resulting in liability were within the individual's </w:t>
      </w:r>
      <w:r w:rsidRPr="004A12F7">
        <w:rPr>
          <w:rFonts w:ascii="Courier New" w:hAnsi="Courier New"/>
        </w:rPr>
        <w:t>course and scope of employment.  The department of administration may pay for all damages however designated that the officer, agent or employee becomes legally responsible for if the acts or omissions resulting in liability are determined by the director of the department of administration to be within the person's course and scope of employment.</w:t>
      </w:r>
    </w:p>
    <w:p w14:paraId="1388CAB6" w14:textId="77777777" w:rsidR="00E676F0" w:rsidRPr="004A12F7" w:rsidRDefault="00E676F0" w:rsidP="00E676F0">
      <w:pPr>
        <w:pStyle w:val="P06-00"/>
        <w:rPr>
          <w:rFonts w:ascii="Courier New" w:hAnsi="Courier New"/>
        </w:rPr>
      </w:pPr>
      <w:r w:rsidRPr="004A12F7">
        <w:rPr>
          <w:rFonts w:ascii="Courier New" w:hAnsi="Courier New"/>
        </w:rPr>
        <w:t>R.  The department of administration shall adopt such rules as are deemed necessary to carry out, implement and limit this chapter.</w:t>
      </w:r>
    </w:p>
    <w:p w14:paraId="01D5571A" w14:textId="77777777" w:rsidR="00E676F0" w:rsidRPr="004A12F7" w:rsidRDefault="00E676F0" w:rsidP="00E676F0">
      <w:pPr>
        <w:pStyle w:val="P06-00"/>
        <w:rPr>
          <w:rFonts w:ascii="Courier New" w:hAnsi="Courier New"/>
        </w:rPr>
      </w:pPr>
      <w:r w:rsidRPr="004A12F7">
        <w:rPr>
          <w:rFonts w:ascii="Courier New" w:hAnsi="Courier New"/>
        </w:rPr>
        <w:t>S.  For the purposes of determining whether a state officer, agent or employee is entitled to coverage under this chapter, "within the course and scope of employment or authorization" means:</w:t>
      </w:r>
    </w:p>
    <w:p w14:paraId="707B2FA6" w14:textId="77777777" w:rsidR="00E676F0" w:rsidRPr="004A12F7" w:rsidRDefault="00E676F0" w:rsidP="00E676F0">
      <w:pPr>
        <w:pStyle w:val="P06-00"/>
        <w:rPr>
          <w:rFonts w:ascii="Courier New" w:hAnsi="Courier New"/>
        </w:rPr>
      </w:pPr>
      <w:r w:rsidRPr="004A12F7">
        <w:rPr>
          <w:rFonts w:ascii="Courier New" w:hAnsi="Courier New"/>
        </w:rPr>
        <w:t>1.  The acts or omissions that the state officer, agent or employee is employed or authorized to perform.</w:t>
      </w:r>
    </w:p>
    <w:p w14:paraId="40DFDDC8" w14:textId="77777777" w:rsidR="00E676F0" w:rsidRPr="004A12F7" w:rsidRDefault="00E676F0" w:rsidP="00E676F0">
      <w:pPr>
        <w:pStyle w:val="P06-00"/>
        <w:rPr>
          <w:rFonts w:ascii="Courier New" w:hAnsi="Courier New"/>
        </w:rPr>
      </w:pPr>
      <w:r w:rsidRPr="004A12F7">
        <w:rPr>
          <w:rFonts w:ascii="Courier New" w:hAnsi="Courier New"/>
        </w:rPr>
        <w:t>2.  The acts or omissions of the state officer, agent or employee occur substantially within the authorized time and space limit.</w:t>
      </w:r>
    </w:p>
    <w:p w14:paraId="674C1067" w14:textId="77777777" w:rsidR="00E676F0" w:rsidRPr="004A12F7" w:rsidRDefault="00E676F0" w:rsidP="00E676F0">
      <w:pPr>
        <w:pStyle w:val="P06-00"/>
        <w:rPr>
          <w:rFonts w:ascii="Courier New" w:hAnsi="Courier New"/>
        </w:rPr>
      </w:pPr>
      <w:r w:rsidRPr="004A12F7">
        <w:rPr>
          <w:rFonts w:ascii="Courier New" w:hAnsi="Courier New"/>
        </w:rPr>
        <w:t>3.  The acts or omissions are activated at least in part by a purpose to serve this state or its departments, agencies, boards or commissions.</w:t>
      </w:r>
    </w:p>
    <w:p w14:paraId="6C1E3BF2" w14:textId="77777777" w:rsidR="00E676F0" w:rsidRPr="004A12F7" w:rsidRDefault="00E676F0" w:rsidP="00E676F0">
      <w:pPr>
        <w:pStyle w:val="P06-00"/>
        <w:rPr>
          <w:rFonts w:ascii="Courier New" w:hAnsi="Courier New"/>
        </w:rPr>
      </w:pPr>
      <w:r w:rsidRPr="004A12F7">
        <w:rPr>
          <w:rFonts w:ascii="Courier New" w:hAnsi="Courier New"/>
        </w:rPr>
        <w:t>T.  To the extent it is determined necessary and in the best interest of this state, the department of administration may obtain design and construction insurance or provide for self</w:t>
      </w:r>
      <w:r w:rsidRPr="004A12F7">
        <w:rPr>
          <w:rFonts w:ascii="Courier New" w:hAnsi="Courier New"/>
        </w:rPr>
        <w:noBreakHyphen/>
        <w:t>insurance against property damage caused by this state, its departments, agencies, boards and commissions and all officers and employees of this state in connection with the construction of public works projects.  Workers' compensation liability insurance may be purchased to cover both general contractors and subcontractors doing work on a specific contracted worksite.  The department may include in its annual budget request, pursuant to section 41</w:t>
      </w:r>
      <w:r w:rsidRPr="004A12F7">
        <w:rPr>
          <w:rFonts w:ascii="Courier New" w:hAnsi="Courier New"/>
        </w:rPr>
        <w:noBreakHyphen/>
        <w:t>622, subsection D, the cost of the insurance purchased or provided.  In connection with the construction of public works projects, the department of administration may also use an owner</w:t>
      </w:r>
      <w:r w:rsidRPr="004A12F7">
        <w:rPr>
          <w:rFonts w:ascii="Courier New" w:hAnsi="Courier New"/>
        </w:rPr>
        <w:noBreakHyphen/>
        <w:t>controlled or wrap</w:t>
      </w:r>
      <w:r w:rsidRPr="004A12F7">
        <w:rPr>
          <w:rFonts w:ascii="Courier New" w:hAnsi="Courier New"/>
        </w:rPr>
        <w:noBreakHyphen/>
        <w:t>up insurance program if all of the following conditions are met:</w:t>
      </w:r>
    </w:p>
    <w:p w14:paraId="5EEEAEC5" w14:textId="77777777" w:rsidR="00E676F0" w:rsidRPr="004A12F7" w:rsidRDefault="00E676F0" w:rsidP="00E676F0">
      <w:pPr>
        <w:pStyle w:val="P06-00"/>
        <w:rPr>
          <w:rFonts w:ascii="Courier New" w:hAnsi="Courier New"/>
        </w:rPr>
      </w:pPr>
      <w:r w:rsidRPr="004A12F7">
        <w:rPr>
          <w:rFonts w:ascii="Courier New" w:hAnsi="Courier New"/>
        </w:rPr>
        <w:t>1.  The total cost of the project is over $50,000,000.</w:t>
      </w:r>
    </w:p>
    <w:p w14:paraId="05B39F26" w14:textId="77777777" w:rsidR="00E676F0" w:rsidRPr="004A12F7" w:rsidRDefault="00E676F0" w:rsidP="00E676F0">
      <w:pPr>
        <w:pStyle w:val="P06-00"/>
        <w:rPr>
          <w:rFonts w:ascii="Courier New" w:hAnsi="Courier New"/>
        </w:rPr>
      </w:pPr>
      <w:r w:rsidRPr="004A12F7">
        <w:rPr>
          <w:rFonts w:ascii="Courier New" w:hAnsi="Courier New"/>
        </w:rPr>
        <w:t>2.  The program maintains completed operations coverage for a term during which coverage is reasonably commercially available as determined by the director of the department of insurance and financial institutions, but in no event for less than three years.</w:t>
      </w:r>
    </w:p>
    <w:p w14:paraId="56ED37A4" w14:textId="77777777" w:rsidR="00E676F0" w:rsidRPr="004A12F7" w:rsidRDefault="00E676F0" w:rsidP="00E676F0">
      <w:pPr>
        <w:pStyle w:val="P06-00"/>
        <w:rPr>
          <w:rFonts w:ascii="Courier New" w:hAnsi="Courier New"/>
        </w:rPr>
      </w:pPr>
      <w:r w:rsidRPr="004A12F7">
        <w:rPr>
          <w:rFonts w:ascii="Courier New" w:hAnsi="Courier New"/>
        </w:rPr>
        <w:t>3.  Bid specifications clearly specify for all bidders the insurance coverage provided under the program and the minimum safety requirements that shall be met.</w:t>
      </w:r>
    </w:p>
    <w:p w14:paraId="657C6950" w14:textId="77777777" w:rsidR="00E676F0" w:rsidRPr="004A12F7" w:rsidRDefault="00E676F0" w:rsidP="00E676F0">
      <w:pPr>
        <w:pStyle w:val="P06-00"/>
        <w:rPr>
          <w:rFonts w:ascii="Courier New" w:hAnsi="Courier New"/>
        </w:rPr>
      </w:pPr>
      <w:r w:rsidRPr="004A12F7">
        <w:rPr>
          <w:rFonts w:ascii="Courier New" w:hAnsi="Courier New"/>
        </w:rPr>
        <w:t>4.  The program does not prohibit a contractor or subcontractor from purchasing any additional insurance coverage that a contractor believes is necessary for protection from any liability arising out of the contract. The cost of the additional insurance shall not be passed through to this state on a contract bid.</w:t>
      </w:r>
    </w:p>
    <w:p w14:paraId="70E120FD" w14:textId="77777777" w:rsidR="00E676F0" w:rsidRPr="004A12F7" w:rsidRDefault="00E676F0" w:rsidP="00E676F0">
      <w:pPr>
        <w:pStyle w:val="P06-00"/>
        <w:rPr>
          <w:rFonts w:ascii="Courier New" w:hAnsi="Courier New"/>
        </w:rPr>
      </w:pPr>
      <w:r w:rsidRPr="004A12F7">
        <w:rPr>
          <w:rFonts w:ascii="Courier New" w:hAnsi="Courier New"/>
        </w:rPr>
        <w:t>5.  The program does not include surety insurance.</w:t>
      </w:r>
    </w:p>
    <w:p w14:paraId="07BB7E94" w14:textId="77777777" w:rsidR="00E676F0" w:rsidRPr="004A12F7" w:rsidRDefault="00E676F0" w:rsidP="00E676F0">
      <w:pPr>
        <w:pStyle w:val="P06-00"/>
        <w:rPr>
          <w:rFonts w:ascii="Courier New" w:hAnsi="Courier New"/>
        </w:rPr>
      </w:pPr>
      <w:r w:rsidRPr="004A12F7">
        <w:rPr>
          <w:rFonts w:ascii="Courier New" w:hAnsi="Courier New"/>
        </w:rPr>
        <w:t>U.  The state may purchase an owner</w:t>
      </w:r>
      <w:r w:rsidRPr="004A12F7">
        <w:rPr>
          <w:rFonts w:ascii="Courier New" w:hAnsi="Courier New"/>
        </w:rPr>
        <w:noBreakHyphen/>
        <w:t>controlled or wrap</w:t>
      </w:r>
      <w:r w:rsidRPr="004A12F7">
        <w:rPr>
          <w:rFonts w:ascii="Courier New" w:hAnsi="Courier New"/>
        </w:rPr>
        <w:noBreakHyphen/>
        <w:t>up policy that has a deductible or self</w:t>
      </w:r>
      <w:r w:rsidRPr="004A12F7">
        <w:rPr>
          <w:rFonts w:ascii="Courier New" w:hAnsi="Courier New"/>
        </w:rPr>
        <w:noBreakHyphen/>
        <w:t>insured retention as long as the deductible or self</w:t>
      </w:r>
      <w:r w:rsidRPr="004A12F7">
        <w:rPr>
          <w:rFonts w:ascii="Courier New" w:hAnsi="Courier New"/>
        </w:rPr>
        <w:noBreakHyphen/>
        <w:t>insured retention does not exceed $1,000,000.</w:t>
      </w:r>
    </w:p>
    <w:p w14:paraId="3EF3A033" w14:textId="77777777" w:rsidR="00E676F0" w:rsidRPr="004A12F7" w:rsidRDefault="00E676F0" w:rsidP="00E676F0">
      <w:pPr>
        <w:pStyle w:val="P06-00"/>
        <w:rPr>
          <w:rFonts w:ascii="Courier New" w:hAnsi="Courier New"/>
        </w:rPr>
      </w:pPr>
      <w:r w:rsidRPr="004A12F7">
        <w:rPr>
          <w:rFonts w:ascii="Courier New" w:hAnsi="Courier New"/>
        </w:rPr>
        <w:t>V.  Notwithstanding any other statute the department of administration may:</w:t>
      </w:r>
    </w:p>
    <w:p w14:paraId="2355935B" w14:textId="77777777" w:rsidR="00E676F0" w:rsidRPr="004A12F7" w:rsidRDefault="00E676F0" w:rsidP="00E676F0">
      <w:pPr>
        <w:pStyle w:val="P06-00"/>
        <w:rPr>
          <w:rFonts w:ascii="Courier New" w:hAnsi="Courier New"/>
        </w:rPr>
      </w:pPr>
      <w:r w:rsidRPr="004A12F7">
        <w:rPr>
          <w:rFonts w:ascii="Courier New" w:hAnsi="Courier New"/>
        </w:rPr>
        <w:t>1.  Limit the liability of a person who contracts to provide goods, software or other services to this state.</w:t>
      </w:r>
    </w:p>
    <w:p w14:paraId="2502C0D5" w14:textId="77777777" w:rsidR="00E676F0" w:rsidRPr="004A12F7" w:rsidRDefault="00E676F0" w:rsidP="00E676F0">
      <w:pPr>
        <w:pStyle w:val="P06-00"/>
        <w:rPr>
          <w:rFonts w:ascii="Courier New" w:hAnsi="Courier New"/>
        </w:rPr>
      </w:pPr>
      <w:r w:rsidRPr="004A12F7">
        <w:rPr>
          <w:rFonts w:ascii="Courier New" w:hAnsi="Courier New"/>
        </w:rPr>
        <w:t>2.  Allow the person to disclaim incidental or consequential damages.</w:t>
      </w:r>
    </w:p>
    <w:p w14:paraId="75AC7CC0" w14:textId="77777777" w:rsidR="00E676F0" w:rsidRPr="004A12F7" w:rsidRDefault="00E676F0" w:rsidP="00E676F0">
      <w:pPr>
        <w:pStyle w:val="P06-00"/>
        <w:rPr>
          <w:rFonts w:ascii="Courier New" w:hAnsi="Courier New"/>
        </w:rPr>
      </w:pPr>
      <w:r w:rsidRPr="004A12F7">
        <w:rPr>
          <w:rFonts w:ascii="Courier New" w:hAnsi="Courier New"/>
        </w:rPr>
        <w:t xml:space="preserve">3.  Indemnify or hold harmless any party to the contract. </w:t>
      </w:r>
    </w:p>
    <w:p w14:paraId="753AB5A0" w14:textId="77777777" w:rsidR="00E676F0" w:rsidRPr="004A12F7" w:rsidRDefault="00E676F0" w:rsidP="00E676F0">
      <w:pPr>
        <w:pStyle w:val="P06-00"/>
        <w:rPr>
          <w:rFonts w:ascii="Courier New" w:hAnsi="Courier New"/>
        </w:rPr>
      </w:pPr>
      <w:r w:rsidRPr="004A12F7">
        <w:rPr>
          <w:rFonts w:ascii="Courier New" w:hAnsi="Courier New"/>
        </w:rPr>
        <w:t>W.  The department of administration may intervene in a lawsuit against a person insured pursuant to this section to assert a defense on behalf of the person that the claimant failed to comply with section 12</w:t>
      </w:r>
      <w:r w:rsidRPr="004A12F7">
        <w:rPr>
          <w:rFonts w:ascii="Courier New" w:hAnsi="Courier New"/>
        </w:rPr>
        <w:noBreakHyphen/>
        <w:t>821.01 or that a portion or all of the action is barred by section 12</w:t>
      </w:r>
      <w:r w:rsidRPr="004A12F7">
        <w:rPr>
          <w:rFonts w:ascii="Courier New" w:hAnsi="Courier New"/>
        </w:rPr>
        <w:noBreakHyphen/>
        <w:t>821.  The department is not required to exercise its right to intervene to claim that a portion or all of an insured person's liability is not for acts or omissions for which the person is afforded coverage pursuant to this section.</w:t>
      </w:r>
    </w:p>
    <w:p w14:paraId="6856C045" w14:textId="77777777" w:rsidR="00E676F0" w:rsidRPr="004A12F7" w:rsidRDefault="00E676F0" w:rsidP="00E676F0">
      <w:pPr>
        <w:pStyle w:val="P06-00"/>
        <w:rPr>
          <w:rFonts w:ascii="Courier New" w:hAnsi="Courier New"/>
        </w:rPr>
      </w:pPr>
      <w:r w:rsidRPr="004A12F7">
        <w:rPr>
          <w:rFonts w:ascii="Courier New" w:hAnsi="Courier New"/>
        </w:rPr>
        <w:t>X.  For the purposes of subsections T and U of this section:</w:t>
      </w:r>
    </w:p>
    <w:p w14:paraId="631B0EBA" w14:textId="77777777" w:rsidR="00E676F0" w:rsidRPr="004A12F7" w:rsidRDefault="00E676F0" w:rsidP="00E676F0">
      <w:pPr>
        <w:pStyle w:val="P06-00"/>
        <w:rPr>
          <w:rFonts w:ascii="Courier New" w:hAnsi="Courier New"/>
        </w:rPr>
      </w:pPr>
      <w:r w:rsidRPr="004A12F7">
        <w:rPr>
          <w:rFonts w:ascii="Courier New" w:hAnsi="Courier New"/>
        </w:rPr>
        <w:t>1.  "Owner</w:t>
      </w:r>
      <w:r w:rsidRPr="004A12F7">
        <w:rPr>
          <w:rFonts w:ascii="Courier New" w:hAnsi="Courier New"/>
        </w:rPr>
        <w:noBreakHyphen/>
        <w:t>controlled or wrap</w:t>
      </w:r>
      <w:r w:rsidRPr="004A12F7">
        <w:rPr>
          <w:rFonts w:ascii="Courier New" w:hAnsi="Courier New"/>
        </w:rPr>
        <w:noBreakHyphen/>
        <w:t>up insurance" means a series of insurance policies issued to cover this state and all of the contractors, subcontractors, architects and engineers on a specified contracted worksite for purposes of general liability, property damage and workers' compensation.</w:t>
      </w:r>
    </w:p>
    <w:p w14:paraId="2010D27C" w14:textId="77777777" w:rsidR="00E676F0" w:rsidRPr="004A12F7" w:rsidRDefault="00E676F0" w:rsidP="00E676F0">
      <w:pPr>
        <w:pStyle w:val="P06-00"/>
        <w:rPr>
          <w:rFonts w:ascii="Courier New" w:hAnsi="Courier New"/>
        </w:rPr>
      </w:pPr>
      <w:r w:rsidRPr="004A12F7">
        <w:rPr>
          <w:rFonts w:ascii="Courier New" w:hAnsi="Courier New"/>
        </w:rPr>
        <w:t>2.  "Specific contracted worksite" means construction being performed at one site or a series of contiguous sites separated only by a street, roadway, waterway or railroad right</w:t>
      </w:r>
      <w:r w:rsidRPr="004A12F7">
        <w:rPr>
          <w:rFonts w:ascii="Courier New" w:hAnsi="Courier New"/>
        </w:rPr>
        <w:noBreakHyphen/>
        <w:t>of</w:t>
      </w:r>
      <w:r w:rsidRPr="004A12F7">
        <w:rPr>
          <w:rFonts w:ascii="Courier New" w:hAnsi="Courier New"/>
        </w:rPr>
        <w:noBreakHyphen/>
        <w:t>way, or along a continuous system for the provision of water and power.</w:t>
      </w:r>
    </w:p>
    <w:p w14:paraId="40679B84" w14:textId="77777777" w:rsidR="00E676F0" w:rsidRPr="004A12F7" w:rsidRDefault="00E676F0" w:rsidP="00E676F0">
      <w:pPr>
        <w:pStyle w:val="P06-00"/>
        <w:rPr>
          <w:rFonts w:ascii="Courier New" w:hAnsi="Courier New"/>
        </w:rPr>
      </w:pPr>
      <w:r w:rsidRPr="004A12F7">
        <w:rPr>
          <w:rFonts w:ascii="Courier New" w:hAnsi="Courier New"/>
        </w:rPr>
        <w:t>Y.  For the purposes of this section, "</w:t>
      </w:r>
      <w:r w:rsidR="00682DFA" w:rsidRPr="004A12F7">
        <w:rPr>
          <w:rFonts w:ascii="Courier New" w:hAnsi="Courier New"/>
        </w:rPr>
        <w:t>b</w:t>
      </w:r>
      <w:r w:rsidRPr="004A12F7">
        <w:rPr>
          <w:rFonts w:ascii="Courier New" w:hAnsi="Courier New"/>
        </w:rPr>
        <w:t>reach", "</w:t>
      </w:r>
      <w:r w:rsidR="00682DFA" w:rsidRPr="004A12F7">
        <w:rPr>
          <w:rFonts w:ascii="Courier New" w:hAnsi="Courier New"/>
        </w:rPr>
        <w:t>s</w:t>
      </w:r>
      <w:r w:rsidRPr="004A12F7">
        <w:rPr>
          <w:rFonts w:ascii="Courier New" w:hAnsi="Courier New"/>
        </w:rPr>
        <w:t>ecurity system breach" and "security incident" have the same meanings prescribed in section 18</w:t>
      </w:r>
      <w:r w:rsidRPr="004A12F7">
        <w:rPr>
          <w:rFonts w:ascii="Courier New" w:hAnsi="Courier New"/>
        </w:rPr>
        <w:noBreakHyphen/>
        <w:t>551.</w:t>
      </w:r>
      <w:r w:rsidRPr="004A12F7">
        <w:rPr>
          <w:rFonts w:ascii="Courier New" w:hAnsi="Courier New"/>
          <w:vanish/>
        </w:rPr>
        <w:fldChar w:fldCharType="begin"/>
      </w:r>
      <w:r w:rsidRPr="004A12F7">
        <w:rPr>
          <w:rFonts w:ascii="Courier New" w:hAnsi="Courier New"/>
          <w:vanish/>
        </w:rPr>
        <w:instrText xml:space="preserve"> COMMENTS END_STATUTE \* MERGEFORMAT </w:instrText>
      </w:r>
      <w:r w:rsidRPr="004A12F7">
        <w:rPr>
          <w:rFonts w:ascii="Courier New" w:hAnsi="Courier New"/>
          <w:vanish/>
        </w:rPr>
        <w:fldChar w:fldCharType="separate"/>
      </w:r>
      <w:r w:rsidRPr="004A12F7">
        <w:rPr>
          <w:rFonts w:ascii="Courier New" w:hAnsi="Courier New"/>
          <w:vanish/>
        </w:rPr>
        <w:t>END_STATUTE</w:t>
      </w:r>
      <w:r w:rsidRPr="004A12F7">
        <w:rPr>
          <w:rFonts w:ascii="Courier New" w:hAnsi="Courier New"/>
          <w:vanish/>
        </w:rPr>
        <w:fldChar w:fldCharType="end"/>
      </w:r>
    </w:p>
    <w:p w14:paraId="61C5E0D5" w14:textId="77777777" w:rsidR="00F540AD" w:rsidRPr="004A12F7" w:rsidRDefault="00F540AD">
      <w:pPr>
        <w:rPr>
          <w:rFonts w:ascii="Courier New" w:hAnsi="Courier New"/>
        </w:rPr>
      </w:pPr>
    </w:p>
    <w:sectPr w:rsidR="00F540AD" w:rsidRPr="004A12F7">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49DE" w14:textId="77777777" w:rsidR="00CB0580" w:rsidRDefault="00CB0580">
      <w:r>
        <w:separator/>
      </w:r>
    </w:p>
  </w:endnote>
  <w:endnote w:type="continuationSeparator" w:id="0">
    <w:p w14:paraId="68F0B26F" w14:textId="77777777" w:rsidR="00CB0580" w:rsidRDefault="00CB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28F6" w14:textId="77777777" w:rsidR="00CB0580" w:rsidRDefault="00CB0580">
      <w:r>
        <w:separator/>
      </w:r>
    </w:p>
  </w:footnote>
  <w:footnote w:type="continuationSeparator" w:id="0">
    <w:p w14:paraId="1FFBCC61" w14:textId="77777777" w:rsidR="00CB0580" w:rsidRDefault="00CB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94846224">
    <w:abstractNumId w:val="8"/>
  </w:num>
  <w:num w:numId="2" w16cid:durableId="874469693">
    <w:abstractNumId w:val="8"/>
  </w:num>
  <w:num w:numId="3" w16cid:durableId="1376737054">
    <w:abstractNumId w:val="7"/>
  </w:num>
  <w:num w:numId="4" w16cid:durableId="1709842111">
    <w:abstractNumId w:val="7"/>
  </w:num>
  <w:num w:numId="5" w16cid:durableId="982613693">
    <w:abstractNumId w:val="10"/>
  </w:num>
  <w:num w:numId="6" w16cid:durableId="1845587246">
    <w:abstractNumId w:val="11"/>
  </w:num>
  <w:num w:numId="7" w16cid:durableId="1085152503">
    <w:abstractNumId w:val="12"/>
  </w:num>
  <w:num w:numId="8" w16cid:durableId="1940411166">
    <w:abstractNumId w:val="9"/>
  </w:num>
  <w:num w:numId="9" w16cid:durableId="1966037761">
    <w:abstractNumId w:val="6"/>
  </w:num>
  <w:num w:numId="10" w16cid:durableId="179398328">
    <w:abstractNumId w:val="5"/>
  </w:num>
  <w:num w:numId="11" w16cid:durableId="1582374674">
    <w:abstractNumId w:val="4"/>
  </w:num>
  <w:num w:numId="12" w16cid:durableId="443038330">
    <w:abstractNumId w:val="3"/>
  </w:num>
  <w:num w:numId="13" w16cid:durableId="222520978">
    <w:abstractNumId w:val="2"/>
  </w:num>
  <w:num w:numId="14" w16cid:durableId="1010643320">
    <w:abstractNumId w:val="1"/>
  </w:num>
  <w:num w:numId="15" w16cid:durableId="203445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845CB"/>
    <w:rsid w:val="00395067"/>
    <w:rsid w:val="004A12F7"/>
    <w:rsid w:val="00682DFA"/>
    <w:rsid w:val="007F6DA7"/>
    <w:rsid w:val="00B76D40"/>
    <w:rsid w:val="00CB0580"/>
    <w:rsid w:val="00E41B6D"/>
    <w:rsid w:val="00E623A6"/>
    <w:rsid w:val="00E676F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D02220"/>
  <w15:chartTrackingRefBased/>
  <w15:docId w15:val="{1B15C6F7-ACB3-46B0-AF90-48BBD4D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E676F0"/>
    <w:rPr>
      <w:rFonts w:ascii="Letter Gothic-Drafting" w:hAnsi="Letter Gothic-Drafting"/>
      <w:b/>
      <w:snapToGrid w:val="0"/>
    </w:rPr>
  </w:style>
  <w:style w:type="character" w:customStyle="1" w:styleId="HeaderChar">
    <w:name w:val="Header Char"/>
    <w:link w:val="Header"/>
    <w:rsid w:val="00E676F0"/>
    <w:rPr>
      <w:rFonts w:ascii="Letter Gothic-Drafting" w:hAnsi="Letter Gothic-Drafting"/>
      <w:b/>
      <w:snapToGrid w:val="0"/>
    </w:rPr>
  </w:style>
  <w:style w:type="character" w:customStyle="1" w:styleId="P06-00Char">
    <w:name w:val="P 06-00 Char"/>
    <w:link w:val="P06-00"/>
    <w:rsid w:val="00E676F0"/>
    <w:rPr>
      <w:rFonts w:ascii="Letter Gothic-Drafting" w:hAnsi="Letter Gothic-Drafting"/>
      <w:b/>
      <w:snapToGrid w:val="0"/>
    </w:rPr>
  </w:style>
  <w:style w:type="character" w:customStyle="1" w:styleId="up0">
    <w:name w:val="up"/>
    <w:rsid w:val="00E676F0"/>
    <w:rPr>
      <w:cap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17893</Characters>
  <Application>Microsoft Office Word</Application>
  <DocSecurity>0</DocSecurity>
  <Lines>331</Lines>
  <Paragraphs>70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41-621; Purchase of insurance; coverage; limitations; exclusions; definitions</dc:title>
  <dc:subject>Purchase of insurance; coverage; limitations; exclusions; definitions</dc:subject>
  <dc:creator>Arizona Legislative Council</dc:creator>
  <cp:keywords/>
  <dc:description/>
  <cp:lastModifiedBy>dbupdate</cp:lastModifiedBy>
  <cp:revision>2</cp:revision>
  <dcterms:created xsi:type="dcterms:W3CDTF">2025-09-21T05:09:00Z</dcterms:created>
  <dcterms:modified xsi:type="dcterms:W3CDTF">2025-09-21T05:09:00Z</dcterms:modified>
</cp:coreProperties>
</file>