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0391" w14:textId="573C2A83" w:rsidR="00CB144A" w:rsidRPr="004835EC" w:rsidRDefault="00CB144A" w:rsidP="00CB144A">
      <w:pPr>
        <w:pStyle w:val="P06-00"/>
        <w:rPr>
          <w:rFonts w:ascii="Courier New" w:hAnsi="Courier New" w:cs="Courier New"/>
        </w:rPr>
      </w:pPr>
      <w:r w:rsidRPr="004835EC">
        <w:rPr>
          <w:rFonts w:ascii="Courier New" w:hAnsi="Courier New" w:cs="Courier New"/>
        </w:rPr>
        <w:fldChar w:fldCharType="begin"/>
      </w:r>
      <w:r w:rsidRPr="004835EC">
        <w:rPr>
          <w:rFonts w:ascii="Courier New" w:hAnsi="Courier New" w:cs="Courier New"/>
        </w:rPr>
        <w:instrText xml:space="preserve"> COMMENTS START_STATUTE \* MERGEFORMAT </w:instrText>
      </w:r>
      <w:r w:rsidRPr="004835EC">
        <w:rPr>
          <w:rFonts w:ascii="Courier New" w:hAnsi="Courier New" w:cs="Courier New"/>
        </w:rPr>
        <w:fldChar w:fldCharType="separate"/>
      </w:r>
      <w:r w:rsidRPr="004835EC">
        <w:rPr>
          <w:rFonts w:ascii="Courier New" w:hAnsi="Courier New" w:cs="Courier New"/>
          <w:vanish/>
        </w:rPr>
        <w:t>START_STATUTE</w:t>
      </w:r>
      <w:r w:rsidRPr="004835EC">
        <w:rPr>
          <w:rFonts w:ascii="Courier New" w:hAnsi="Courier New" w:cs="Courier New"/>
        </w:rPr>
        <w:fldChar w:fldCharType="end"/>
      </w:r>
      <w:r w:rsidRPr="004835EC">
        <w:rPr>
          <w:rStyle w:val="SNUM"/>
          <w:rFonts w:ascii="Courier New" w:hAnsi="Courier New" w:cs="Courier New"/>
        </w:rPr>
        <w:t>40-360.21.</w:t>
      </w:r>
      <w:r w:rsidRPr="004835EC">
        <w:rPr>
          <w:rFonts w:ascii="Courier New" w:hAnsi="Courier New" w:cs="Courier New"/>
        </w:rPr>
        <w:t>  </w:t>
      </w:r>
      <w:r w:rsidRPr="004835EC">
        <w:rPr>
          <w:rStyle w:val="SECHEAD"/>
          <w:rFonts w:ascii="Courier New" w:hAnsi="Courier New" w:cs="Courier New"/>
        </w:rPr>
        <w:t>Definitions</w:t>
      </w:r>
    </w:p>
    <w:p w14:paraId="2F01B3FC" w14:textId="77777777" w:rsidR="00CB144A" w:rsidRPr="004835EC" w:rsidRDefault="00CB144A" w:rsidP="00CB144A">
      <w:pPr>
        <w:pStyle w:val="P06-00"/>
        <w:rPr>
          <w:rFonts w:ascii="Courier New" w:hAnsi="Courier New" w:cs="Courier New"/>
        </w:rPr>
      </w:pPr>
      <w:r w:rsidRPr="004835EC">
        <w:rPr>
          <w:rFonts w:ascii="Courier New" w:hAnsi="Courier New" w:cs="Courier New"/>
        </w:rPr>
        <w:t>In this article, unless the context otherwise requires:</w:t>
      </w:r>
    </w:p>
    <w:p w14:paraId="6F628A02" w14:textId="77777777" w:rsidR="00CB144A" w:rsidRPr="004835EC" w:rsidRDefault="00CB144A" w:rsidP="00CB144A">
      <w:pPr>
        <w:pStyle w:val="P06-00"/>
        <w:rPr>
          <w:rFonts w:ascii="Courier New" w:hAnsi="Courier New" w:cs="Courier New"/>
        </w:rPr>
      </w:pPr>
      <w:r w:rsidRPr="004835EC">
        <w:rPr>
          <w:rFonts w:ascii="Courier New" w:hAnsi="Courier New" w:cs="Courier New"/>
        </w:rPr>
        <w:t>1.  "Abandoned" means no longer in service and physically disconnected from a portion of the facility, or from any other facility, that is in use or still carries service.</w:t>
      </w:r>
    </w:p>
    <w:p w14:paraId="32556929" w14:textId="5E6A1383" w:rsidR="00CB144A" w:rsidRPr="004835EC" w:rsidRDefault="00CB144A" w:rsidP="00CB144A">
      <w:pPr>
        <w:pStyle w:val="P06-00"/>
        <w:rPr>
          <w:rFonts w:ascii="Courier New" w:hAnsi="Courier New" w:cs="Courier New"/>
        </w:rPr>
      </w:pPr>
      <w:r w:rsidRPr="004835EC">
        <w:rPr>
          <w:rFonts w:ascii="Courier New" w:hAnsi="Courier New" w:cs="Courier New"/>
        </w:rPr>
        <w:t>2.  "Apartment community" means any real property that has one or more structures and that contains five or more dwelling units for rent or lease that are subject to title 33, chapter 10.</w:t>
      </w:r>
      <w:r w:rsidR="00064272" w:rsidRPr="004835EC">
        <w:rPr>
          <w:rFonts w:ascii="Courier New" w:hAnsi="Courier New" w:cs="Courier New"/>
        </w:rPr>
        <w:t xml:space="preserve"> </w:t>
      </w:r>
      <w:r w:rsidRPr="004835EC">
        <w:rPr>
          <w:rFonts w:ascii="Courier New" w:hAnsi="Courier New" w:cs="Courier New"/>
        </w:rPr>
        <w:t xml:space="preserve"> For the purposes of this paragraph, "dwelling unit" has the same meaning prescribed in section 33</w:t>
      </w:r>
      <w:r w:rsidRPr="004835EC">
        <w:rPr>
          <w:rFonts w:ascii="Courier New" w:hAnsi="Courier New" w:cs="Courier New"/>
        </w:rPr>
        <w:noBreakHyphen/>
        <w:t>1310.</w:t>
      </w:r>
    </w:p>
    <w:p w14:paraId="11B01C3E" w14:textId="77777777" w:rsidR="00CB144A" w:rsidRPr="004835EC" w:rsidRDefault="00CB144A" w:rsidP="00CB144A">
      <w:pPr>
        <w:pStyle w:val="P06-00"/>
        <w:rPr>
          <w:rFonts w:ascii="Courier New" w:hAnsi="Courier New" w:cs="Courier New"/>
        </w:rPr>
      </w:pPr>
      <w:r w:rsidRPr="004835EC">
        <w:rPr>
          <w:rFonts w:ascii="Courier New" w:hAnsi="Courier New" w:cs="Courier New"/>
        </w:rPr>
        <w:t>3.  "Building official" means the agency or officer employed by a political subdivision of this state and charged with the administration and enforcement of a building code to regulate the quality, type of material and workmanship of construction of buildings or structures.</w:t>
      </w:r>
    </w:p>
    <w:p w14:paraId="2C3841E7" w14:textId="77777777" w:rsidR="00CB144A" w:rsidRPr="004835EC" w:rsidRDefault="00CB144A" w:rsidP="00CB144A">
      <w:pPr>
        <w:pStyle w:val="P06-00"/>
        <w:rPr>
          <w:rFonts w:ascii="Courier New" w:hAnsi="Courier New" w:cs="Courier New"/>
        </w:rPr>
      </w:pPr>
      <w:r w:rsidRPr="004835EC">
        <w:rPr>
          <w:rFonts w:ascii="Courier New" w:hAnsi="Courier New" w:cs="Courier New"/>
        </w:rPr>
        <w:t>4.  "Careful and prudent manner" means conducting an excavation in such a way that when the excavation is less than or equal to twenty</w:t>
      </w:r>
      <w:r w:rsidRPr="004835EC">
        <w:rPr>
          <w:rFonts w:ascii="Courier New" w:hAnsi="Courier New" w:cs="Courier New"/>
        </w:rPr>
        <w:noBreakHyphen/>
        <w:t>four inches from an underground facility that is marked with stakes or paint or in some customary manner, the facility is carefully exposed with hand tools, and the uncovered facility is supported and protected.</w:t>
      </w:r>
    </w:p>
    <w:p w14:paraId="05450A6C" w14:textId="77777777" w:rsidR="00CB144A" w:rsidRPr="004835EC" w:rsidRDefault="00CB144A" w:rsidP="00CB144A">
      <w:pPr>
        <w:pStyle w:val="P06-00"/>
        <w:rPr>
          <w:rFonts w:ascii="Courier New" w:hAnsi="Courier New" w:cs="Courier New"/>
        </w:rPr>
      </w:pPr>
      <w:r w:rsidRPr="004835EC">
        <w:rPr>
          <w:rFonts w:ascii="Courier New" w:hAnsi="Courier New" w:cs="Courier New"/>
        </w:rPr>
        <w:t>5.  "Carefully" means acting with reasonable care under the circumstances.</w:t>
      </w:r>
    </w:p>
    <w:p w14:paraId="44AD79FF" w14:textId="77777777" w:rsidR="00CB144A" w:rsidRPr="004835EC" w:rsidRDefault="00CB144A" w:rsidP="00CB144A">
      <w:pPr>
        <w:pStyle w:val="P06-00"/>
        <w:rPr>
          <w:rFonts w:ascii="Courier New" w:hAnsi="Courier New" w:cs="Courier New"/>
        </w:rPr>
      </w:pPr>
      <w:r w:rsidRPr="004835EC">
        <w:rPr>
          <w:rFonts w:ascii="Courier New" w:hAnsi="Courier New" w:cs="Courier New"/>
        </w:rPr>
        <w:t>6.  "Cross culverts or similar roadway drainage facilities" means transverse drainage structures with both ends or openings visible including box culverts, drainage pipes or other covered structures.</w:t>
      </w:r>
    </w:p>
    <w:p w14:paraId="4E2DFE48" w14:textId="77777777" w:rsidR="00CB144A" w:rsidRPr="004835EC" w:rsidRDefault="00CB144A" w:rsidP="00CB144A">
      <w:pPr>
        <w:pStyle w:val="P06-00"/>
        <w:rPr>
          <w:rFonts w:ascii="Courier New" w:hAnsi="Courier New" w:cs="Courier New"/>
        </w:rPr>
      </w:pPr>
      <w:r w:rsidRPr="004835EC">
        <w:rPr>
          <w:rFonts w:ascii="Courier New" w:hAnsi="Courier New" w:cs="Courier New"/>
        </w:rPr>
        <w:t>7.  "Detectible underground location device" means any device that is installed underground and that is capable of being detected from above ground with an electronic locating device.</w:t>
      </w:r>
    </w:p>
    <w:p w14:paraId="5580F768" w14:textId="77777777" w:rsidR="00CB144A" w:rsidRPr="004835EC" w:rsidRDefault="00CB144A" w:rsidP="00CB144A">
      <w:pPr>
        <w:pStyle w:val="P06-00"/>
        <w:rPr>
          <w:rFonts w:ascii="Courier New" w:hAnsi="Courier New" w:cs="Courier New"/>
        </w:rPr>
      </w:pPr>
      <w:r w:rsidRPr="004835EC">
        <w:rPr>
          <w:rFonts w:ascii="Courier New" w:hAnsi="Courier New" w:cs="Courier New"/>
        </w:rPr>
        <w:t>8.  "Excavation" means any operation in which earth, rock or other material in the ground is moved, removed or otherwise displaced by means or use of any tools, equipment or explosives and includes, without limitation, grading, trenching, digging, ditching, drilling, augering, boring, tunnelling, scraping, cable or pipe plowing and driving.</w:t>
      </w:r>
    </w:p>
    <w:p w14:paraId="4FA03629" w14:textId="79959F36" w:rsidR="00CB144A" w:rsidRPr="004835EC" w:rsidRDefault="00CB144A" w:rsidP="00CB144A">
      <w:pPr>
        <w:pStyle w:val="P06-00"/>
        <w:rPr>
          <w:rFonts w:ascii="Courier New" w:hAnsi="Courier New" w:cs="Courier New"/>
        </w:rPr>
      </w:pPr>
      <w:r w:rsidRPr="004835EC">
        <w:rPr>
          <w:rFonts w:ascii="Courier New" w:hAnsi="Courier New" w:cs="Courier New"/>
        </w:rPr>
        <w:t>9.  "Homeowners' association" has the same meaning prescribed in section 33</w:t>
      </w:r>
      <w:r w:rsidRPr="004835EC">
        <w:rPr>
          <w:rFonts w:ascii="Courier New" w:hAnsi="Courier New" w:cs="Courier New"/>
        </w:rPr>
        <w:noBreakHyphen/>
        <w:t>2001.</w:t>
      </w:r>
    </w:p>
    <w:p w14:paraId="504A9384" w14:textId="208422F8" w:rsidR="00CB144A" w:rsidRPr="004835EC" w:rsidRDefault="00CB144A" w:rsidP="00CB144A">
      <w:pPr>
        <w:pStyle w:val="P06-00"/>
        <w:rPr>
          <w:rFonts w:ascii="Courier New" w:hAnsi="Courier New" w:cs="Courier New"/>
        </w:rPr>
      </w:pPr>
      <w:r w:rsidRPr="004835EC">
        <w:rPr>
          <w:rFonts w:ascii="Courier New" w:hAnsi="Courier New" w:cs="Courier New"/>
        </w:rPr>
        <w:t>10.  "Implied easement" means any easement or right</w:t>
      </w:r>
      <w:r w:rsidRPr="004835EC">
        <w:rPr>
          <w:rFonts w:ascii="Courier New" w:hAnsi="Courier New" w:cs="Courier New"/>
        </w:rPr>
        <w:noBreakHyphen/>
        <w:t>of</w:t>
      </w:r>
      <w:r w:rsidRPr="004835EC">
        <w:rPr>
          <w:rFonts w:ascii="Courier New" w:hAnsi="Courier New" w:cs="Courier New"/>
        </w:rPr>
        <w:noBreakHyphen/>
        <w:t>way on private property required to provide utility services by means of underground facilities in property of the owner requesting such service.</w:t>
      </w:r>
    </w:p>
    <w:p w14:paraId="580A19E0" w14:textId="562BAA9B" w:rsidR="00CB144A" w:rsidRPr="004835EC" w:rsidRDefault="00CB144A" w:rsidP="00CB144A">
      <w:pPr>
        <w:pStyle w:val="P06-00"/>
        <w:rPr>
          <w:rFonts w:ascii="Courier New" w:hAnsi="Courier New" w:cs="Courier New"/>
        </w:rPr>
      </w:pPr>
      <w:r w:rsidRPr="004835EC">
        <w:rPr>
          <w:rFonts w:ascii="Courier New" w:hAnsi="Courier New" w:cs="Courier New"/>
        </w:rPr>
        <w:t>11.  "Inactive" means:</w:t>
      </w:r>
    </w:p>
    <w:p w14:paraId="168F87EF" w14:textId="77777777" w:rsidR="00CB144A" w:rsidRPr="004835EC" w:rsidRDefault="00CB144A" w:rsidP="00CB144A">
      <w:pPr>
        <w:pStyle w:val="P06-00"/>
        <w:rPr>
          <w:rFonts w:ascii="Courier New" w:hAnsi="Courier New" w:cs="Courier New"/>
        </w:rPr>
      </w:pPr>
      <w:r w:rsidRPr="004835EC">
        <w:rPr>
          <w:rFonts w:ascii="Courier New" w:hAnsi="Courier New" w:cs="Courier New"/>
        </w:rPr>
        <w:t>(a)  That portion of an underground facility that is not in use but is still connected to the facility, or to any other facility, that is in use or still carries service.</w:t>
      </w:r>
    </w:p>
    <w:p w14:paraId="1B5EA256" w14:textId="77777777" w:rsidR="00CB144A" w:rsidRPr="004835EC" w:rsidRDefault="00CB144A" w:rsidP="00CB144A">
      <w:pPr>
        <w:pStyle w:val="P06-00"/>
        <w:rPr>
          <w:rFonts w:ascii="Courier New" w:hAnsi="Courier New" w:cs="Courier New"/>
        </w:rPr>
      </w:pPr>
      <w:r w:rsidRPr="004835EC">
        <w:rPr>
          <w:rFonts w:ascii="Courier New" w:hAnsi="Courier New" w:cs="Courier New"/>
        </w:rPr>
        <w:t>(b)  A new underground facility that has not been connected to any portion of an existing facility.</w:t>
      </w:r>
    </w:p>
    <w:p w14:paraId="18866DCC" w14:textId="0F4BE652" w:rsidR="00CB144A" w:rsidRPr="004835EC" w:rsidRDefault="00CB144A" w:rsidP="00CB144A">
      <w:pPr>
        <w:pStyle w:val="P06-00"/>
        <w:rPr>
          <w:rFonts w:ascii="Courier New" w:hAnsi="Courier New" w:cs="Courier New"/>
        </w:rPr>
      </w:pPr>
      <w:r w:rsidRPr="004835EC">
        <w:rPr>
          <w:rFonts w:ascii="Courier New" w:hAnsi="Courier New" w:cs="Courier New"/>
        </w:rPr>
        <w:t>12.  "Installation records of an underground facility" means maps, drawings, diagrams, surveys, schematics, illustrations, sketches or any other depictions or descriptions of an underground facility that reflect the location at the time of installation of the underground facility and any surface extensions in a reasonably accurate manner.</w:t>
      </w:r>
    </w:p>
    <w:p w14:paraId="782EF98E" w14:textId="77777777" w:rsidR="00CB144A" w:rsidRPr="004835EC" w:rsidRDefault="00CB144A" w:rsidP="00CB144A">
      <w:pPr>
        <w:pStyle w:val="P06-00"/>
        <w:rPr>
          <w:rFonts w:ascii="Courier New" w:hAnsi="Courier New" w:cs="Courier New"/>
        </w:rPr>
      </w:pPr>
      <w:r w:rsidRPr="004835EC">
        <w:rPr>
          <w:rFonts w:ascii="Courier New" w:hAnsi="Courier New" w:cs="Courier New"/>
        </w:rPr>
        <w:t>13.  "Interactive positive response system" means an electronic internet</w:t>
      </w:r>
      <w:r w:rsidRPr="004835EC">
        <w:rPr>
          <w:rFonts w:ascii="Courier New" w:hAnsi="Courier New" w:cs="Courier New"/>
        </w:rPr>
        <w:noBreakHyphen/>
        <w:t>based platform that is administered by a one</w:t>
      </w:r>
      <w:r w:rsidRPr="004835EC">
        <w:rPr>
          <w:rFonts w:ascii="Courier New" w:hAnsi="Courier New" w:cs="Courier New"/>
        </w:rPr>
        <w:noBreakHyphen/>
        <w:t>call notification center and that enables excavators and underground facilities operators to exchange, record and verify responses and locate status updates and other required communications.</w:t>
      </w:r>
    </w:p>
    <w:p w14:paraId="3D28C39B" w14:textId="5096E4EC" w:rsidR="00CB144A" w:rsidRPr="004835EC" w:rsidRDefault="00CB144A" w:rsidP="00CB144A">
      <w:pPr>
        <w:pStyle w:val="P06-00"/>
        <w:rPr>
          <w:rFonts w:ascii="Courier New" w:hAnsi="Courier New" w:cs="Courier New"/>
        </w:rPr>
      </w:pPr>
      <w:r w:rsidRPr="004835EC">
        <w:rPr>
          <w:rFonts w:ascii="Courier New" w:hAnsi="Courier New" w:cs="Courier New"/>
        </w:rPr>
        <w:t>14.  "Landlord" has the same meaning prescribed in section 33</w:t>
      </w:r>
      <w:r w:rsidRPr="004835EC">
        <w:rPr>
          <w:rFonts w:ascii="Courier New" w:hAnsi="Courier New" w:cs="Courier New"/>
        </w:rPr>
        <w:noBreakHyphen/>
        <w:t>1310 for an apartment community and has the same meaning prescribed in section 33-1409 for a mobile home park.</w:t>
      </w:r>
    </w:p>
    <w:p w14:paraId="5FE4F76F" w14:textId="77777777" w:rsidR="00CB144A" w:rsidRPr="004835EC" w:rsidRDefault="00CB144A" w:rsidP="00CB144A">
      <w:pPr>
        <w:pStyle w:val="P06-00"/>
        <w:rPr>
          <w:rFonts w:ascii="Courier New" w:hAnsi="Courier New" w:cs="Courier New"/>
        </w:rPr>
      </w:pPr>
      <w:r w:rsidRPr="004835EC">
        <w:rPr>
          <w:rFonts w:ascii="Courier New" w:hAnsi="Courier New" w:cs="Courier New"/>
        </w:rPr>
        <w:t>15.  "Large project":</w:t>
      </w:r>
    </w:p>
    <w:p w14:paraId="6DF54D44" w14:textId="6EAEC047" w:rsidR="00CB144A" w:rsidRPr="004835EC" w:rsidRDefault="00CB144A" w:rsidP="00CB144A">
      <w:pPr>
        <w:pStyle w:val="P06-00"/>
        <w:rPr>
          <w:rFonts w:ascii="Courier New" w:hAnsi="Courier New" w:cs="Courier New"/>
        </w:rPr>
      </w:pPr>
      <w:r w:rsidRPr="004835EC">
        <w:rPr>
          <w:rFonts w:ascii="Courier New" w:hAnsi="Courier New" w:cs="Courier New"/>
        </w:rPr>
        <w:t>(a)  </w:t>
      </w:r>
      <w:r w:rsidR="00992680" w:rsidRPr="004835EC">
        <w:rPr>
          <w:rFonts w:ascii="Courier New" w:hAnsi="Courier New" w:cs="Courier New"/>
        </w:rPr>
        <w:t>M</w:t>
      </w:r>
      <w:r w:rsidRPr="004835EC">
        <w:rPr>
          <w:rFonts w:ascii="Courier New" w:hAnsi="Courier New" w:cs="Courier New"/>
        </w:rPr>
        <w:t xml:space="preserve">eans an excavation activity that meets </w:t>
      </w:r>
      <w:r w:rsidRPr="004835EC">
        <w:rPr>
          <w:rFonts w:ascii="Courier New" w:eastAsiaTheme="majorEastAsia" w:hAnsi="Courier New" w:cs="Courier New"/>
        </w:rPr>
        <w:t xml:space="preserve">either </w:t>
      </w:r>
      <w:r w:rsidRPr="004835EC">
        <w:rPr>
          <w:rFonts w:ascii="Courier New" w:hAnsi="Courier New" w:cs="Courier New"/>
        </w:rPr>
        <w:t>of the following criteria:</w:t>
      </w:r>
    </w:p>
    <w:p w14:paraId="76A211C7" w14:textId="77777777" w:rsidR="00CB144A" w:rsidRPr="004835EC" w:rsidRDefault="00CB144A" w:rsidP="00CB144A">
      <w:pPr>
        <w:pStyle w:val="P06-00"/>
        <w:rPr>
          <w:rFonts w:ascii="Courier New" w:hAnsi="Courier New" w:cs="Courier New"/>
        </w:rPr>
      </w:pPr>
      <w:r w:rsidRPr="004835EC">
        <w:rPr>
          <w:rFonts w:ascii="Courier New" w:hAnsi="Courier New" w:cs="Courier New"/>
        </w:rPr>
        <w:t xml:space="preserve">(i)  The overall project length exceeds one mile of linear excavation or a polygon with an area of a quarter square mile or more. </w:t>
      </w:r>
    </w:p>
    <w:p w14:paraId="4290E4AC" w14:textId="77777777" w:rsidR="00CB144A" w:rsidRPr="004835EC" w:rsidRDefault="00CB144A" w:rsidP="00CB144A">
      <w:pPr>
        <w:pStyle w:val="P06-00"/>
        <w:rPr>
          <w:rFonts w:ascii="Courier New" w:hAnsi="Courier New" w:cs="Courier New"/>
        </w:rPr>
      </w:pPr>
      <w:r w:rsidRPr="004835EC">
        <w:rPr>
          <w:rFonts w:ascii="Courier New" w:hAnsi="Courier New" w:cs="Courier New"/>
        </w:rPr>
        <w:t>(ii)  The project duration is expected to exceed ninety calendar days.</w:t>
      </w:r>
    </w:p>
    <w:p w14:paraId="4BA16B2F" w14:textId="77777777" w:rsidR="00CB144A" w:rsidRPr="004835EC" w:rsidRDefault="00CB144A" w:rsidP="00CB144A">
      <w:pPr>
        <w:pStyle w:val="P06-00"/>
        <w:rPr>
          <w:rFonts w:ascii="Courier New" w:hAnsi="Courier New" w:cs="Courier New"/>
        </w:rPr>
      </w:pPr>
      <w:r w:rsidRPr="004835EC">
        <w:rPr>
          <w:rFonts w:ascii="Courier New" w:hAnsi="Courier New" w:cs="Courier New"/>
        </w:rPr>
        <w:t xml:space="preserve">(b)  Does not include the on-site development of a new residential or commercial project on a previously undeveloped parcel of land. </w:t>
      </w:r>
    </w:p>
    <w:p w14:paraId="0A99B59B" w14:textId="77777777" w:rsidR="00CB144A" w:rsidRPr="004835EC" w:rsidRDefault="00CB144A" w:rsidP="00CB144A">
      <w:pPr>
        <w:pStyle w:val="P06-00"/>
        <w:rPr>
          <w:rFonts w:ascii="Courier New" w:hAnsi="Courier New" w:cs="Courier New"/>
        </w:rPr>
      </w:pPr>
      <w:r w:rsidRPr="004835EC">
        <w:rPr>
          <w:rFonts w:ascii="Courier New" w:hAnsi="Courier New" w:cs="Courier New"/>
        </w:rPr>
        <w:t>16.  "Large project notification" means a notice that is filed with a one</w:t>
      </w:r>
      <w:r w:rsidRPr="004835EC">
        <w:rPr>
          <w:rFonts w:ascii="Courier New" w:hAnsi="Courier New" w:cs="Courier New"/>
        </w:rPr>
        <w:noBreakHyphen/>
        <w:t>call notification center for a large project.</w:t>
      </w:r>
    </w:p>
    <w:p w14:paraId="45D8B262" w14:textId="1B77F2DC" w:rsidR="00CB144A" w:rsidRPr="004835EC" w:rsidRDefault="00CB144A" w:rsidP="00CB144A">
      <w:pPr>
        <w:pStyle w:val="P06-00"/>
        <w:rPr>
          <w:rFonts w:ascii="Courier New" w:hAnsi="Courier New" w:cs="Courier New"/>
        </w:rPr>
      </w:pPr>
      <w:r w:rsidRPr="004835EC">
        <w:rPr>
          <w:rFonts w:ascii="Courier New" w:hAnsi="Courier New" w:cs="Courier New"/>
        </w:rPr>
        <w:t>17.  "Locator strip" means a type of detectible underground location device that consists of a plastic or other durable material ribbon containing a material capable of being detected from above ground with an electronic locating device and color coded by type of underground facility.</w:t>
      </w:r>
    </w:p>
    <w:p w14:paraId="2540207C" w14:textId="6E7C20C5" w:rsidR="00CB144A" w:rsidRPr="004835EC" w:rsidRDefault="00CB144A" w:rsidP="00CB144A">
      <w:pPr>
        <w:pStyle w:val="P06-00"/>
        <w:rPr>
          <w:rFonts w:ascii="Courier New" w:hAnsi="Courier New" w:cs="Courier New"/>
        </w:rPr>
      </w:pPr>
      <w:r w:rsidRPr="004835EC">
        <w:rPr>
          <w:rFonts w:ascii="Courier New" w:hAnsi="Courier New" w:cs="Courier New"/>
        </w:rPr>
        <w:t>18.  "Locator wire" means a type of detectible underground location device that consists of a copper wire or metallic, conductive, noncorrosive trace wire capable of being detected from above ground with an electronic locating device.</w:t>
      </w:r>
    </w:p>
    <w:p w14:paraId="282B0872" w14:textId="07B59ED7" w:rsidR="00CB144A" w:rsidRPr="004835EC" w:rsidRDefault="00CB144A" w:rsidP="00CB144A">
      <w:pPr>
        <w:pStyle w:val="P06-00"/>
        <w:rPr>
          <w:rFonts w:ascii="Courier New" w:hAnsi="Courier New" w:cs="Courier New"/>
        </w:rPr>
      </w:pPr>
      <w:r w:rsidRPr="004835EC">
        <w:rPr>
          <w:rFonts w:ascii="Courier New" w:hAnsi="Courier New" w:cs="Courier New"/>
        </w:rPr>
        <w:t>19.  "Mobile home park" has the same meaning prescribed in section 33</w:t>
      </w:r>
      <w:r w:rsidRPr="004835EC">
        <w:rPr>
          <w:rFonts w:ascii="Courier New" w:hAnsi="Courier New" w:cs="Courier New"/>
        </w:rPr>
        <w:noBreakHyphen/>
        <w:t>1409.</w:t>
      </w:r>
    </w:p>
    <w:p w14:paraId="15EFB743" w14:textId="2825CEDE" w:rsidR="00CB144A" w:rsidRPr="004835EC" w:rsidRDefault="00CB144A" w:rsidP="00CB144A">
      <w:pPr>
        <w:pStyle w:val="P06-00"/>
        <w:rPr>
          <w:rFonts w:ascii="Courier New" w:hAnsi="Courier New" w:cs="Courier New"/>
        </w:rPr>
      </w:pPr>
      <w:r w:rsidRPr="004835EC">
        <w:rPr>
          <w:rFonts w:ascii="Courier New" w:hAnsi="Courier New" w:cs="Courier New"/>
        </w:rPr>
        <w:t>20.  "One</w:t>
      </w:r>
      <w:r w:rsidRPr="004835EC">
        <w:rPr>
          <w:rFonts w:ascii="Courier New" w:hAnsi="Courier New" w:cs="Courier New"/>
        </w:rPr>
        <w:noBreakHyphen/>
        <w:t>call notification center" means an organization of owners or operators of underground facilities that provides a notification service for the purpose of receiving and distributing to its members advance notifications from persons regarding planned excavations.</w:t>
      </w:r>
    </w:p>
    <w:p w14:paraId="28564182" w14:textId="70113F82" w:rsidR="00CB144A" w:rsidRPr="004835EC" w:rsidRDefault="00CB144A" w:rsidP="00992680">
      <w:pPr>
        <w:pStyle w:val="P06-00"/>
        <w:rPr>
          <w:rFonts w:ascii="Courier New" w:hAnsi="Courier New" w:cs="Courier New"/>
        </w:rPr>
      </w:pPr>
      <w:r w:rsidRPr="004835EC">
        <w:rPr>
          <w:rFonts w:ascii="Courier New" w:hAnsi="Courier New" w:cs="Courier New"/>
        </w:rPr>
        <w:t>21.  "Person":</w:t>
      </w:r>
    </w:p>
    <w:p w14:paraId="101BEC99" w14:textId="577D48CE" w:rsidR="00CB144A" w:rsidRPr="004835EC" w:rsidRDefault="00CB144A" w:rsidP="00992680">
      <w:pPr>
        <w:pStyle w:val="P06-00"/>
        <w:rPr>
          <w:rFonts w:ascii="Courier New" w:hAnsi="Courier New" w:cs="Courier New"/>
        </w:rPr>
      </w:pPr>
      <w:r w:rsidRPr="004835EC">
        <w:rPr>
          <w:rFonts w:ascii="Courier New" w:hAnsi="Courier New" w:cs="Courier New"/>
        </w:rPr>
        <w:t xml:space="preserve">(a)  Means any individual, firm, joint venture, partnership, corporation, association, homeowners' association, municipality, governmental unit, department or agency. </w:t>
      </w:r>
    </w:p>
    <w:p w14:paraId="1A50714B" w14:textId="7C5EEE15" w:rsidR="00CB144A" w:rsidRPr="004835EC" w:rsidRDefault="00CB144A" w:rsidP="00CB144A">
      <w:pPr>
        <w:pStyle w:val="P06-00"/>
        <w:rPr>
          <w:rFonts w:ascii="Courier New" w:hAnsi="Courier New" w:cs="Courier New"/>
        </w:rPr>
      </w:pPr>
      <w:r w:rsidRPr="004835EC">
        <w:rPr>
          <w:rFonts w:ascii="Courier New" w:hAnsi="Courier New" w:cs="Courier New"/>
        </w:rPr>
        <w:t>(b)  Includes any trustee, receiver, assignee or personal representative of an entity listed in subdivision (a) of this paragraph.</w:t>
      </w:r>
    </w:p>
    <w:p w14:paraId="1B16F735" w14:textId="7FA73165" w:rsidR="00CB144A" w:rsidRPr="004835EC" w:rsidRDefault="00CB144A" w:rsidP="00CB144A">
      <w:pPr>
        <w:pStyle w:val="P06-00"/>
        <w:rPr>
          <w:rFonts w:ascii="Courier New" w:hAnsi="Courier New" w:cs="Courier New"/>
        </w:rPr>
      </w:pPr>
      <w:r w:rsidRPr="004835EC">
        <w:rPr>
          <w:rFonts w:ascii="Courier New" w:hAnsi="Courier New" w:cs="Courier New"/>
        </w:rPr>
        <w:t>22.  "Routine road maintenance grading" means the routine grading or resurfacing of the concrete, asphaltic or composite surface but not the subbase of a roadway by this state or a political subdivision of this state for the purpose of maintaining the surface condition of the road and includes recovery of material from a borrow ditch.</w:t>
      </w:r>
    </w:p>
    <w:p w14:paraId="5B165F21" w14:textId="336E123D" w:rsidR="00CB144A" w:rsidRPr="004835EC" w:rsidRDefault="00CB144A" w:rsidP="00CB144A">
      <w:pPr>
        <w:pStyle w:val="P06-00"/>
        <w:rPr>
          <w:rFonts w:ascii="Courier New" w:hAnsi="Courier New" w:cs="Courier New"/>
        </w:rPr>
      </w:pPr>
      <w:r w:rsidRPr="004835EC">
        <w:rPr>
          <w:rFonts w:ascii="Courier New" w:hAnsi="Courier New" w:cs="Courier New"/>
        </w:rPr>
        <w:t xml:space="preserve">23.  "Stakes or paint or in some customary manner" means marking the location of an underground facility by the colors established by the commission. </w:t>
      </w:r>
      <w:r w:rsidR="009E6D42" w:rsidRPr="004835EC">
        <w:rPr>
          <w:rFonts w:ascii="Courier New" w:hAnsi="Courier New" w:cs="Courier New"/>
        </w:rPr>
        <w:t xml:space="preserve"> </w:t>
      </w:r>
      <w:r w:rsidRPr="004835EC">
        <w:rPr>
          <w:rFonts w:ascii="Courier New" w:hAnsi="Courier New" w:cs="Courier New"/>
        </w:rPr>
        <w:t>These colors shall be restricted to the underground facility location.</w:t>
      </w:r>
    </w:p>
    <w:p w14:paraId="044C5BA5" w14:textId="7E0AD1C8" w:rsidR="00CB144A" w:rsidRPr="004835EC" w:rsidRDefault="00CB144A" w:rsidP="00CB144A">
      <w:pPr>
        <w:pStyle w:val="P06-00"/>
        <w:rPr>
          <w:rFonts w:ascii="Courier New" w:hAnsi="Courier New" w:cs="Courier New"/>
        </w:rPr>
      </w:pPr>
      <w:r w:rsidRPr="004835EC">
        <w:rPr>
          <w:rFonts w:ascii="Courier New" w:hAnsi="Courier New" w:cs="Courier New"/>
        </w:rPr>
        <w:t>24.  "Underground facilities operator" means a public utility, municipal corporation, landlord or other person having the right to bury underground facilities in any public street, alley, right</w:t>
      </w:r>
      <w:r w:rsidRPr="004835EC">
        <w:rPr>
          <w:rFonts w:ascii="Courier New" w:hAnsi="Courier New" w:cs="Courier New"/>
        </w:rPr>
        <w:noBreakHyphen/>
        <w:t>of</w:t>
      </w:r>
      <w:r w:rsidRPr="004835EC">
        <w:rPr>
          <w:rFonts w:ascii="Courier New" w:hAnsi="Courier New" w:cs="Courier New"/>
        </w:rPr>
        <w:noBreakHyphen/>
        <w:t>way dedicated to the public use or public utility easement, in any apartment community or mobile home park or pursuant to any express or implied private property easement.  Underground facilities operator does not include a homeowner or homeowners' association that owns a sewer facility in a public street, alley, right-of-way dedicated to public use or public utility easement.</w:t>
      </w:r>
    </w:p>
    <w:p w14:paraId="00647694" w14:textId="3C175E16" w:rsidR="00CB144A" w:rsidRPr="004835EC" w:rsidRDefault="00CB144A" w:rsidP="00CB144A">
      <w:pPr>
        <w:pStyle w:val="P06-00"/>
        <w:rPr>
          <w:rFonts w:ascii="Courier New" w:hAnsi="Courier New" w:cs="Courier New"/>
        </w:rPr>
      </w:pPr>
      <w:r w:rsidRPr="004835EC">
        <w:rPr>
          <w:rFonts w:ascii="Courier New" w:hAnsi="Courier New" w:cs="Courier New"/>
        </w:rPr>
        <w:t>25.  "Underground facility" means any item of personal property that is buried or placed below ground for use in connection with the storage or conveyance of water, sewage, electronic, telephonic or telegraphic communications, electric energy, oil, gas or other substances, and shall include but not be limited to pipes, sewers, conduits, cables, valves, lines, wires, manholes, attachments and those portions of poles and their attachments below ground except cross culverts or similar roadway drainage facilities and landscape irrigation systems of two inches in diameter or less.</w:t>
      </w:r>
    </w:p>
    <w:p w14:paraId="2925B0A2" w14:textId="77777777" w:rsidR="00CB144A" w:rsidRPr="004835EC" w:rsidRDefault="00CB144A" w:rsidP="00CB144A">
      <w:pPr>
        <w:pStyle w:val="P06-00"/>
        <w:rPr>
          <w:rFonts w:ascii="Courier New" w:hAnsi="Courier New" w:cs="Courier New"/>
        </w:rPr>
      </w:pPr>
      <w:r w:rsidRPr="004835EC">
        <w:rPr>
          <w:rFonts w:ascii="Courier New" w:hAnsi="Courier New" w:cs="Courier New"/>
        </w:rPr>
        <w:t>26.  "White lining" means the practice of marking the proposed area of excavation on the ground surface using any of the following:</w:t>
      </w:r>
    </w:p>
    <w:p w14:paraId="25F5F86B" w14:textId="77777777" w:rsidR="00CB144A" w:rsidRPr="004835EC" w:rsidRDefault="00CB144A" w:rsidP="00CB144A">
      <w:pPr>
        <w:pStyle w:val="P06-00"/>
        <w:rPr>
          <w:rFonts w:ascii="Courier New" w:hAnsi="Courier New" w:cs="Courier New"/>
        </w:rPr>
      </w:pPr>
      <w:r w:rsidRPr="004835EC">
        <w:rPr>
          <w:rFonts w:ascii="Courier New" w:hAnsi="Courier New" w:cs="Courier New"/>
        </w:rPr>
        <w:t>(a)  Paint.</w:t>
      </w:r>
    </w:p>
    <w:p w14:paraId="6847E042" w14:textId="77777777" w:rsidR="00CB144A" w:rsidRPr="004835EC" w:rsidRDefault="00CB144A" w:rsidP="00CB144A">
      <w:pPr>
        <w:pStyle w:val="P06-00"/>
        <w:rPr>
          <w:rFonts w:ascii="Courier New" w:hAnsi="Courier New" w:cs="Courier New"/>
        </w:rPr>
      </w:pPr>
      <w:r w:rsidRPr="004835EC">
        <w:rPr>
          <w:rFonts w:ascii="Courier New" w:hAnsi="Courier New" w:cs="Courier New"/>
        </w:rPr>
        <w:t>(b)  Flags.</w:t>
      </w:r>
    </w:p>
    <w:p w14:paraId="28733771" w14:textId="77777777" w:rsidR="00CB144A" w:rsidRPr="004835EC" w:rsidRDefault="00CB144A" w:rsidP="00CB144A">
      <w:pPr>
        <w:pStyle w:val="P06-00"/>
        <w:rPr>
          <w:rFonts w:ascii="Courier New" w:hAnsi="Courier New" w:cs="Courier New"/>
        </w:rPr>
      </w:pPr>
      <w:r w:rsidRPr="004835EC">
        <w:rPr>
          <w:rFonts w:ascii="Courier New" w:hAnsi="Courier New" w:cs="Courier New"/>
        </w:rPr>
        <w:t xml:space="preserve">(c)  Chalk. </w:t>
      </w:r>
    </w:p>
    <w:p w14:paraId="6722C05E" w14:textId="5452AE36" w:rsidR="00CB144A" w:rsidRPr="004835EC" w:rsidRDefault="00CB144A" w:rsidP="00CB144A">
      <w:pPr>
        <w:pStyle w:val="P06-00"/>
        <w:rPr>
          <w:rFonts w:ascii="Courier New" w:hAnsi="Courier New" w:cs="Courier New"/>
        </w:rPr>
      </w:pPr>
      <w:r w:rsidRPr="004835EC">
        <w:rPr>
          <w:rFonts w:ascii="Courier New" w:hAnsi="Courier New" w:cs="Courier New"/>
        </w:rPr>
        <w:t xml:space="preserve">(d)  Any other method </w:t>
      </w:r>
      <w:r w:rsidR="00992680" w:rsidRPr="004835EC">
        <w:rPr>
          <w:rFonts w:ascii="Courier New" w:hAnsi="Courier New" w:cs="Courier New"/>
        </w:rPr>
        <w:t xml:space="preserve">that </w:t>
      </w:r>
      <w:r w:rsidRPr="004835EC">
        <w:rPr>
          <w:rFonts w:ascii="Courier New" w:hAnsi="Courier New" w:cs="Courier New"/>
        </w:rPr>
        <w:t xml:space="preserve">is customarily used. </w:t>
      </w:r>
    </w:p>
    <w:p w14:paraId="56EE3E07" w14:textId="65A331CE" w:rsidR="00F540AD" w:rsidRPr="004835EC" w:rsidRDefault="00CB144A" w:rsidP="00CB144A">
      <w:pPr>
        <w:pStyle w:val="P06-00"/>
        <w:rPr>
          <w:rFonts w:ascii="Courier New" w:hAnsi="Courier New" w:cs="Courier New"/>
        </w:rPr>
      </w:pPr>
      <w:r w:rsidRPr="004835EC">
        <w:rPr>
          <w:rFonts w:ascii="Courier New" w:hAnsi="Courier New" w:cs="Courier New"/>
        </w:rPr>
        <w:t xml:space="preserve">27.  "Working day" means every day excluding Saturday of each week, the fourth Friday in November, Sunday of each week and other legal holidays as prescribed in section 1-301. </w:t>
      </w:r>
      <w:r w:rsidRPr="004835EC">
        <w:rPr>
          <w:rFonts w:ascii="Courier New" w:hAnsi="Courier New" w:cs="Courier New"/>
        </w:rPr>
        <w:fldChar w:fldCharType="begin"/>
      </w:r>
      <w:r w:rsidRPr="004835EC">
        <w:rPr>
          <w:rFonts w:ascii="Courier New" w:hAnsi="Courier New" w:cs="Courier New"/>
        </w:rPr>
        <w:instrText xml:space="preserve"> COMMENTS END_STATUTE \* MERGEFORMAT </w:instrText>
      </w:r>
      <w:r w:rsidRPr="004835EC">
        <w:rPr>
          <w:rFonts w:ascii="Courier New" w:hAnsi="Courier New" w:cs="Courier New"/>
        </w:rPr>
        <w:fldChar w:fldCharType="separate"/>
      </w:r>
      <w:r w:rsidRPr="004835EC">
        <w:rPr>
          <w:rFonts w:ascii="Courier New" w:hAnsi="Courier New" w:cs="Courier New"/>
          <w:vanish/>
        </w:rPr>
        <w:t>END_STATUTE</w:t>
      </w:r>
      <w:r w:rsidRPr="004835EC">
        <w:rPr>
          <w:rFonts w:ascii="Courier New" w:hAnsi="Courier New" w:cs="Courier New"/>
        </w:rPr>
        <w:fldChar w:fldCharType="end"/>
      </w:r>
    </w:p>
    <w:sectPr w:rsidR="00F540AD" w:rsidRPr="004835EC" w:rsidSect="00CB144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ACD12" w14:textId="77777777" w:rsidR="005764FE" w:rsidRDefault="005764FE">
      <w:r>
        <w:separator/>
      </w:r>
    </w:p>
  </w:endnote>
  <w:endnote w:type="continuationSeparator" w:id="0">
    <w:p w14:paraId="06892DED" w14:textId="77777777" w:rsidR="005764FE" w:rsidRDefault="0057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FBDD1" w14:textId="77777777" w:rsidR="005764FE" w:rsidRDefault="005764FE">
      <w:r>
        <w:separator/>
      </w:r>
    </w:p>
  </w:footnote>
  <w:footnote w:type="continuationSeparator" w:id="0">
    <w:p w14:paraId="2C06C1C1" w14:textId="77777777" w:rsidR="005764FE" w:rsidRDefault="00576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62608725">
    <w:abstractNumId w:val="8"/>
  </w:num>
  <w:num w:numId="2" w16cid:durableId="1520006120">
    <w:abstractNumId w:val="8"/>
  </w:num>
  <w:num w:numId="3" w16cid:durableId="934174402">
    <w:abstractNumId w:val="7"/>
  </w:num>
  <w:num w:numId="4" w16cid:durableId="1736393221">
    <w:abstractNumId w:val="7"/>
  </w:num>
  <w:num w:numId="5" w16cid:durableId="1588684287">
    <w:abstractNumId w:val="10"/>
  </w:num>
  <w:num w:numId="6" w16cid:durableId="1771579797">
    <w:abstractNumId w:val="11"/>
  </w:num>
  <w:num w:numId="7" w16cid:durableId="1815759037">
    <w:abstractNumId w:val="12"/>
  </w:num>
  <w:num w:numId="8" w16cid:durableId="317268335">
    <w:abstractNumId w:val="9"/>
  </w:num>
  <w:num w:numId="9" w16cid:durableId="1473058143">
    <w:abstractNumId w:val="6"/>
  </w:num>
  <w:num w:numId="10" w16cid:durableId="967053358">
    <w:abstractNumId w:val="5"/>
  </w:num>
  <w:num w:numId="11" w16cid:durableId="130052142">
    <w:abstractNumId w:val="4"/>
  </w:num>
  <w:num w:numId="12" w16cid:durableId="333726969">
    <w:abstractNumId w:val="3"/>
  </w:num>
  <w:num w:numId="13" w16cid:durableId="1739090500">
    <w:abstractNumId w:val="2"/>
  </w:num>
  <w:num w:numId="14" w16cid:durableId="313140473">
    <w:abstractNumId w:val="1"/>
  </w:num>
  <w:num w:numId="15" w16cid:durableId="86043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44A"/>
    <w:rsid w:val="00010503"/>
    <w:rsid w:val="00033AE7"/>
    <w:rsid w:val="00064272"/>
    <w:rsid w:val="000C4800"/>
    <w:rsid w:val="001B3BC8"/>
    <w:rsid w:val="001E7D82"/>
    <w:rsid w:val="004835EC"/>
    <w:rsid w:val="004858A3"/>
    <w:rsid w:val="005764FE"/>
    <w:rsid w:val="007C551F"/>
    <w:rsid w:val="00885242"/>
    <w:rsid w:val="00992680"/>
    <w:rsid w:val="009E6D42"/>
    <w:rsid w:val="00C26B27"/>
    <w:rsid w:val="00CB144A"/>
    <w:rsid w:val="00E41B6D"/>
    <w:rsid w:val="00E623A6"/>
    <w:rsid w:val="00F4250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6E8CD"/>
  <w15:chartTrackingRefBased/>
  <w15:docId w15:val="{7C398CAD-FBB5-40B7-BD28-CFF2BE9D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B144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1112</Words>
  <Characters>6217</Characters>
  <Application>Microsoft Office Word</Application>
  <DocSecurity>0</DocSecurity>
  <Lines>126</Lines>
  <Paragraphs>49</Paragraphs>
  <ScaleCrop>false</ScaleCrop>
  <HeadingPairs>
    <vt:vector size="2" baseType="variant">
      <vt:variant>
        <vt:lpstr>Title</vt:lpstr>
      </vt:variant>
      <vt:variant>
        <vt:i4>1</vt:i4>
      </vt:variant>
    </vt:vector>
  </HeadingPairs>
  <TitlesOfParts>
    <vt:vector size="1" baseType="lpstr">
      <vt:lpstr>40-360.21; Definitions_x000d_</vt:lpstr>
    </vt:vector>
  </TitlesOfParts>
  <Company>LCS</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40-360.21; Definitions</dc:title>
  <dc:subject>Definitions</dc:subject>
  <dc:creator>Arizona Legislative Council</dc:creator>
  <cp:keywords/>
  <dc:description>0147.docx - 572R - 2026</dc:description>
  <cp:lastModifiedBy>dbupdate</cp:lastModifiedBy>
  <cp:revision>2</cp:revision>
  <dcterms:created xsi:type="dcterms:W3CDTF">2026-09-10T02:37:00Z</dcterms:created>
  <dcterms:modified xsi:type="dcterms:W3CDTF">2026-09-10T02:37:00Z</dcterms:modified>
</cp:coreProperties>
</file>