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6046" w14:textId="77777777" w:rsidR="00C942D3" w:rsidRPr="00974FEA" w:rsidRDefault="00C942D3" w:rsidP="00C942D3">
      <w:pPr>
        <w:pStyle w:val="SEC06-18"/>
        <w:rPr>
          <w:rFonts w:ascii="Courier New" w:hAnsi="Courier New" w:cs="Courier New"/>
        </w:rPr>
      </w:pPr>
      <w:r w:rsidRPr="00974FEA">
        <w:rPr>
          <w:rFonts w:ascii="Courier New" w:hAnsi="Courier New" w:cs="Courier New"/>
        </w:rPr>
        <w:fldChar w:fldCharType="begin"/>
      </w:r>
      <w:r w:rsidRPr="00974FEA">
        <w:rPr>
          <w:rFonts w:ascii="Courier New" w:hAnsi="Courier New" w:cs="Courier New"/>
        </w:rPr>
        <w:instrText xml:space="preserve"> COMMENTS START_STATUTE \* MERGEFORMAT </w:instrText>
      </w:r>
      <w:r w:rsidRPr="00974FEA">
        <w:rPr>
          <w:rFonts w:ascii="Courier New" w:hAnsi="Courier New" w:cs="Courier New"/>
        </w:rPr>
        <w:fldChar w:fldCharType="separate"/>
      </w:r>
      <w:r w:rsidRPr="00974FEA">
        <w:rPr>
          <w:rFonts w:ascii="Courier New" w:hAnsi="Courier New" w:cs="Courier New"/>
          <w:vanish/>
        </w:rPr>
        <w:t>START_STATUTE</w:t>
      </w:r>
      <w:r w:rsidRPr="00974FEA">
        <w:rPr>
          <w:rFonts w:ascii="Courier New" w:hAnsi="Courier New" w:cs="Courier New"/>
        </w:rPr>
        <w:fldChar w:fldCharType="end"/>
      </w:r>
      <w:r w:rsidRPr="00974FEA">
        <w:rPr>
          <w:rStyle w:val="SNUM"/>
          <w:rFonts w:ascii="Courier New" w:hAnsi="Courier New" w:cs="Courier New"/>
        </w:rPr>
        <w:t>38-1111.</w:t>
      </w:r>
      <w:r w:rsidRPr="00974FEA">
        <w:rPr>
          <w:rFonts w:ascii="Courier New" w:hAnsi="Courier New" w:cs="Courier New"/>
        </w:rPr>
        <w:t>  </w:t>
      </w:r>
      <w:r w:rsidRPr="00974FEA">
        <w:rPr>
          <w:rStyle w:val="SECHEAD"/>
          <w:rFonts w:ascii="Courier New" w:hAnsi="Courier New" w:cs="Courier New"/>
        </w:rPr>
        <w:t>Critical incident stress management team members; peer support team members; privilege; exceptions; definitions</w:t>
      </w:r>
    </w:p>
    <w:p w14:paraId="2E4EFF60" w14:textId="77777777" w:rsidR="00C942D3" w:rsidRPr="00974FEA" w:rsidRDefault="00C942D3" w:rsidP="00C942D3">
      <w:pPr>
        <w:pStyle w:val="P06-00"/>
        <w:rPr>
          <w:rFonts w:ascii="Courier New" w:hAnsi="Courier New" w:cs="Courier New"/>
        </w:rPr>
      </w:pPr>
      <w:r w:rsidRPr="00974FEA">
        <w:rPr>
          <w:rFonts w:ascii="Courier New" w:hAnsi="Courier New" w:cs="Courier New"/>
        </w:rPr>
        <w:t>A.  Except as provided in subsection B of this section, a critical incident stress management team member or peer support team member who, in the course of the member's response to a critical incident at the request of the member or member's agency, acquires information secretly and in confidence from a designated person shall not be compelled to disclose that information in a legal proceeding, trial or investigation before any agency of this state or a political subdivision of this state.</w:t>
      </w:r>
    </w:p>
    <w:p w14:paraId="27A7C438" w14:textId="77777777" w:rsidR="00C942D3" w:rsidRPr="00974FEA" w:rsidRDefault="00C942D3" w:rsidP="00C942D3">
      <w:pPr>
        <w:pStyle w:val="P06-00"/>
        <w:rPr>
          <w:rFonts w:ascii="Courier New" w:hAnsi="Courier New" w:cs="Courier New"/>
        </w:rPr>
      </w:pPr>
      <w:r w:rsidRPr="00974FEA">
        <w:rPr>
          <w:rFonts w:ascii="Courier New" w:hAnsi="Courier New" w:cs="Courier New"/>
        </w:rPr>
        <w:t>B.  Subsection A of this section does not apply if:</w:t>
      </w:r>
    </w:p>
    <w:p w14:paraId="6A1F5C1D" w14:textId="77777777" w:rsidR="00C942D3" w:rsidRPr="00974FEA" w:rsidRDefault="00C942D3" w:rsidP="00C942D3">
      <w:pPr>
        <w:pStyle w:val="P06-00"/>
        <w:rPr>
          <w:rFonts w:ascii="Courier New" w:hAnsi="Courier New" w:cs="Courier New"/>
        </w:rPr>
      </w:pPr>
      <w:r w:rsidRPr="00974FEA">
        <w:rPr>
          <w:rFonts w:ascii="Courier New" w:hAnsi="Courier New" w:cs="Courier New"/>
        </w:rPr>
        <w:t>1.  The communication or advice indicates clear and present danger to the designated person who received crisis response services or to other persons.</w:t>
      </w:r>
    </w:p>
    <w:p w14:paraId="501DBCD5" w14:textId="77777777" w:rsidR="00C942D3" w:rsidRPr="00974FEA" w:rsidRDefault="00C942D3" w:rsidP="00C942D3">
      <w:pPr>
        <w:pStyle w:val="P06-00"/>
        <w:rPr>
          <w:rFonts w:ascii="Courier New" w:hAnsi="Courier New" w:cs="Courier New"/>
        </w:rPr>
      </w:pPr>
      <w:r w:rsidRPr="00974FEA">
        <w:rPr>
          <w:rFonts w:ascii="Courier New" w:hAnsi="Courier New" w:cs="Courier New"/>
        </w:rPr>
        <w:t>2.  The designated person who received crisis response services gives express consent to the testimony.</w:t>
      </w:r>
    </w:p>
    <w:p w14:paraId="1FE215F1" w14:textId="77777777" w:rsidR="00C942D3" w:rsidRPr="00974FEA" w:rsidRDefault="00C942D3" w:rsidP="00C942D3">
      <w:pPr>
        <w:pStyle w:val="P06-00"/>
        <w:rPr>
          <w:rFonts w:ascii="Courier New" w:hAnsi="Courier New" w:cs="Courier New"/>
        </w:rPr>
      </w:pPr>
      <w:r w:rsidRPr="00974FEA">
        <w:rPr>
          <w:rFonts w:ascii="Courier New" w:hAnsi="Courier New" w:cs="Courier New"/>
        </w:rPr>
        <w:t>3.  The communication or advice is made during the course of a criminal investigation.</w:t>
      </w:r>
    </w:p>
    <w:p w14:paraId="3F707ADE" w14:textId="77777777" w:rsidR="00C942D3" w:rsidRPr="00974FEA" w:rsidRDefault="00C942D3" w:rsidP="00C942D3">
      <w:pPr>
        <w:pStyle w:val="P06-00"/>
        <w:rPr>
          <w:rFonts w:ascii="Courier New" w:hAnsi="Courier New" w:cs="Courier New"/>
        </w:rPr>
      </w:pPr>
      <w:r w:rsidRPr="00974FEA">
        <w:rPr>
          <w:rFonts w:ascii="Courier New" w:hAnsi="Courier New" w:cs="Courier New"/>
        </w:rPr>
        <w:t>4.  The designated person who received crisis response services voluntarily testifies, in which case the critical incident stress management team member or peer support team member may be compelled to testify on the same subject.</w:t>
      </w:r>
    </w:p>
    <w:p w14:paraId="592678F4" w14:textId="77777777" w:rsidR="00C942D3" w:rsidRPr="00974FEA" w:rsidRDefault="00C942D3" w:rsidP="00C942D3">
      <w:pPr>
        <w:pStyle w:val="P06-00"/>
        <w:rPr>
          <w:rFonts w:ascii="Courier New" w:hAnsi="Courier New" w:cs="Courier New"/>
        </w:rPr>
      </w:pPr>
      <w:r w:rsidRPr="00974FEA">
        <w:rPr>
          <w:rFonts w:ascii="Courier New" w:hAnsi="Courier New" w:cs="Courier New"/>
        </w:rPr>
        <w:t>5.  A breach of agency policy exists and that breach amounts to a violation of laws that are normally enforced by law enforcement.</w:t>
      </w:r>
    </w:p>
    <w:p w14:paraId="33FB0E78" w14:textId="77777777" w:rsidR="00C942D3" w:rsidRPr="00974FEA" w:rsidRDefault="00C942D3" w:rsidP="00C942D3">
      <w:pPr>
        <w:pStyle w:val="P06-00"/>
        <w:rPr>
          <w:rFonts w:ascii="Courier New" w:hAnsi="Courier New" w:cs="Courier New"/>
        </w:rPr>
      </w:pPr>
      <w:r w:rsidRPr="00974FEA">
        <w:rPr>
          <w:rFonts w:ascii="Courier New" w:hAnsi="Courier New" w:cs="Courier New"/>
        </w:rPr>
        <w:t>C.  For the purposes of this section:</w:t>
      </w:r>
    </w:p>
    <w:p w14:paraId="4166E5AA" w14:textId="48579493" w:rsidR="00C942D3" w:rsidRPr="00974FEA" w:rsidRDefault="00C942D3" w:rsidP="00C942D3">
      <w:pPr>
        <w:pStyle w:val="P06-00"/>
        <w:rPr>
          <w:rFonts w:ascii="Courier New" w:hAnsi="Courier New" w:cs="Courier New"/>
        </w:rPr>
      </w:pPr>
      <w:r w:rsidRPr="00974FEA">
        <w:rPr>
          <w:rFonts w:ascii="Courier New" w:hAnsi="Courier New" w:cs="Courier New"/>
        </w:rPr>
        <w:t xml:space="preserve">1.  "Agency" means the branch of government, political </w:t>
      </w:r>
      <w:r w:rsidR="00CF0728" w:rsidRPr="00974FEA">
        <w:rPr>
          <w:rFonts w:ascii="Courier New" w:hAnsi="Courier New" w:cs="Courier New"/>
        </w:rPr>
        <w:t xml:space="preserve">subdivision </w:t>
      </w:r>
      <w:r w:rsidRPr="00974FEA">
        <w:rPr>
          <w:rFonts w:ascii="Courier New" w:hAnsi="Courier New" w:cs="Courier New"/>
        </w:rPr>
        <w:t xml:space="preserve">of this state or joint powers authority in which a </w:t>
      </w:r>
      <w:r w:rsidR="00CF0728" w:rsidRPr="00974FEA">
        <w:rPr>
          <w:rFonts w:ascii="Courier New" w:hAnsi="Courier New" w:cs="Courier New"/>
        </w:rPr>
        <w:t xml:space="preserve">designated </w:t>
      </w:r>
      <w:r w:rsidRPr="00974FEA">
        <w:rPr>
          <w:rFonts w:ascii="Courier New" w:hAnsi="Courier New" w:cs="Courier New"/>
        </w:rPr>
        <w:t>person is employed.</w:t>
      </w:r>
    </w:p>
    <w:p w14:paraId="23857CF5" w14:textId="77777777" w:rsidR="00C942D3" w:rsidRPr="00974FEA" w:rsidRDefault="00C942D3" w:rsidP="00C942D3">
      <w:pPr>
        <w:pStyle w:val="P06-00"/>
        <w:rPr>
          <w:rFonts w:ascii="Courier New" w:hAnsi="Courier New" w:cs="Courier New"/>
        </w:rPr>
      </w:pPr>
      <w:r w:rsidRPr="00974FEA">
        <w:rPr>
          <w:rFonts w:ascii="Courier New" w:hAnsi="Courier New" w:cs="Courier New"/>
        </w:rPr>
        <w:t>2.  "Civilian employee" means a nonsworn member of an agency or peer support team.</w:t>
      </w:r>
    </w:p>
    <w:p w14:paraId="53178072" w14:textId="048574D4" w:rsidR="00C942D3" w:rsidRPr="00974FEA" w:rsidRDefault="00C942D3" w:rsidP="00C942D3">
      <w:pPr>
        <w:pStyle w:val="P06-00"/>
        <w:rPr>
          <w:rFonts w:ascii="Courier New" w:hAnsi="Courier New" w:cs="Courier New"/>
        </w:rPr>
      </w:pPr>
      <w:r w:rsidRPr="00974FEA">
        <w:rPr>
          <w:rFonts w:ascii="Courier New" w:hAnsi="Courier New" w:cs="Courier New"/>
        </w:rPr>
        <w:t>3.  "Crisis response services" means consultation, risk assessment, referral and on</w:t>
      </w:r>
      <w:r w:rsidRPr="00974FEA">
        <w:rPr>
          <w:rFonts w:ascii="Courier New" w:hAnsi="Courier New" w:cs="Courier New"/>
        </w:rPr>
        <w:noBreakHyphen/>
        <w:t>site crisis intervention services provided by a critical incident stress management team, peer support team or peer support team member to a designated person.</w:t>
      </w:r>
    </w:p>
    <w:p w14:paraId="47A76D28" w14:textId="356369D9" w:rsidR="00C942D3" w:rsidRPr="00974FEA" w:rsidRDefault="00C942D3" w:rsidP="00C942D3">
      <w:pPr>
        <w:pStyle w:val="P06-00"/>
        <w:rPr>
          <w:rFonts w:ascii="Courier New" w:hAnsi="Courier New" w:cs="Courier New"/>
        </w:rPr>
      </w:pPr>
      <w:r w:rsidRPr="00974FEA">
        <w:rPr>
          <w:rFonts w:ascii="Courier New" w:hAnsi="Courier New" w:cs="Courier New"/>
        </w:rPr>
        <w:t>4.  "Critical incident stress management team member" means an individual who has completed training through a recognized organization that delivers critical incident stress management training and who is part of a law enforcement, probation, firefighter or emergency medical provider crisis response team.</w:t>
      </w:r>
    </w:p>
    <w:p w14:paraId="6C394EF8" w14:textId="5D700BEC" w:rsidR="00C942D3" w:rsidRPr="00974FEA" w:rsidRDefault="00C942D3" w:rsidP="00C942D3">
      <w:pPr>
        <w:pStyle w:val="P06-00"/>
        <w:rPr>
          <w:rFonts w:ascii="Courier New" w:hAnsi="Courier New" w:cs="Courier New"/>
        </w:rPr>
      </w:pPr>
      <w:r w:rsidRPr="00974FEA">
        <w:rPr>
          <w:rFonts w:ascii="Courier New" w:hAnsi="Courier New" w:cs="Courier New"/>
        </w:rPr>
        <w:t>5.  "Designated person" means an emergency medical provider, firefighter or law enforcement officer or a civilian employee of an agency.</w:t>
      </w:r>
    </w:p>
    <w:p w14:paraId="6D976A44" w14:textId="6FA60307" w:rsidR="00C942D3" w:rsidRPr="00974FEA" w:rsidRDefault="00C942D3" w:rsidP="00C942D3">
      <w:pPr>
        <w:pStyle w:val="P06-00"/>
        <w:rPr>
          <w:rFonts w:ascii="Courier New" w:hAnsi="Courier New" w:cs="Courier New"/>
        </w:rPr>
      </w:pPr>
      <w:r w:rsidRPr="00974FEA">
        <w:rPr>
          <w:rFonts w:ascii="Courier New" w:hAnsi="Courier New" w:cs="Courier New"/>
        </w:rPr>
        <w:t>6.  "Emergency medical provider" means municipal, fire district or state emergency medical services personnel or emergency medical services personnel under a joint powers authority.</w:t>
      </w:r>
    </w:p>
    <w:p w14:paraId="64D49B60" w14:textId="77CCB3E6" w:rsidR="00C942D3" w:rsidRPr="00974FEA" w:rsidRDefault="00C942D3" w:rsidP="00C942D3">
      <w:pPr>
        <w:pStyle w:val="P06-00"/>
        <w:rPr>
          <w:rFonts w:ascii="Courier New" w:hAnsi="Courier New" w:cs="Courier New"/>
        </w:rPr>
      </w:pPr>
      <w:r w:rsidRPr="00974FEA">
        <w:rPr>
          <w:rFonts w:ascii="Courier New" w:hAnsi="Courier New" w:cs="Courier New"/>
        </w:rPr>
        <w:t>7.  "Firefighter" means a municipal, fire district or state firefighter or a firefighter under a joint powers authority.</w:t>
      </w:r>
    </w:p>
    <w:p w14:paraId="4B59A8A3" w14:textId="4084F1BE" w:rsidR="00C942D3" w:rsidRPr="00974FEA" w:rsidRDefault="00C942D3" w:rsidP="00C942D3">
      <w:pPr>
        <w:pStyle w:val="P06-00"/>
        <w:rPr>
          <w:rFonts w:ascii="Courier New" w:hAnsi="Courier New" w:cs="Courier New"/>
        </w:rPr>
      </w:pPr>
      <w:r w:rsidRPr="00974FEA">
        <w:rPr>
          <w:rFonts w:ascii="Courier New" w:hAnsi="Courier New" w:cs="Courier New"/>
        </w:rPr>
        <w:t>8.  "Law enforcement officer" means:</w:t>
      </w:r>
    </w:p>
    <w:p w14:paraId="49A74B3B" w14:textId="77777777" w:rsidR="00C942D3" w:rsidRPr="00974FEA" w:rsidRDefault="00C942D3" w:rsidP="00C942D3">
      <w:pPr>
        <w:pStyle w:val="P06-00"/>
        <w:rPr>
          <w:rFonts w:ascii="Courier New" w:hAnsi="Courier New" w:cs="Courier New"/>
        </w:rPr>
      </w:pPr>
      <w:r w:rsidRPr="00974FEA">
        <w:rPr>
          <w:rFonts w:ascii="Courier New" w:hAnsi="Courier New" w:cs="Courier New"/>
        </w:rPr>
        <w:t>(a)  An individual who is certified by the Arizona peace officer standards and training board, other than a person employed by a multi</w:t>
      </w:r>
      <w:r w:rsidRPr="00974FEA">
        <w:rPr>
          <w:rFonts w:ascii="Courier New" w:hAnsi="Courier New" w:cs="Courier New"/>
        </w:rPr>
        <w:noBreakHyphen/>
        <w:t>county water conservation district.</w:t>
      </w:r>
    </w:p>
    <w:p w14:paraId="31FE045B" w14:textId="77777777" w:rsidR="00C942D3" w:rsidRPr="00974FEA" w:rsidRDefault="00C942D3" w:rsidP="00C942D3">
      <w:pPr>
        <w:pStyle w:val="P06-00"/>
        <w:rPr>
          <w:rFonts w:ascii="Courier New" w:hAnsi="Courier New" w:cs="Courier New"/>
        </w:rPr>
      </w:pPr>
      <w:r w:rsidRPr="00974FEA">
        <w:rPr>
          <w:rFonts w:ascii="Courier New" w:hAnsi="Courier New" w:cs="Courier New"/>
        </w:rPr>
        <w:t>(b)  A detention officer or correction officer, other than a probationary employee, who is employed by this state or a political subdivision of this state.</w:t>
      </w:r>
    </w:p>
    <w:p w14:paraId="78F9DC70" w14:textId="77777777" w:rsidR="00C942D3" w:rsidRPr="00974FEA" w:rsidRDefault="00C942D3" w:rsidP="00C942D3">
      <w:pPr>
        <w:pStyle w:val="P06-00"/>
        <w:rPr>
          <w:rFonts w:ascii="Courier New" w:hAnsi="Courier New" w:cs="Courier New"/>
        </w:rPr>
      </w:pPr>
      <w:r w:rsidRPr="00974FEA">
        <w:rPr>
          <w:rFonts w:ascii="Courier New" w:hAnsi="Courier New" w:cs="Courier New"/>
        </w:rPr>
        <w:t>9.  "Licensed mental health professional" means a licensed individual who specializes in trauma and crisis, who uses evidence-based treatment options and who is one of the following:</w:t>
      </w:r>
    </w:p>
    <w:p w14:paraId="248ABC89" w14:textId="3954A255" w:rsidR="00C942D3" w:rsidRPr="00974FEA" w:rsidRDefault="00C942D3" w:rsidP="00C942D3">
      <w:pPr>
        <w:pStyle w:val="P06-00"/>
        <w:rPr>
          <w:rFonts w:ascii="Courier New" w:hAnsi="Courier New" w:cs="Courier New"/>
        </w:rPr>
      </w:pPr>
      <w:r w:rsidRPr="00974FEA">
        <w:rPr>
          <w:rFonts w:ascii="Courier New" w:hAnsi="Courier New" w:cs="Courier New"/>
        </w:rPr>
        <w:t xml:space="preserve">(a)  A psychiatrist who is licensed pursuant to title 32, chapter 13 or 17 or who holds </w:t>
      </w:r>
      <w:r w:rsidR="00CF0728" w:rsidRPr="00974FEA">
        <w:rPr>
          <w:rFonts w:ascii="Courier New" w:hAnsi="Courier New" w:cs="Courier New"/>
        </w:rPr>
        <w:t xml:space="preserve">an equivalent license </w:t>
      </w:r>
      <w:r w:rsidRPr="00974FEA">
        <w:rPr>
          <w:rFonts w:ascii="Courier New" w:hAnsi="Courier New" w:cs="Courier New"/>
        </w:rPr>
        <w:t>in another state.</w:t>
      </w:r>
    </w:p>
    <w:p w14:paraId="796F9361" w14:textId="1966BB51" w:rsidR="00C942D3" w:rsidRPr="00974FEA" w:rsidRDefault="00C942D3" w:rsidP="00C942D3">
      <w:pPr>
        <w:pStyle w:val="P06-00"/>
        <w:rPr>
          <w:rFonts w:ascii="Courier New" w:hAnsi="Courier New" w:cs="Courier New"/>
        </w:rPr>
      </w:pPr>
      <w:r w:rsidRPr="00974FEA">
        <w:rPr>
          <w:rFonts w:ascii="Courier New" w:hAnsi="Courier New" w:cs="Courier New"/>
        </w:rPr>
        <w:t xml:space="preserve">(b)  A psychologist who is licensed pursuant to title 32, chapter 19.1 or who holds </w:t>
      </w:r>
      <w:r w:rsidR="00CF0728" w:rsidRPr="00974FEA">
        <w:rPr>
          <w:rFonts w:ascii="Courier New" w:hAnsi="Courier New" w:cs="Courier New"/>
        </w:rPr>
        <w:t xml:space="preserve">an equivalent license </w:t>
      </w:r>
      <w:r w:rsidRPr="00974FEA">
        <w:rPr>
          <w:rFonts w:ascii="Courier New" w:hAnsi="Courier New" w:cs="Courier New"/>
        </w:rPr>
        <w:t>in another state.</w:t>
      </w:r>
    </w:p>
    <w:p w14:paraId="4875F89C" w14:textId="72F2F21A" w:rsidR="00C942D3" w:rsidRPr="00974FEA" w:rsidRDefault="00C942D3" w:rsidP="00C942D3">
      <w:pPr>
        <w:pStyle w:val="P06-00"/>
        <w:rPr>
          <w:rFonts w:ascii="Courier New" w:hAnsi="Courier New" w:cs="Courier New"/>
        </w:rPr>
      </w:pPr>
      <w:r w:rsidRPr="00974FEA">
        <w:rPr>
          <w:rFonts w:ascii="Courier New" w:hAnsi="Courier New" w:cs="Courier New"/>
        </w:rPr>
        <w:t xml:space="preserve">(c)  A mental health professional who is licensed pursuant to title 32, chapter 33 or who holds </w:t>
      </w:r>
      <w:r w:rsidR="00CF0728" w:rsidRPr="00974FEA">
        <w:rPr>
          <w:rFonts w:ascii="Courier New" w:hAnsi="Courier New" w:cs="Courier New"/>
        </w:rPr>
        <w:t xml:space="preserve">an equivalent license </w:t>
      </w:r>
      <w:r w:rsidRPr="00974FEA">
        <w:rPr>
          <w:rFonts w:ascii="Courier New" w:hAnsi="Courier New" w:cs="Courier New"/>
        </w:rPr>
        <w:t>in another state and who holds either a master's or doctoral degree related to the mental health profession.</w:t>
      </w:r>
    </w:p>
    <w:p w14:paraId="70CF42A0" w14:textId="1D71A7E6" w:rsidR="00C942D3" w:rsidRPr="00974FEA" w:rsidRDefault="00C942D3" w:rsidP="00C942D3">
      <w:pPr>
        <w:pStyle w:val="P06-00"/>
        <w:rPr>
          <w:rFonts w:ascii="Courier New" w:hAnsi="Courier New" w:cs="Courier New"/>
        </w:rPr>
      </w:pPr>
      <w:r w:rsidRPr="00974FEA">
        <w:rPr>
          <w:rFonts w:ascii="Courier New" w:hAnsi="Courier New" w:cs="Courier New"/>
        </w:rPr>
        <w:t xml:space="preserve">(d)  A mental health nurse practitioner or a psychiatric clinical nurse specialist who is licensed pursuant to title 32, chapter 15 or who holds an </w:t>
      </w:r>
      <w:r w:rsidR="00CF0728" w:rsidRPr="00974FEA">
        <w:rPr>
          <w:rFonts w:ascii="Courier New" w:hAnsi="Courier New" w:cs="Courier New"/>
        </w:rPr>
        <w:t xml:space="preserve">equivalent license </w:t>
      </w:r>
      <w:r w:rsidRPr="00974FEA">
        <w:rPr>
          <w:rFonts w:ascii="Courier New" w:hAnsi="Courier New" w:cs="Courier New"/>
        </w:rPr>
        <w:t>in another state.</w:t>
      </w:r>
    </w:p>
    <w:p w14:paraId="5A3BD8AD" w14:textId="77777777" w:rsidR="00C942D3" w:rsidRPr="00974FEA" w:rsidRDefault="00C942D3" w:rsidP="00C942D3">
      <w:pPr>
        <w:pStyle w:val="P06-00"/>
        <w:rPr>
          <w:rFonts w:ascii="Courier New" w:hAnsi="Courier New" w:cs="Courier New"/>
        </w:rPr>
      </w:pPr>
      <w:r w:rsidRPr="00974FEA">
        <w:rPr>
          <w:rFonts w:ascii="Courier New" w:hAnsi="Courier New" w:cs="Courier New"/>
        </w:rPr>
        <w:t>10.  "Member" means a critical incident stress management team member or a peer support team member.</w:t>
      </w:r>
    </w:p>
    <w:p w14:paraId="44F45C0F" w14:textId="3AF78151" w:rsidR="00C942D3" w:rsidRPr="00974FEA" w:rsidRDefault="00C942D3" w:rsidP="00C942D3">
      <w:pPr>
        <w:pStyle w:val="P06-00"/>
        <w:rPr>
          <w:rFonts w:ascii="Courier New" w:hAnsi="Courier New" w:cs="Courier New"/>
        </w:rPr>
      </w:pPr>
      <w:r w:rsidRPr="00974FEA">
        <w:rPr>
          <w:rFonts w:ascii="Courier New" w:hAnsi="Courier New" w:cs="Courier New"/>
        </w:rPr>
        <w:t xml:space="preserve">11.  "Peer support team" means a group of </w:t>
      </w:r>
      <w:r w:rsidR="00CF0728" w:rsidRPr="00974FEA">
        <w:rPr>
          <w:rFonts w:ascii="Courier New" w:hAnsi="Courier New" w:cs="Courier New"/>
        </w:rPr>
        <w:t>individuals that is designated by an agency or an agency's authorized affiliate and that is trained in all of the following areas:</w:t>
      </w:r>
    </w:p>
    <w:p w14:paraId="6D7C84E9" w14:textId="495D1295" w:rsidR="00C942D3" w:rsidRPr="00974FEA" w:rsidRDefault="00C942D3" w:rsidP="00C942D3">
      <w:pPr>
        <w:pStyle w:val="P06-00"/>
        <w:rPr>
          <w:rFonts w:ascii="Courier New" w:hAnsi="Courier New" w:cs="Courier New"/>
        </w:rPr>
      </w:pPr>
      <w:r w:rsidRPr="00974FEA">
        <w:rPr>
          <w:rFonts w:ascii="Courier New" w:hAnsi="Courier New" w:cs="Courier New"/>
        </w:rPr>
        <w:t>(a)  </w:t>
      </w:r>
      <w:r w:rsidR="00CF0728" w:rsidRPr="00974FEA">
        <w:rPr>
          <w:rFonts w:ascii="Courier New" w:hAnsi="Courier New" w:cs="Courier New"/>
        </w:rPr>
        <w:t>Compassion fatigue.</w:t>
      </w:r>
    </w:p>
    <w:p w14:paraId="5D03DA33" w14:textId="6FCD8233" w:rsidR="00C942D3" w:rsidRPr="00974FEA" w:rsidRDefault="00CF0728" w:rsidP="00C942D3">
      <w:pPr>
        <w:pStyle w:val="P06-00"/>
        <w:rPr>
          <w:rFonts w:ascii="Courier New" w:hAnsi="Courier New" w:cs="Courier New"/>
        </w:rPr>
      </w:pPr>
      <w:r w:rsidRPr="00974FEA">
        <w:rPr>
          <w:rFonts w:ascii="Courier New" w:hAnsi="Courier New" w:cs="Courier New"/>
        </w:rPr>
        <w:t>(b)  Crisis support.</w:t>
      </w:r>
    </w:p>
    <w:p w14:paraId="77D6C498" w14:textId="00CE63B0" w:rsidR="00C942D3" w:rsidRPr="00974FEA" w:rsidRDefault="00CF0728" w:rsidP="00C942D3">
      <w:pPr>
        <w:pStyle w:val="P06-00"/>
        <w:rPr>
          <w:rFonts w:ascii="Courier New" w:hAnsi="Courier New" w:cs="Courier New"/>
        </w:rPr>
      </w:pPr>
      <w:r w:rsidRPr="00974FEA">
        <w:rPr>
          <w:rFonts w:ascii="Courier New" w:hAnsi="Courier New" w:cs="Courier New"/>
        </w:rPr>
        <w:t>(c)  Grief and loss resiliency.</w:t>
      </w:r>
    </w:p>
    <w:p w14:paraId="0540F4E8" w14:textId="2379F3BA" w:rsidR="00C942D3" w:rsidRPr="00974FEA" w:rsidRDefault="00CF0728" w:rsidP="00C942D3">
      <w:pPr>
        <w:pStyle w:val="P06-00"/>
        <w:rPr>
          <w:rFonts w:ascii="Courier New" w:hAnsi="Courier New" w:cs="Courier New"/>
        </w:rPr>
      </w:pPr>
      <w:r w:rsidRPr="00974FEA">
        <w:rPr>
          <w:rFonts w:ascii="Courier New" w:hAnsi="Courier New" w:cs="Courier New"/>
        </w:rPr>
        <w:t>(d)  Motivational interviewing.</w:t>
      </w:r>
    </w:p>
    <w:p w14:paraId="28001B29" w14:textId="30306FAC" w:rsidR="00C942D3" w:rsidRPr="00974FEA" w:rsidRDefault="00CF0728" w:rsidP="00C942D3">
      <w:pPr>
        <w:pStyle w:val="P06-00"/>
        <w:rPr>
          <w:rFonts w:ascii="Courier New" w:hAnsi="Courier New" w:cs="Courier New"/>
        </w:rPr>
      </w:pPr>
      <w:r w:rsidRPr="00974FEA">
        <w:rPr>
          <w:rFonts w:ascii="Courier New" w:hAnsi="Courier New" w:cs="Courier New"/>
        </w:rPr>
        <w:t>(e)  Suicide prevention.</w:t>
      </w:r>
    </w:p>
    <w:p w14:paraId="271EB42F" w14:textId="1C477F7D" w:rsidR="00C942D3" w:rsidRPr="00974FEA" w:rsidRDefault="00C942D3" w:rsidP="00C942D3">
      <w:pPr>
        <w:pStyle w:val="P06-00"/>
        <w:rPr>
          <w:rFonts w:ascii="Courier New" w:hAnsi="Courier New" w:cs="Courier New"/>
        </w:rPr>
      </w:pPr>
      <w:r w:rsidRPr="00974FEA">
        <w:rPr>
          <w:rFonts w:ascii="Courier New" w:hAnsi="Courier New" w:cs="Courier New"/>
        </w:rPr>
        <w:t xml:space="preserve">12.  "Peer support team member" means </w:t>
      </w:r>
      <w:r w:rsidR="00CF0728" w:rsidRPr="00974FEA">
        <w:rPr>
          <w:rFonts w:ascii="Courier New" w:hAnsi="Courier New" w:cs="Courier New"/>
        </w:rPr>
        <w:t>a</w:t>
      </w:r>
      <w:r w:rsidRPr="00974FEA">
        <w:rPr>
          <w:rFonts w:ascii="Courier New" w:hAnsi="Courier New" w:cs="Courier New"/>
        </w:rPr>
        <w:t>n individual who has completed training that is provided by a licensed mental health professional through a recognized organization that offers peer support training or critical incident stress management training and who is part of any of the following:</w:t>
      </w:r>
    </w:p>
    <w:p w14:paraId="5FF34311" w14:textId="5446BF22" w:rsidR="00C942D3" w:rsidRPr="00974FEA" w:rsidRDefault="00C942D3" w:rsidP="00C942D3">
      <w:pPr>
        <w:pStyle w:val="P06-00"/>
        <w:rPr>
          <w:rFonts w:ascii="Courier New" w:hAnsi="Courier New" w:cs="Courier New"/>
        </w:rPr>
      </w:pPr>
      <w:r w:rsidRPr="00974FEA">
        <w:rPr>
          <w:rFonts w:ascii="Courier New" w:hAnsi="Courier New" w:cs="Courier New"/>
        </w:rPr>
        <w:t xml:space="preserve">(a)  A law enforcement </w:t>
      </w:r>
      <w:r w:rsidR="00CF0728" w:rsidRPr="00974FEA">
        <w:rPr>
          <w:rFonts w:ascii="Courier New" w:hAnsi="Courier New" w:cs="Courier New"/>
        </w:rPr>
        <w:t>crisis response team</w:t>
      </w:r>
      <w:r w:rsidRPr="00974FEA">
        <w:rPr>
          <w:rFonts w:ascii="Courier New" w:hAnsi="Courier New" w:cs="Courier New"/>
        </w:rPr>
        <w:t>.</w:t>
      </w:r>
    </w:p>
    <w:p w14:paraId="1260D4C5" w14:textId="050AE856" w:rsidR="00C942D3" w:rsidRPr="00974FEA" w:rsidRDefault="00C942D3" w:rsidP="00C942D3">
      <w:pPr>
        <w:pStyle w:val="P06-00"/>
        <w:rPr>
          <w:rFonts w:ascii="Courier New" w:hAnsi="Courier New" w:cs="Courier New"/>
        </w:rPr>
      </w:pPr>
      <w:r w:rsidRPr="00974FEA">
        <w:rPr>
          <w:rFonts w:ascii="Courier New" w:hAnsi="Courier New" w:cs="Courier New"/>
        </w:rPr>
        <w:t xml:space="preserve">(b)  A probation officer </w:t>
      </w:r>
      <w:r w:rsidR="00CF0728" w:rsidRPr="00974FEA">
        <w:rPr>
          <w:rFonts w:ascii="Courier New" w:hAnsi="Courier New" w:cs="Courier New"/>
        </w:rPr>
        <w:t>crisis response team</w:t>
      </w:r>
      <w:r w:rsidRPr="00974FEA">
        <w:rPr>
          <w:rFonts w:ascii="Courier New" w:hAnsi="Courier New" w:cs="Courier New"/>
        </w:rPr>
        <w:t>.</w:t>
      </w:r>
    </w:p>
    <w:p w14:paraId="27CF4B21" w14:textId="586DE316" w:rsidR="00C942D3" w:rsidRPr="00974FEA" w:rsidRDefault="00C942D3" w:rsidP="00C942D3">
      <w:pPr>
        <w:pStyle w:val="P06-00"/>
        <w:rPr>
          <w:rFonts w:ascii="Courier New" w:hAnsi="Courier New" w:cs="Courier New"/>
        </w:rPr>
      </w:pPr>
      <w:r w:rsidRPr="00974FEA">
        <w:rPr>
          <w:rFonts w:ascii="Courier New" w:hAnsi="Courier New" w:cs="Courier New"/>
        </w:rPr>
        <w:t xml:space="preserve">(c)  A firefighter </w:t>
      </w:r>
      <w:r w:rsidR="00CF0728" w:rsidRPr="00974FEA">
        <w:rPr>
          <w:rFonts w:ascii="Courier New" w:hAnsi="Courier New" w:cs="Courier New"/>
        </w:rPr>
        <w:t>crisis response team</w:t>
      </w:r>
      <w:r w:rsidRPr="00974FEA">
        <w:rPr>
          <w:rFonts w:ascii="Courier New" w:hAnsi="Courier New" w:cs="Courier New"/>
        </w:rPr>
        <w:t>.</w:t>
      </w:r>
    </w:p>
    <w:p w14:paraId="5682085B" w14:textId="43B0CEAB" w:rsidR="00F540AD" w:rsidRPr="00974FEA" w:rsidRDefault="00C942D3" w:rsidP="00C942D3">
      <w:pPr>
        <w:pStyle w:val="P06-00"/>
        <w:rPr>
          <w:rFonts w:ascii="Courier New" w:hAnsi="Courier New" w:cs="Courier New"/>
        </w:rPr>
      </w:pPr>
      <w:r w:rsidRPr="00974FEA">
        <w:rPr>
          <w:rFonts w:ascii="Courier New" w:hAnsi="Courier New" w:cs="Courier New"/>
        </w:rPr>
        <w:t xml:space="preserve">(d)  An emergency medical provider </w:t>
      </w:r>
      <w:r w:rsidR="00CF0728" w:rsidRPr="00974FEA">
        <w:rPr>
          <w:rFonts w:ascii="Courier New" w:hAnsi="Courier New" w:cs="Courier New"/>
        </w:rPr>
        <w:t>crisis response team</w:t>
      </w:r>
      <w:r w:rsidRPr="00974FEA">
        <w:rPr>
          <w:rFonts w:ascii="Courier New" w:hAnsi="Courier New" w:cs="Courier New"/>
        </w:rPr>
        <w:t xml:space="preserve">. </w:t>
      </w:r>
      <w:r w:rsidRPr="00974FEA">
        <w:rPr>
          <w:rFonts w:ascii="Courier New" w:hAnsi="Courier New" w:cs="Courier New"/>
        </w:rPr>
        <w:fldChar w:fldCharType="begin"/>
      </w:r>
      <w:r w:rsidRPr="00974FEA">
        <w:rPr>
          <w:rFonts w:ascii="Courier New" w:hAnsi="Courier New" w:cs="Courier New"/>
        </w:rPr>
        <w:instrText xml:space="preserve"> COMMENTS END_STATUTE \* MERGEFORMAT </w:instrText>
      </w:r>
      <w:r w:rsidRPr="00974FEA">
        <w:rPr>
          <w:rFonts w:ascii="Courier New" w:hAnsi="Courier New" w:cs="Courier New"/>
        </w:rPr>
        <w:fldChar w:fldCharType="separate"/>
      </w:r>
      <w:r w:rsidRPr="00974FEA">
        <w:rPr>
          <w:rFonts w:ascii="Courier New" w:hAnsi="Courier New" w:cs="Courier New"/>
          <w:vanish/>
        </w:rPr>
        <w:t>END_STATUTE</w:t>
      </w:r>
      <w:r w:rsidRPr="00974FEA">
        <w:rPr>
          <w:rFonts w:ascii="Courier New" w:hAnsi="Courier New" w:cs="Courier New"/>
        </w:rPr>
        <w:fldChar w:fldCharType="end"/>
      </w:r>
    </w:p>
    <w:sectPr w:rsidR="00F540AD" w:rsidRPr="00974FEA" w:rsidSect="00C942D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0B5B" w14:textId="77777777" w:rsidR="00C942D3" w:rsidRDefault="00C942D3">
      <w:r>
        <w:separator/>
      </w:r>
    </w:p>
  </w:endnote>
  <w:endnote w:type="continuationSeparator" w:id="0">
    <w:p w14:paraId="44ED3256" w14:textId="77777777" w:rsidR="00C942D3" w:rsidRDefault="00C9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5CF4" w14:textId="77777777" w:rsidR="00C942D3" w:rsidRDefault="00C942D3">
      <w:r>
        <w:separator/>
      </w:r>
    </w:p>
  </w:footnote>
  <w:footnote w:type="continuationSeparator" w:id="0">
    <w:p w14:paraId="0F12BB0E" w14:textId="77777777" w:rsidR="00C942D3" w:rsidRDefault="00C9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06064221">
    <w:abstractNumId w:val="8"/>
  </w:num>
  <w:num w:numId="2" w16cid:durableId="2004969686">
    <w:abstractNumId w:val="8"/>
  </w:num>
  <w:num w:numId="3" w16cid:durableId="358550642">
    <w:abstractNumId w:val="7"/>
  </w:num>
  <w:num w:numId="4" w16cid:durableId="674768109">
    <w:abstractNumId w:val="7"/>
  </w:num>
  <w:num w:numId="5" w16cid:durableId="898631378">
    <w:abstractNumId w:val="10"/>
  </w:num>
  <w:num w:numId="6" w16cid:durableId="1726709648">
    <w:abstractNumId w:val="11"/>
  </w:num>
  <w:num w:numId="7" w16cid:durableId="2033452288">
    <w:abstractNumId w:val="12"/>
  </w:num>
  <w:num w:numId="8" w16cid:durableId="891500215">
    <w:abstractNumId w:val="9"/>
  </w:num>
  <w:num w:numId="9" w16cid:durableId="363598352">
    <w:abstractNumId w:val="6"/>
  </w:num>
  <w:num w:numId="10" w16cid:durableId="5138889">
    <w:abstractNumId w:val="5"/>
  </w:num>
  <w:num w:numId="11" w16cid:durableId="1429619753">
    <w:abstractNumId w:val="4"/>
  </w:num>
  <w:num w:numId="12" w16cid:durableId="1557468000">
    <w:abstractNumId w:val="3"/>
  </w:num>
  <w:num w:numId="13" w16cid:durableId="1576351640">
    <w:abstractNumId w:val="2"/>
  </w:num>
  <w:num w:numId="14" w16cid:durableId="1097487110">
    <w:abstractNumId w:val="1"/>
  </w:num>
  <w:num w:numId="15" w16cid:durableId="63761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D3"/>
    <w:rsid w:val="00010503"/>
    <w:rsid w:val="00033AE7"/>
    <w:rsid w:val="00974FEA"/>
    <w:rsid w:val="00C942D3"/>
    <w:rsid w:val="00CF072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B74BA"/>
  <w15:chartTrackingRefBased/>
  <w15:docId w15:val="{248675AA-A6E9-4D7B-A4C0-6C063105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942D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751</Words>
  <Characters>4093</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38-1111; Critical incident stress management team members; peer support team members; privilege; exceptions; definitions</dc:title>
  <dc:subject>Critical incident stress management team members; peer support team members; privilege; exceptions; definitions</dc:subject>
  <dc:creator>Arizona Legislative Council</dc:creator>
  <cp:keywords/>
  <dc:description>0171.docx - 562R - 2024</dc:description>
  <cp:lastModifiedBy>dbupdate</cp:lastModifiedBy>
  <cp:revision>2</cp:revision>
  <dcterms:created xsi:type="dcterms:W3CDTF">2025-09-21T04:05:00Z</dcterms:created>
  <dcterms:modified xsi:type="dcterms:W3CDTF">2025-09-21T04:05:00Z</dcterms:modified>
</cp:coreProperties>
</file>