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9B39F" w14:textId="77777777" w:rsidR="00110C44" w:rsidRPr="00056A99" w:rsidRDefault="00110C44" w:rsidP="00110C44">
      <w:pPr>
        <w:pStyle w:val="SEC06-18"/>
        <w:rPr>
          <w:rFonts w:ascii="Courier New" w:hAnsi="Courier New"/>
        </w:rPr>
      </w:pPr>
      <w:r w:rsidRPr="00056A99">
        <w:rPr>
          <w:rFonts w:ascii="Courier New" w:hAnsi="Courier New"/>
          <w:vanish/>
        </w:rPr>
        <w:fldChar w:fldCharType="begin"/>
      </w:r>
      <w:r w:rsidRPr="00056A99">
        <w:rPr>
          <w:rFonts w:ascii="Courier New" w:hAnsi="Courier New"/>
          <w:vanish/>
        </w:rPr>
        <w:instrText xml:space="preserve"> COMMENTS START_STATUTE \* MERGEFORMAT </w:instrText>
      </w:r>
      <w:r w:rsidRPr="00056A99">
        <w:rPr>
          <w:rFonts w:ascii="Courier New" w:hAnsi="Courier New"/>
          <w:vanish/>
        </w:rPr>
        <w:fldChar w:fldCharType="separate"/>
      </w:r>
      <w:r w:rsidRPr="00056A99">
        <w:rPr>
          <w:rFonts w:ascii="Courier New" w:hAnsi="Courier New"/>
          <w:vanish/>
        </w:rPr>
        <w:t>START_STATUTE</w:t>
      </w:r>
      <w:r w:rsidRPr="00056A99">
        <w:rPr>
          <w:rFonts w:ascii="Courier New" w:hAnsi="Courier New"/>
          <w:vanish/>
        </w:rPr>
        <w:fldChar w:fldCharType="end"/>
      </w:r>
      <w:r w:rsidRPr="00056A99">
        <w:rPr>
          <w:rStyle w:val="SNUM"/>
          <w:rFonts w:ascii="Courier New" w:hAnsi="Courier New"/>
        </w:rPr>
        <w:t>36-3705</w:t>
      </w:r>
      <w:r w:rsidRPr="00056A99">
        <w:rPr>
          <w:rFonts w:ascii="Courier New" w:hAnsi="Courier New"/>
        </w:rPr>
        <w:t>.  </w:t>
      </w:r>
      <w:r w:rsidRPr="00056A99">
        <w:rPr>
          <w:rStyle w:val="SECHEAD"/>
          <w:rFonts w:ascii="Courier New" w:hAnsi="Courier New"/>
        </w:rPr>
        <w:t>Judicial determination of sexually violent person; transfer for evaluation</w:t>
      </w:r>
    </w:p>
    <w:p w14:paraId="361C8DF0" w14:textId="77777777" w:rsidR="00110C44" w:rsidRPr="00056A99" w:rsidRDefault="00110C44" w:rsidP="00110C44">
      <w:pPr>
        <w:pStyle w:val="P06-00"/>
        <w:rPr>
          <w:rFonts w:ascii="Courier New" w:hAnsi="Courier New"/>
        </w:rPr>
      </w:pPr>
      <w:r w:rsidRPr="00056A99">
        <w:rPr>
          <w:rFonts w:ascii="Courier New" w:hAnsi="Courier New"/>
        </w:rPr>
        <w:t>A.  On the filing of a petition pursuant to section 36</w:t>
      </w:r>
      <w:r w:rsidRPr="00056A99">
        <w:rPr>
          <w:rFonts w:ascii="Courier New" w:hAnsi="Courier New"/>
        </w:rPr>
        <w:noBreakHyphen/>
        <w:t>3704, the judge shall determine if probable cause exists to believe that the person named in the petition is a sexually violent person.</w:t>
      </w:r>
    </w:p>
    <w:p w14:paraId="007E0C5A" w14:textId="77777777" w:rsidR="00110C44" w:rsidRPr="00056A99" w:rsidRDefault="00110C44" w:rsidP="00110C44">
      <w:pPr>
        <w:pStyle w:val="P06-00"/>
        <w:rPr>
          <w:rFonts w:ascii="Courier New" w:hAnsi="Courier New"/>
        </w:rPr>
      </w:pPr>
      <w:r w:rsidRPr="00056A99">
        <w:rPr>
          <w:rFonts w:ascii="Courier New" w:hAnsi="Courier New"/>
        </w:rPr>
        <w:t xml:space="preserve">B.  If the judge determines that probable cause exists to believe that the person named in the petition is a sexually violent person, the judge shall order that the person be detained in a licensed facility under the supervision of the superintendent of the </w:t>
      </w:r>
      <w:smartTag w:uri="urn:schemas-microsoft-com:office:smarttags" w:element="place">
        <w:smartTag w:uri="urn:schemas-microsoft-com:office:smarttags" w:element="State">
          <w:r w:rsidRPr="00056A99">
            <w:rPr>
              <w:rFonts w:ascii="Courier New" w:hAnsi="Courier New"/>
            </w:rPr>
            <w:t>Arizona</w:t>
          </w:r>
        </w:smartTag>
      </w:smartTag>
      <w:r w:rsidRPr="00056A99">
        <w:rPr>
          <w:rFonts w:ascii="Courier New" w:hAnsi="Courier New"/>
        </w:rPr>
        <w:t xml:space="preserve"> state hospital.</w:t>
      </w:r>
    </w:p>
    <w:p w14:paraId="7EAC9C34" w14:textId="77777777" w:rsidR="00110C44" w:rsidRPr="00056A99" w:rsidRDefault="00110C44" w:rsidP="00110C44">
      <w:pPr>
        <w:pStyle w:val="P06-00"/>
        <w:rPr>
          <w:rFonts w:ascii="Courier New" w:hAnsi="Courier New"/>
        </w:rPr>
      </w:pPr>
      <w:r w:rsidRPr="00056A99">
        <w:rPr>
          <w:rFonts w:ascii="Courier New" w:hAnsi="Courier New"/>
        </w:rPr>
        <w:t xml:space="preserve">C.  On motion of the respondent filed within ten days after service of the petition, the court shall hold a probable cause hearing. </w:t>
      </w:r>
    </w:p>
    <w:p w14:paraId="3EF169FB" w14:textId="77777777" w:rsidR="00110C44" w:rsidRPr="00056A99" w:rsidRDefault="00110C44" w:rsidP="00110C44">
      <w:pPr>
        <w:pStyle w:val="P06-00"/>
        <w:rPr>
          <w:rFonts w:ascii="Courier New" w:hAnsi="Courier New"/>
        </w:rPr>
      </w:pPr>
      <w:r w:rsidRPr="00056A99">
        <w:rPr>
          <w:rFonts w:ascii="Courier New" w:hAnsi="Courier New"/>
        </w:rPr>
        <w:t>D.  Within seventy</w:t>
      </w:r>
      <w:r w:rsidRPr="00056A99">
        <w:rPr>
          <w:rFonts w:ascii="Courier New" w:hAnsi="Courier New"/>
        </w:rPr>
        <w:noBreakHyphen/>
        <w:t>two hours after a person is detained pursuant to subsection B of this section, the court shall provide the person with notice of and an opportunity to appear at a probable cause hearing to contest the probable cause finding made by the court pursuant to subsection A of this section.  At the hearing, the court shall verify the person's identity and shall determine if probable cause exists to believe that the person is a sexually violent person.  At the hearing, the state may rely on the petition that alleges that the person is a sexually violent person and that is filed pursuant to section 36</w:t>
      </w:r>
      <w:r w:rsidRPr="00056A99">
        <w:rPr>
          <w:rFonts w:ascii="Courier New" w:hAnsi="Courier New"/>
        </w:rPr>
        <w:noBreakHyphen/>
        <w:t>3704.  The state may supplement the information in the petition with additional documentary evidence or live testimony.</w:t>
      </w:r>
    </w:p>
    <w:p w14:paraId="4E7BA790" w14:textId="77777777" w:rsidR="00110C44" w:rsidRPr="00056A99" w:rsidRDefault="00110C44" w:rsidP="00110C44">
      <w:pPr>
        <w:pStyle w:val="P06-00"/>
        <w:rPr>
          <w:rFonts w:ascii="Courier New" w:hAnsi="Courier New"/>
        </w:rPr>
      </w:pPr>
      <w:r w:rsidRPr="00056A99">
        <w:rPr>
          <w:rFonts w:ascii="Courier New" w:hAnsi="Courier New"/>
        </w:rPr>
        <w:t>E.  At the probable cause hearing, the person has the following rights:</w:t>
      </w:r>
    </w:p>
    <w:p w14:paraId="78D80FEF" w14:textId="77777777" w:rsidR="00110C44" w:rsidRPr="00056A99" w:rsidRDefault="00110C44" w:rsidP="00110C44">
      <w:pPr>
        <w:pStyle w:val="P06-00"/>
        <w:rPr>
          <w:rFonts w:ascii="Courier New" w:hAnsi="Courier New"/>
        </w:rPr>
      </w:pPr>
      <w:r w:rsidRPr="00056A99">
        <w:rPr>
          <w:rFonts w:ascii="Courier New" w:hAnsi="Courier New"/>
        </w:rPr>
        <w:t>1.  To present evidence on the person's behalf.</w:t>
      </w:r>
    </w:p>
    <w:p w14:paraId="13E82EC0" w14:textId="77777777" w:rsidR="00110C44" w:rsidRPr="00056A99" w:rsidRDefault="00110C44" w:rsidP="00110C44">
      <w:pPr>
        <w:pStyle w:val="P06-00"/>
        <w:rPr>
          <w:rFonts w:ascii="Courier New" w:hAnsi="Courier New"/>
        </w:rPr>
      </w:pPr>
      <w:r w:rsidRPr="00056A99">
        <w:rPr>
          <w:rFonts w:ascii="Courier New" w:hAnsi="Courier New"/>
        </w:rPr>
        <w:t>2.  To cross</w:t>
      </w:r>
      <w:r w:rsidRPr="00056A99">
        <w:rPr>
          <w:rFonts w:ascii="Courier New" w:hAnsi="Courier New"/>
        </w:rPr>
        <w:noBreakHyphen/>
        <w:t>examine witnesses who testify against the person.</w:t>
      </w:r>
    </w:p>
    <w:p w14:paraId="4D563705" w14:textId="77777777" w:rsidR="00110C44" w:rsidRPr="00056A99" w:rsidRDefault="00110C44" w:rsidP="00110C44">
      <w:pPr>
        <w:pStyle w:val="P06-00"/>
        <w:rPr>
          <w:rFonts w:ascii="Courier New" w:hAnsi="Courier New"/>
        </w:rPr>
      </w:pPr>
      <w:r w:rsidRPr="00056A99">
        <w:rPr>
          <w:rFonts w:ascii="Courier New" w:hAnsi="Courier New"/>
        </w:rPr>
        <w:t>3.  To view and copy all documents and reports in the court file.</w:t>
      </w:r>
    </w:p>
    <w:p w14:paraId="7F89884A" w14:textId="77777777" w:rsidR="00110C44" w:rsidRPr="00056A99" w:rsidRDefault="00110C44" w:rsidP="00110C44">
      <w:pPr>
        <w:pStyle w:val="P06-00"/>
        <w:rPr>
          <w:rFonts w:ascii="Courier New" w:hAnsi="Courier New"/>
        </w:rPr>
      </w:pPr>
      <w:r w:rsidRPr="00056A99">
        <w:rPr>
          <w:rFonts w:ascii="Courier New" w:hAnsi="Courier New"/>
        </w:rPr>
        <w:t>F.  After the hearing, if the court determines probable cause does not exist to believe that the person is a sexually violent person, the court shall dismiss the petition.</w:t>
      </w:r>
    </w:p>
    <w:p w14:paraId="5A3E780A" w14:textId="77777777" w:rsidR="00110C44" w:rsidRPr="00056A99" w:rsidRDefault="00110C44" w:rsidP="00110C44">
      <w:pPr>
        <w:pStyle w:val="P06-00"/>
        <w:rPr>
          <w:rFonts w:ascii="Courier New" w:hAnsi="Courier New"/>
        </w:rPr>
      </w:pPr>
      <w:r w:rsidRPr="00056A99">
        <w:rPr>
          <w:rFonts w:ascii="Courier New" w:hAnsi="Courier New"/>
        </w:rPr>
        <w:t>G.  If at the hearing the court reaffirms that probable cause exists to believe that the person is a sexually violent person, the judge shall order an evaluation as to whether the person is a sexually violent person.  A person whom the court selects from a list of competent professionals shall conduct the evaluation.  </w:t>
      </w:r>
    </w:p>
    <w:p w14:paraId="29900CE6" w14:textId="77777777" w:rsidR="00110C44" w:rsidRPr="00056A99" w:rsidRDefault="00110C44" w:rsidP="00110C44">
      <w:pPr>
        <w:pStyle w:val="P06-00"/>
        <w:rPr>
          <w:rFonts w:ascii="Courier New" w:hAnsi="Courier New"/>
        </w:rPr>
      </w:pPr>
      <w:r w:rsidRPr="00056A99">
        <w:rPr>
          <w:rFonts w:ascii="Courier New" w:hAnsi="Courier New"/>
        </w:rPr>
        <w:t>H.  If the respondent has not requested a probable cause hearing within ten days after service of the petition, the court shall order an evaluation as to whether the respondent is a sexually violent person.  A person whom the court selects from a list of competent professionals shall conduct the evaluation.</w:t>
      </w:r>
    </w:p>
    <w:p w14:paraId="164B914C" w14:textId="77777777" w:rsidR="00110C44" w:rsidRPr="00056A99" w:rsidRDefault="00110C44" w:rsidP="00110C44">
      <w:pPr>
        <w:pStyle w:val="P06-00"/>
        <w:rPr>
          <w:rFonts w:ascii="Courier New" w:hAnsi="Courier New"/>
        </w:rPr>
      </w:pPr>
      <w:r w:rsidRPr="00056A99">
        <w:rPr>
          <w:rFonts w:ascii="Courier New" w:hAnsi="Courier New"/>
        </w:rPr>
        <w:t>I.  The county shall pay the costs of an evaluation conducted pursuant to subsection G or H of this section.</w:t>
      </w:r>
    </w:p>
    <w:p w14:paraId="6C11DDDC" w14:textId="77777777" w:rsidR="00110C44" w:rsidRPr="00056A99" w:rsidRDefault="00110C44" w:rsidP="00110C44">
      <w:pPr>
        <w:pStyle w:val="P06-00"/>
        <w:rPr>
          <w:rFonts w:ascii="Courier New" w:hAnsi="Courier New"/>
        </w:rPr>
      </w:pPr>
      <w:r w:rsidRPr="00056A99">
        <w:rPr>
          <w:rFonts w:ascii="Courier New" w:hAnsi="Courier New"/>
        </w:rPr>
        <w:t xml:space="preserve">J.  The referring agency shall make available to the department of health services all records concerning the person detained pursuant to this section. </w:t>
      </w:r>
      <w:r w:rsidRPr="00056A99">
        <w:rPr>
          <w:rFonts w:ascii="Courier New" w:hAnsi="Courier New"/>
          <w:vanish/>
        </w:rPr>
        <w:fldChar w:fldCharType="begin"/>
      </w:r>
      <w:r w:rsidRPr="00056A99">
        <w:rPr>
          <w:rFonts w:ascii="Courier New" w:hAnsi="Courier New"/>
          <w:vanish/>
        </w:rPr>
        <w:instrText xml:space="preserve"> COMMENTS END_STATUTE \* MERGEFORMAT </w:instrText>
      </w:r>
      <w:r w:rsidRPr="00056A99">
        <w:rPr>
          <w:rFonts w:ascii="Courier New" w:hAnsi="Courier New"/>
          <w:vanish/>
        </w:rPr>
        <w:fldChar w:fldCharType="separate"/>
      </w:r>
      <w:r w:rsidRPr="00056A99">
        <w:rPr>
          <w:rFonts w:ascii="Courier New" w:hAnsi="Courier New"/>
          <w:vanish/>
        </w:rPr>
        <w:t>END_STATUTE</w:t>
      </w:r>
      <w:r w:rsidRPr="00056A99">
        <w:rPr>
          <w:rFonts w:ascii="Courier New" w:hAnsi="Courier New"/>
          <w:vanish/>
        </w:rPr>
        <w:fldChar w:fldCharType="end"/>
      </w:r>
    </w:p>
    <w:p w14:paraId="0479252E" w14:textId="77777777" w:rsidR="00110C44" w:rsidRPr="00056A99" w:rsidRDefault="00110C44" w:rsidP="00110C44">
      <w:pPr>
        <w:rPr>
          <w:rFonts w:ascii="Courier New" w:hAnsi="Courier New"/>
        </w:rPr>
      </w:pPr>
    </w:p>
    <w:sectPr w:rsidR="00110C44" w:rsidRPr="00056A99" w:rsidSect="00110C44">
      <w:type w:val="continuous"/>
      <w:pgSz w:w="12240" w:h="15840"/>
      <w:pgMar w:top="1440" w:right="1440" w:bottom="1440" w:left="187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2F245" w14:textId="77777777" w:rsidR="00255631" w:rsidRDefault="00255631">
      <w:r>
        <w:separator/>
      </w:r>
    </w:p>
  </w:endnote>
  <w:endnote w:type="continuationSeparator" w:id="0">
    <w:p w14:paraId="6B4DF105" w14:textId="77777777" w:rsidR="00255631" w:rsidRDefault="0025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40AB0" w14:textId="77777777" w:rsidR="00255631" w:rsidRDefault="00255631">
      <w:r>
        <w:separator/>
      </w:r>
    </w:p>
  </w:footnote>
  <w:footnote w:type="continuationSeparator" w:id="0">
    <w:p w14:paraId="6328795F" w14:textId="77777777" w:rsidR="00255631" w:rsidRDefault="00255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80395456">
    <w:abstractNumId w:val="1"/>
  </w:num>
  <w:num w:numId="2" w16cid:durableId="720787212">
    <w:abstractNumId w:val="1"/>
  </w:num>
  <w:num w:numId="3" w16cid:durableId="832331164">
    <w:abstractNumId w:val="0"/>
  </w:num>
  <w:num w:numId="4" w16cid:durableId="2099985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44"/>
    <w:rsid w:val="00056A99"/>
    <w:rsid w:val="00110C44"/>
    <w:rsid w:val="00255631"/>
    <w:rsid w:val="003D7451"/>
    <w:rsid w:val="005D1837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09FBDFB8"/>
  <w15:chartTrackingRefBased/>
  <w15:docId w15:val="{128B9E48-4F1E-4075-85F1-CDDE4D26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477</Words>
  <Characters>2372</Characters>
  <Application>Microsoft Office Word</Application>
  <DocSecurity>0</DocSecurity>
  <Lines>45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36-3705; Judicial determination of sexually violent person; transfer for evaluation</dc:title>
  <dc:subject>Judicial determination of sexually violent person; transfer for evaluation</dc:subject>
  <dc:creator>Arizona Legislative Council</dc:creator>
  <cp:keywords/>
  <dc:description>0189.doc - 501R - 2011</dc:description>
  <cp:lastModifiedBy>dbupdate</cp:lastModifiedBy>
  <cp:revision>2</cp:revision>
  <cp:lastPrinted>2011-07-05T19:48:00Z</cp:lastPrinted>
  <dcterms:created xsi:type="dcterms:W3CDTF">2025-09-21T02:29:00Z</dcterms:created>
  <dcterms:modified xsi:type="dcterms:W3CDTF">2025-09-21T02:29:00Z</dcterms:modified>
</cp:coreProperties>
</file>