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BD43" w14:textId="77777777" w:rsidR="00AE2C39" w:rsidRPr="007C4953" w:rsidRDefault="00AE2C39" w:rsidP="00AE2C39">
      <w:pPr>
        <w:pStyle w:val="SEC06-18"/>
        <w:rPr>
          <w:rFonts w:ascii="Courier New" w:hAnsi="Courier New"/>
        </w:rPr>
      </w:pPr>
      <w:r w:rsidRPr="007C4953">
        <w:rPr>
          <w:rFonts w:ascii="Courier New" w:hAnsi="Courier New"/>
          <w:vanish/>
        </w:rPr>
        <w:fldChar w:fldCharType="begin"/>
      </w:r>
      <w:r w:rsidRPr="007C4953">
        <w:rPr>
          <w:rFonts w:ascii="Courier New" w:hAnsi="Courier New"/>
          <w:vanish/>
        </w:rPr>
        <w:instrText xml:space="preserve"> COMMENTS START_STATUTE \* MERGEFORMAT </w:instrText>
      </w:r>
      <w:r w:rsidRPr="007C4953">
        <w:rPr>
          <w:rFonts w:ascii="Courier New" w:hAnsi="Courier New"/>
          <w:vanish/>
        </w:rPr>
        <w:fldChar w:fldCharType="separate"/>
      </w:r>
      <w:proofErr w:type="spellStart"/>
      <w:r w:rsidRPr="007C4953">
        <w:rPr>
          <w:rFonts w:ascii="Courier New" w:hAnsi="Courier New"/>
          <w:vanish/>
        </w:rPr>
        <w:t>START_STATUTE</w:t>
      </w:r>
      <w:r w:rsidRPr="007C4953">
        <w:rPr>
          <w:rFonts w:ascii="Courier New" w:hAnsi="Courier New"/>
          <w:vanish/>
        </w:rPr>
        <w:fldChar w:fldCharType="end"/>
      </w:r>
      <w:r w:rsidRPr="007C4953">
        <w:rPr>
          <w:rStyle w:val="SNUM"/>
          <w:rFonts w:ascii="Courier New" w:hAnsi="Courier New"/>
        </w:rPr>
        <w:t>36</w:t>
      </w:r>
      <w:proofErr w:type="spellEnd"/>
      <w:r w:rsidRPr="007C4953">
        <w:rPr>
          <w:rStyle w:val="SNUM"/>
          <w:rFonts w:ascii="Courier New" w:hAnsi="Courier New"/>
        </w:rPr>
        <w:t>-2912</w:t>
      </w:r>
      <w:r w:rsidRPr="007C4953">
        <w:rPr>
          <w:rFonts w:ascii="Courier New" w:hAnsi="Courier New"/>
        </w:rPr>
        <w:t>.  </w:t>
      </w:r>
      <w:r w:rsidRPr="007C4953">
        <w:rPr>
          <w:rStyle w:val="SECHEAD"/>
          <w:rFonts w:ascii="Courier New" w:hAnsi="Courier New"/>
        </w:rPr>
        <w:t>Children's rehabilitative services program; definition</w:t>
      </w:r>
    </w:p>
    <w:p w14:paraId="7D728CCD" w14:textId="77777777" w:rsidR="00AE2C39" w:rsidRPr="007C4953" w:rsidRDefault="00AE2C39" w:rsidP="00AE2C39">
      <w:pPr>
        <w:pStyle w:val="P06-00"/>
        <w:rPr>
          <w:rFonts w:ascii="Courier New" w:hAnsi="Courier New"/>
        </w:rPr>
      </w:pPr>
      <w:r w:rsidRPr="007C4953">
        <w:rPr>
          <w:rFonts w:ascii="Courier New" w:hAnsi="Courier New"/>
        </w:rPr>
        <w:t>A.  The administration shall:</w:t>
      </w:r>
    </w:p>
    <w:p w14:paraId="2E909008" w14:textId="77777777" w:rsidR="00AE2C39" w:rsidRPr="007C4953" w:rsidRDefault="00AE2C39" w:rsidP="00AE2C39">
      <w:pPr>
        <w:widowControl/>
        <w:ind w:firstLine="720"/>
        <w:rPr>
          <w:rFonts w:ascii="Courier New" w:hAnsi="Courier New"/>
        </w:rPr>
      </w:pPr>
      <w:r w:rsidRPr="007C4953">
        <w:rPr>
          <w:rFonts w:ascii="Courier New" w:hAnsi="Courier New"/>
        </w:rPr>
        <w:t>1.  Establish a children's rehabilitative services program for children who have a chronic illness or physical disability and shall develop, implement, monitor, supervise, control and establish policies for that program.</w:t>
      </w:r>
    </w:p>
    <w:p w14:paraId="7AF24A9C" w14:textId="77777777" w:rsidR="00AE2C39" w:rsidRPr="007C4953" w:rsidRDefault="00AE2C39" w:rsidP="00AE2C39">
      <w:pPr>
        <w:widowControl/>
        <w:ind w:firstLine="720"/>
        <w:rPr>
          <w:rFonts w:ascii="Courier New" w:hAnsi="Courier New"/>
        </w:rPr>
      </w:pPr>
      <w:r w:rsidRPr="007C4953">
        <w:rPr>
          <w:rFonts w:ascii="Courier New" w:hAnsi="Courier New"/>
        </w:rPr>
        <w:t>2.  Develop and implement policies to determine medical eligibility for the children's rehabilitative services program.</w:t>
      </w:r>
    </w:p>
    <w:p w14:paraId="3C253C5B" w14:textId="77777777" w:rsidR="00AE2C39" w:rsidRPr="007C4953" w:rsidRDefault="00AE2C39" w:rsidP="00AE2C39">
      <w:pPr>
        <w:widowControl/>
        <w:ind w:firstLine="720"/>
        <w:rPr>
          <w:rFonts w:ascii="Courier New" w:hAnsi="Courier New"/>
        </w:rPr>
      </w:pPr>
      <w:r w:rsidRPr="007C4953">
        <w:rPr>
          <w:rFonts w:ascii="Courier New" w:hAnsi="Courier New"/>
        </w:rPr>
        <w:t>3.  Develop and implement all rules and policies for the operation of the children's rehabilitative services program.</w:t>
      </w:r>
    </w:p>
    <w:p w14:paraId="7B89484B" w14:textId="77777777" w:rsidR="00AE2C39" w:rsidRPr="007C4953" w:rsidRDefault="00AE2C39" w:rsidP="00AE2C39">
      <w:pPr>
        <w:widowControl/>
        <w:ind w:firstLine="720"/>
        <w:rPr>
          <w:rFonts w:ascii="Courier New" w:hAnsi="Courier New"/>
        </w:rPr>
      </w:pPr>
      <w:r w:rsidRPr="007C4953">
        <w:rPr>
          <w:rFonts w:ascii="Courier New" w:hAnsi="Courier New"/>
        </w:rPr>
        <w:t>4.  Establish and administer a program of service for children and for individuals determined to be eligible before they reach twenty-one years of age who have a chronic illness or physical disability or who are suffering from a condition that leads to a chronic illness or a physical disability and are in active treatment.  The program shall provide for:</w:t>
      </w:r>
    </w:p>
    <w:p w14:paraId="5CA77242" w14:textId="77777777" w:rsidR="00AE2C39" w:rsidRPr="007C4953" w:rsidRDefault="00AE2C39" w:rsidP="00AE2C39">
      <w:pPr>
        <w:widowControl/>
        <w:ind w:firstLine="720"/>
        <w:rPr>
          <w:rFonts w:ascii="Courier New" w:hAnsi="Courier New"/>
        </w:rPr>
      </w:pPr>
      <w:r w:rsidRPr="007C4953">
        <w:rPr>
          <w:rFonts w:ascii="Courier New" w:hAnsi="Courier New"/>
        </w:rPr>
        <w:t>(a)  Medical, surgical, corrective and other services and care.</w:t>
      </w:r>
    </w:p>
    <w:p w14:paraId="1ED7487D" w14:textId="77777777" w:rsidR="00AE2C39" w:rsidRPr="007C4953" w:rsidRDefault="00AE2C39" w:rsidP="00AE2C39">
      <w:pPr>
        <w:widowControl/>
        <w:ind w:firstLine="720"/>
        <w:rPr>
          <w:rFonts w:ascii="Courier New" w:hAnsi="Courier New"/>
        </w:rPr>
      </w:pPr>
      <w:r w:rsidRPr="007C4953">
        <w:rPr>
          <w:rFonts w:ascii="Courier New" w:hAnsi="Courier New"/>
        </w:rPr>
        <w:t>(b)  The receipt and expenditure of monies made available to the administration for services to children who have a chronic illness or physical disability by the federal government, this state or its political subdivisions or from other sources, excluding monies received from parents or guardians for the care of children.</w:t>
      </w:r>
    </w:p>
    <w:p w14:paraId="44049636" w14:textId="77777777" w:rsidR="00AE2C39" w:rsidRPr="007C4953" w:rsidRDefault="00AE2C39" w:rsidP="00AE2C39">
      <w:pPr>
        <w:widowControl/>
        <w:ind w:firstLine="720"/>
        <w:rPr>
          <w:rFonts w:ascii="Courier New" w:hAnsi="Courier New"/>
        </w:rPr>
      </w:pPr>
      <w:r w:rsidRPr="007C4953">
        <w:rPr>
          <w:rFonts w:ascii="Courier New" w:hAnsi="Courier New"/>
        </w:rPr>
        <w:t>(c)  Making necessary expenditures pursuant to the requirements of this section.</w:t>
      </w:r>
    </w:p>
    <w:p w14:paraId="7F03754C" w14:textId="77777777" w:rsidR="00AE2C39" w:rsidRPr="007C4953" w:rsidRDefault="00AE2C39" w:rsidP="00AE2C39">
      <w:pPr>
        <w:widowControl/>
        <w:ind w:firstLine="720"/>
        <w:rPr>
          <w:rFonts w:ascii="Courier New" w:hAnsi="Courier New"/>
        </w:rPr>
      </w:pPr>
      <w:r w:rsidRPr="007C4953">
        <w:rPr>
          <w:rFonts w:ascii="Courier New" w:hAnsi="Courier New"/>
        </w:rPr>
        <w:t>(d)  Establishing and maintaining safeguards relating to the confidentiality of medical records.</w:t>
      </w:r>
    </w:p>
    <w:p w14:paraId="42B7E317" w14:textId="77777777" w:rsidR="00AE2C39" w:rsidRPr="007C4953" w:rsidRDefault="00AE2C39" w:rsidP="00AE2C39">
      <w:pPr>
        <w:widowControl/>
        <w:ind w:firstLine="720"/>
        <w:rPr>
          <w:rFonts w:ascii="Courier New" w:hAnsi="Courier New"/>
        </w:rPr>
      </w:pPr>
      <w:r w:rsidRPr="007C4953">
        <w:rPr>
          <w:rFonts w:ascii="Courier New" w:hAnsi="Courier New"/>
        </w:rPr>
        <w:t>(e)  The acceptance and use of federal monies for children's rehabilitative services at the discretion of the administration and subject to any limitations imposed by annual state appropriations.</w:t>
      </w:r>
    </w:p>
    <w:p w14:paraId="238FB436" w14:textId="77777777" w:rsidR="00AE2C39" w:rsidRPr="007C4953" w:rsidRDefault="00AE2C39" w:rsidP="00AE2C39">
      <w:pPr>
        <w:widowControl/>
        <w:ind w:firstLine="720"/>
        <w:rPr>
          <w:rFonts w:ascii="Courier New" w:hAnsi="Courier New"/>
        </w:rPr>
      </w:pPr>
      <w:r w:rsidRPr="007C4953">
        <w:rPr>
          <w:rFonts w:ascii="Courier New" w:hAnsi="Courier New"/>
        </w:rPr>
        <w:t>(f)  Any other activities the administration determines are necessary for the effective operation of the program.</w:t>
      </w:r>
    </w:p>
    <w:p w14:paraId="5B0140B3" w14:textId="77777777" w:rsidR="00AE2C39" w:rsidRPr="007C4953" w:rsidRDefault="00AE2C39" w:rsidP="00AE2C39">
      <w:pPr>
        <w:widowControl/>
        <w:ind w:firstLine="720"/>
        <w:rPr>
          <w:rFonts w:ascii="Courier New" w:hAnsi="Courier New"/>
        </w:rPr>
      </w:pPr>
      <w:r w:rsidRPr="007C4953">
        <w:rPr>
          <w:rFonts w:ascii="Courier New" w:hAnsi="Courier New"/>
        </w:rPr>
        <w:t>B.  Pursuant to</w:t>
      </w:r>
      <w:r w:rsidR="00271982" w:rsidRPr="007C4953">
        <w:rPr>
          <w:rFonts w:ascii="Courier New" w:hAnsi="Courier New"/>
        </w:rPr>
        <w:t xml:space="preserve"> the requirements of section 36</w:t>
      </w:r>
      <w:r w:rsidR="00271982" w:rsidRPr="007C4953">
        <w:rPr>
          <w:rFonts w:ascii="Courier New" w:hAnsi="Courier New"/>
        </w:rPr>
        <w:noBreakHyphen/>
      </w:r>
      <w:r w:rsidRPr="007C4953">
        <w:rPr>
          <w:rFonts w:ascii="Courier New" w:hAnsi="Courier New"/>
        </w:rPr>
        <w:t>2903, the director shall prepare and issue a public request for proposals, including a proposed contract format, at least once every five years to contract for the care and treatment of children who have a chronic illness or physical disability.</w:t>
      </w:r>
    </w:p>
    <w:p w14:paraId="5A1BFEFF" w14:textId="77777777" w:rsidR="00AE2C39" w:rsidRPr="007C4953" w:rsidRDefault="00AE2C39" w:rsidP="00AE2C39">
      <w:pPr>
        <w:widowControl/>
        <w:ind w:firstLine="720"/>
        <w:rPr>
          <w:rFonts w:ascii="Courier New" w:hAnsi="Courier New"/>
        </w:rPr>
      </w:pPr>
      <w:r w:rsidRPr="007C4953">
        <w:rPr>
          <w:rFonts w:ascii="Courier New" w:hAnsi="Courier New"/>
        </w:rPr>
        <w:t>C.  The total amount of state monies that the administration may spend in any fiscal year for children's rehabilitative services may not exceed the amount appropriated o</w:t>
      </w:r>
      <w:r w:rsidR="00271982" w:rsidRPr="007C4953">
        <w:rPr>
          <w:rFonts w:ascii="Courier New" w:hAnsi="Courier New"/>
        </w:rPr>
        <w:t>r authorized by section 35</w:t>
      </w:r>
      <w:r w:rsidR="00271982" w:rsidRPr="007C4953">
        <w:rPr>
          <w:rFonts w:ascii="Courier New" w:hAnsi="Courier New"/>
        </w:rPr>
        <w:noBreakHyphen/>
      </w:r>
      <w:r w:rsidRPr="007C4953">
        <w:rPr>
          <w:rFonts w:ascii="Courier New" w:hAnsi="Courier New"/>
        </w:rPr>
        <w:t xml:space="preserve">173 for that purpose.  This subsection does not impose a duty on an officer, agent or employee of this state to discharge a responsibility or to create any right in a person or group if the discharge or right would require an expenditure of state monies in excess of the expenditure authorized by legislative appropriation for that specific purpose. </w:t>
      </w:r>
    </w:p>
    <w:p w14:paraId="7F127305" w14:textId="77777777" w:rsidR="00AE2C39" w:rsidRPr="007C4953" w:rsidRDefault="00AE2C39" w:rsidP="00AE2C39">
      <w:pPr>
        <w:widowControl/>
        <w:ind w:firstLine="720"/>
        <w:rPr>
          <w:rFonts w:ascii="Courier New" w:hAnsi="Courier New"/>
        </w:rPr>
      </w:pPr>
      <w:r w:rsidRPr="007C4953">
        <w:rPr>
          <w:rFonts w:ascii="Courier New" w:hAnsi="Courier New"/>
        </w:rPr>
        <w:t>D.  Pursuant to</w:t>
      </w:r>
      <w:r w:rsidR="000B0EBB" w:rsidRPr="007C4953">
        <w:rPr>
          <w:rFonts w:ascii="Courier New" w:hAnsi="Courier New"/>
        </w:rPr>
        <w:t xml:space="preserve"> the requirements of section 36</w:t>
      </w:r>
      <w:r w:rsidR="000B0EBB" w:rsidRPr="007C4953">
        <w:rPr>
          <w:rFonts w:ascii="Courier New" w:hAnsi="Courier New"/>
        </w:rPr>
        <w:noBreakHyphen/>
      </w:r>
      <w:r w:rsidRPr="007C4953">
        <w:rPr>
          <w:rFonts w:ascii="Courier New" w:hAnsi="Courier New"/>
        </w:rPr>
        <w:t xml:space="preserve">2923, the administration shall coordinate benefits provided pursuant to this section so that any costs payable by the administration are costs avoided or recovered from </w:t>
      </w:r>
      <w:r w:rsidR="00271982" w:rsidRPr="007C4953">
        <w:rPr>
          <w:rFonts w:ascii="Courier New" w:hAnsi="Courier New"/>
        </w:rPr>
        <w:t>any available provider of first</w:t>
      </w:r>
      <w:r w:rsidR="00271982" w:rsidRPr="007C4953">
        <w:rPr>
          <w:rFonts w:ascii="Courier New" w:hAnsi="Courier New"/>
        </w:rPr>
        <w:noBreakHyphen/>
      </w:r>
      <w:r w:rsidRPr="007C4953">
        <w:rPr>
          <w:rFonts w:ascii="Courier New" w:hAnsi="Courier New"/>
        </w:rPr>
        <w:t xml:space="preserve">party health insurance benefits.  The administration shall act as </w:t>
      </w:r>
      <w:proofErr w:type="spellStart"/>
      <w:r w:rsidRPr="007C4953">
        <w:rPr>
          <w:rFonts w:ascii="Courier New" w:hAnsi="Courier New"/>
        </w:rPr>
        <w:t>payor</w:t>
      </w:r>
      <w:proofErr w:type="spellEnd"/>
      <w:r w:rsidRPr="007C4953">
        <w:rPr>
          <w:rFonts w:ascii="Courier New" w:hAnsi="Courier New"/>
        </w:rPr>
        <w:t xml:space="preserve"> of last resort unless specifically required by federal law.</w:t>
      </w:r>
    </w:p>
    <w:p w14:paraId="01D386B9" w14:textId="77777777" w:rsidR="00AE2C39" w:rsidRPr="007C4953" w:rsidRDefault="00AE2C39" w:rsidP="00AE2C39">
      <w:pPr>
        <w:pStyle w:val="P06-00"/>
        <w:rPr>
          <w:rFonts w:ascii="Courier New" w:hAnsi="Courier New"/>
        </w:rPr>
      </w:pPr>
      <w:r w:rsidRPr="007C4953">
        <w:rPr>
          <w:rFonts w:ascii="Courier New" w:hAnsi="Courier New"/>
        </w:rPr>
        <w:t>E.  For the purposes of this section, "children who have a chronic illness or physical disability" means children who are medically eligible for the children's rehabilitative services program and who require covered medical, surgical or therapeutic services for a covered condition that is medically disabling or potentially disabling, as prescribed by the administration.</w:t>
      </w:r>
      <w:r w:rsidRPr="007C4953">
        <w:rPr>
          <w:rFonts w:ascii="Courier New" w:hAnsi="Courier New"/>
          <w:caps/>
          <w:color w:val="0000FF"/>
        </w:rPr>
        <w:t xml:space="preserve"> </w:t>
      </w:r>
      <w:r w:rsidRPr="007C4953">
        <w:rPr>
          <w:rFonts w:ascii="Courier New" w:hAnsi="Courier New"/>
          <w:vanish/>
        </w:rPr>
        <w:fldChar w:fldCharType="begin"/>
      </w:r>
      <w:r w:rsidRPr="007C4953">
        <w:rPr>
          <w:rFonts w:ascii="Courier New" w:hAnsi="Courier New"/>
          <w:vanish/>
        </w:rPr>
        <w:instrText xml:space="preserve"> COMMENTS END_STATUTE \* MERGEFORMAT </w:instrText>
      </w:r>
      <w:r w:rsidRPr="007C4953">
        <w:rPr>
          <w:rFonts w:ascii="Courier New" w:hAnsi="Courier New"/>
          <w:vanish/>
        </w:rPr>
        <w:fldChar w:fldCharType="separate"/>
      </w:r>
      <w:proofErr w:type="spellStart"/>
      <w:r w:rsidRPr="007C4953">
        <w:rPr>
          <w:rFonts w:ascii="Courier New" w:hAnsi="Courier New"/>
          <w:vanish/>
        </w:rPr>
        <w:t>END_STATUTE</w:t>
      </w:r>
      <w:proofErr w:type="spellEnd"/>
      <w:r w:rsidRPr="007C4953">
        <w:rPr>
          <w:rFonts w:ascii="Courier New" w:hAnsi="Courier New"/>
          <w:vanish/>
        </w:rPr>
        <w:fldChar w:fldCharType="end"/>
      </w:r>
      <w:bookmarkStart w:id="0" w:name="Add_Section"/>
      <w:bookmarkEnd w:id="0"/>
    </w:p>
    <w:p w14:paraId="2AE41D15" w14:textId="77777777" w:rsidR="00AE2C39" w:rsidRPr="007C4953" w:rsidRDefault="00AE2C39" w:rsidP="00AE2C39">
      <w:pPr>
        <w:rPr>
          <w:rFonts w:ascii="Courier New" w:hAnsi="Courier New"/>
        </w:rPr>
      </w:pPr>
    </w:p>
    <w:sectPr w:rsidR="00AE2C39" w:rsidRPr="007C4953" w:rsidSect="00AE2C39">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B846" w14:textId="77777777" w:rsidR="00BA6AFF" w:rsidRDefault="00BA6AFF">
      <w:r>
        <w:separator/>
      </w:r>
    </w:p>
  </w:endnote>
  <w:endnote w:type="continuationSeparator" w:id="0">
    <w:p w14:paraId="57B374BA" w14:textId="77777777" w:rsidR="00BA6AFF" w:rsidRDefault="00BA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791D" w14:textId="77777777" w:rsidR="00BA6AFF" w:rsidRDefault="00BA6AFF">
      <w:r>
        <w:separator/>
      </w:r>
    </w:p>
  </w:footnote>
  <w:footnote w:type="continuationSeparator" w:id="0">
    <w:p w14:paraId="00B3F7CF" w14:textId="77777777" w:rsidR="00BA6AFF" w:rsidRDefault="00BA6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6557759">
    <w:abstractNumId w:val="1"/>
  </w:num>
  <w:num w:numId="2" w16cid:durableId="309090876">
    <w:abstractNumId w:val="1"/>
  </w:num>
  <w:num w:numId="3" w16cid:durableId="1878731993">
    <w:abstractNumId w:val="0"/>
  </w:num>
  <w:num w:numId="4" w16cid:durableId="81468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39"/>
    <w:rsid w:val="000B0EBB"/>
    <w:rsid w:val="00271982"/>
    <w:rsid w:val="007C4953"/>
    <w:rsid w:val="00AE2C39"/>
    <w:rsid w:val="00BA6AFF"/>
    <w:rsid w:val="00E038B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B061FC"/>
  <w15:chartTrackingRefBased/>
  <w15:docId w15:val="{73AE75D7-FB6F-45FE-852A-804300D9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AE2C39"/>
    <w:rPr>
      <w:rFonts w:ascii="Letter-Gothic-Drafting" w:hAnsi="Letter-Gothic-Drafting"/>
      <w:b/>
      <w:snapToGrid w:val="0"/>
    </w:rPr>
  </w:style>
  <w:style w:type="character" w:customStyle="1" w:styleId="SEC06-18Char">
    <w:name w:val="SEC 06-18 Char"/>
    <w:link w:val="SEC06-18"/>
    <w:rsid w:val="00AE2C39"/>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520</Words>
  <Characters>2968</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36-2912; Children's rehabilitative services program; definition</dc:title>
  <dc:subject>Children's rehabilitative services program; definition</dc:subject>
  <dc:creator>Arizona Legislative Council</dc:creator>
  <cp:keywords/>
  <dc:description>0204.doc - 521R - 2015</dc:description>
  <cp:lastModifiedBy>dbupdate</cp:lastModifiedBy>
  <cp:revision>2</cp:revision>
  <cp:lastPrinted>2015-06-19T19:31:00Z</cp:lastPrinted>
  <dcterms:created xsi:type="dcterms:W3CDTF">2025-09-21T02:07:00Z</dcterms:created>
  <dcterms:modified xsi:type="dcterms:W3CDTF">2025-09-21T02:07:00Z</dcterms:modified>
</cp:coreProperties>
</file>