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ADF7" w14:textId="77777777" w:rsidR="00A91569" w:rsidRPr="001147D8" w:rsidRDefault="00A91569" w:rsidP="00A91569">
      <w:pPr>
        <w:widowControl/>
        <w:ind w:left="2520" w:right="720" w:hanging="1800"/>
        <w:rPr>
          <w:rFonts w:ascii="Courier New" w:hAnsi="Courier New"/>
          <w:noProof/>
        </w:rPr>
      </w:pPr>
      <w:r w:rsidRPr="001147D8">
        <w:rPr>
          <w:rFonts w:ascii="Courier New" w:hAnsi="Courier New"/>
          <w:noProof/>
          <w:vanish/>
        </w:rPr>
        <w:fldChar w:fldCharType="begin"/>
      </w:r>
      <w:r w:rsidRPr="001147D8">
        <w:rPr>
          <w:rFonts w:ascii="Courier New" w:hAnsi="Courier New"/>
          <w:noProof/>
          <w:vanish/>
        </w:rPr>
        <w:instrText xml:space="preserve"> COMMENTS START_STATUTE \* MERGEFORMAT </w:instrText>
      </w:r>
      <w:r w:rsidRPr="001147D8">
        <w:rPr>
          <w:rFonts w:ascii="Courier New" w:hAnsi="Courier New"/>
          <w:noProof/>
          <w:vanish/>
        </w:rPr>
        <w:fldChar w:fldCharType="separate"/>
      </w:r>
      <w:r w:rsidRPr="001147D8">
        <w:rPr>
          <w:rFonts w:ascii="Courier New" w:hAnsi="Courier New"/>
          <w:noProof/>
          <w:vanish/>
        </w:rPr>
        <w:t>START_STATUTE</w:t>
      </w:r>
      <w:r w:rsidRPr="001147D8">
        <w:rPr>
          <w:rFonts w:ascii="Courier New" w:hAnsi="Courier New"/>
          <w:noProof/>
          <w:vanish/>
        </w:rPr>
        <w:fldChar w:fldCharType="end"/>
      </w:r>
      <w:r w:rsidRPr="001147D8">
        <w:rPr>
          <w:rStyle w:val="SNUM"/>
          <w:rFonts w:ascii="Courier New" w:hAnsi="Courier New"/>
        </w:rPr>
        <w:t>36-2902.01</w:t>
      </w:r>
      <w:r w:rsidRPr="001147D8">
        <w:rPr>
          <w:rFonts w:ascii="Courier New" w:hAnsi="Courier New"/>
          <w:noProof/>
        </w:rPr>
        <w:t>.  </w:t>
      </w:r>
      <w:r w:rsidRPr="001147D8">
        <w:rPr>
          <w:rStyle w:val="SECHEAD"/>
          <w:rFonts w:ascii="Courier New" w:hAnsi="Courier New"/>
        </w:rPr>
        <w:t>Arizona advisory council on Indian health care; membership; compensation; meetings</w:t>
      </w:r>
    </w:p>
    <w:p w14:paraId="6160C39B" w14:textId="77777777" w:rsidR="00A91569" w:rsidRPr="001147D8" w:rsidRDefault="00A91569" w:rsidP="00A91569">
      <w:pPr>
        <w:widowControl/>
        <w:ind w:firstLine="720"/>
        <w:rPr>
          <w:rFonts w:ascii="Courier New" w:hAnsi="Courier New"/>
        </w:rPr>
      </w:pPr>
      <w:r w:rsidRPr="001147D8">
        <w:rPr>
          <w:rFonts w:ascii="Courier New" w:hAnsi="Courier New"/>
        </w:rPr>
        <w:t>A.  The Arizona advisory council on Indian health care is established to give tribal governments, tribal organizations and urban Indian health care organizations in this state representation in shaping medicaid and health care policies and laws that impact the populations they serve.</w:t>
      </w:r>
    </w:p>
    <w:p w14:paraId="583CFA35" w14:textId="77777777" w:rsidR="00A91569" w:rsidRPr="001147D8" w:rsidRDefault="00A91569" w:rsidP="00A91569">
      <w:pPr>
        <w:widowControl/>
        <w:ind w:firstLine="720"/>
        <w:rPr>
          <w:rFonts w:ascii="Courier New" w:hAnsi="Courier New"/>
          <w:noProof/>
        </w:rPr>
      </w:pPr>
      <w:r w:rsidRPr="001147D8">
        <w:rPr>
          <w:rFonts w:ascii="Courier New" w:hAnsi="Courier New"/>
        </w:rPr>
        <w:t>B.  The council consists of the following members</w:t>
      </w:r>
      <w:r w:rsidRPr="001147D8">
        <w:rPr>
          <w:rFonts w:ascii="Courier New" w:hAnsi="Courier New"/>
          <w:noProof/>
        </w:rPr>
        <w:t>:</w:t>
      </w:r>
    </w:p>
    <w:p w14:paraId="3657A87C" w14:textId="77777777" w:rsidR="00A91569" w:rsidRPr="001147D8" w:rsidRDefault="00A91569" w:rsidP="00A91569">
      <w:pPr>
        <w:widowControl/>
        <w:ind w:firstLine="720"/>
        <w:rPr>
          <w:rFonts w:ascii="Courier New" w:hAnsi="Courier New"/>
        </w:rPr>
      </w:pPr>
      <w:r w:rsidRPr="001147D8">
        <w:rPr>
          <w:rFonts w:ascii="Courier New" w:hAnsi="Courier New"/>
        </w:rPr>
        <w:t>1.  Twenty</w:t>
      </w:r>
      <w:r w:rsidRPr="001147D8">
        <w:rPr>
          <w:rFonts w:ascii="Courier New" w:hAnsi="Courier New"/>
        </w:rPr>
        <w:noBreakHyphen/>
        <w:t>two representatives of the federally recognized American Indian tribes in this state who are appointed by the governor.  Each federally recognized American Indian tribe in this state may recommend to the governor names of persons to represent the tribe on and for appointment to the council.  Representatives shall be appointed from those names submitted by the tribes.  Recommended representatives may have experience serving the elderly, youth, children or families or persons with disabilities.</w:t>
      </w:r>
    </w:p>
    <w:p w14:paraId="5BE75FBB" w14:textId="77777777" w:rsidR="00A91569" w:rsidRPr="001147D8" w:rsidRDefault="00A91569" w:rsidP="00A91569">
      <w:pPr>
        <w:widowControl/>
        <w:ind w:firstLine="720"/>
        <w:rPr>
          <w:rFonts w:ascii="Courier New" w:hAnsi="Courier New"/>
        </w:rPr>
      </w:pPr>
      <w:r w:rsidRPr="001147D8">
        <w:rPr>
          <w:rFonts w:ascii="Courier New" w:hAnsi="Courier New"/>
        </w:rPr>
        <w:t>2.  One representative from the inter tribal council of Arizona who is recommended by the president of the inter tribal council of Arizona and who is appointed by governor.</w:t>
      </w:r>
    </w:p>
    <w:p w14:paraId="56507C19" w14:textId="77777777" w:rsidR="00A91569" w:rsidRPr="001147D8" w:rsidRDefault="00A91569" w:rsidP="00A91569">
      <w:pPr>
        <w:widowControl/>
        <w:ind w:firstLine="720"/>
        <w:rPr>
          <w:rFonts w:ascii="Courier New" w:hAnsi="Courier New"/>
        </w:rPr>
      </w:pPr>
      <w:r w:rsidRPr="001147D8">
        <w:rPr>
          <w:rFonts w:ascii="Courier New" w:hAnsi="Courier New"/>
        </w:rPr>
        <w:t>3.  One representative from an urban Indian health organization in this state that receives Indian health services funding pursuant to 25 United States Code chapter 18 who is recommended jointly by the urban Indian health organizations and who is appointed by the governor.</w:t>
      </w:r>
    </w:p>
    <w:p w14:paraId="68B5ABE3" w14:textId="77777777" w:rsidR="00A91569" w:rsidRPr="001147D8" w:rsidRDefault="00A91569" w:rsidP="00A91569">
      <w:pPr>
        <w:widowControl/>
        <w:ind w:firstLine="720"/>
        <w:rPr>
          <w:rFonts w:ascii="Courier New" w:hAnsi="Courier New"/>
        </w:rPr>
      </w:pPr>
      <w:r w:rsidRPr="001147D8">
        <w:rPr>
          <w:rFonts w:ascii="Courier New" w:hAnsi="Courier New"/>
        </w:rPr>
        <w:t>4.  One representative from the Arizona health care cost containment system who is appointed by the director.</w:t>
      </w:r>
    </w:p>
    <w:p w14:paraId="1C901762" w14:textId="77777777" w:rsidR="00A91569" w:rsidRPr="001147D8" w:rsidRDefault="00A91569" w:rsidP="00A91569">
      <w:pPr>
        <w:widowControl/>
        <w:ind w:firstLine="720"/>
        <w:rPr>
          <w:rFonts w:ascii="Courier New" w:hAnsi="Courier New"/>
        </w:rPr>
      </w:pPr>
      <w:r w:rsidRPr="001147D8">
        <w:rPr>
          <w:rFonts w:ascii="Courier New" w:hAnsi="Courier New"/>
        </w:rPr>
        <w:t>5.  One representative from the department of health services who is appointed by the director of the department of health services.</w:t>
      </w:r>
    </w:p>
    <w:p w14:paraId="5EDDBE00" w14:textId="77777777" w:rsidR="00A91569" w:rsidRPr="001147D8" w:rsidRDefault="00A91569" w:rsidP="00A91569">
      <w:pPr>
        <w:widowControl/>
        <w:ind w:firstLine="720"/>
        <w:rPr>
          <w:rFonts w:ascii="Courier New" w:hAnsi="Courier New"/>
        </w:rPr>
      </w:pPr>
      <w:r w:rsidRPr="001147D8">
        <w:rPr>
          <w:rFonts w:ascii="Courier New" w:hAnsi="Courier New"/>
        </w:rPr>
        <w:t>6.  One representative from the department of economic security who is appointed by the director of the department of economic security.</w:t>
      </w:r>
    </w:p>
    <w:p w14:paraId="7BCEF710" w14:textId="77777777" w:rsidR="00A91569" w:rsidRPr="001147D8" w:rsidRDefault="00A91569" w:rsidP="00A91569">
      <w:pPr>
        <w:widowControl/>
        <w:ind w:firstLine="720"/>
        <w:rPr>
          <w:rFonts w:ascii="Courier New" w:hAnsi="Courier New"/>
        </w:rPr>
      </w:pPr>
      <w:r w:rsidRPr="001147D8">
        <w:rPr>
          <w:rFonts w:ascii="Courier New" w:hAnsi="Courier New"/>
        </w:rPr>
        <w:t>7.  One representative from the Arizona early childhood development and health board who is appointed by the executive director of the Arizona early childhood development and health board.</w:t>
      </w:r>
    </w:p>
    <w:p w14:paraId="4DE924B0" w14:textId="77777777" w:rsidR="00A91569" w:rsidRPr="001147D8" w:rsidRDefault="00A91569" w:rsidP="00A91569">
      <w:pPr>
        <w:widowControl/>
        <w:ind w:firstLine="720"/>
        <w:rPr>
          <w:rFonts w:ascii="Courier New" w:hAnsi="Courier New"/>
        </w:rPr>
      </w:pPr>
      <w:r w:rsidRPr="001147D8">
        <w:rPr>
          <w:rFonts w:ascii="Courier New" w:hAnsi="Courier New"/>
        </w:rPr>
        <w:t xml:space="preserve">C.  A majority of the council members shall be members of federally recognized American Indian tribes in this state.  The council shall contact each tribe to solicit names of persons to recommend for </w:t>
      </w:r>
      <w:r w:rsidR="00D529AA" w:rsidRPr="001147D8">
        <w:rPr>
          <w:rFonts w:ascii="Courier New" w:hAnsi="Courier New"/>
        </w:rPr>
        <w:t>expired terms under subsection B</w:t>
      </w:r>
      <w:r w:rsidRPr="001147D8">
        <w:rPr>
          <w:rFonts w:ascii="Courier New" w:hAnsi="Courier New"/>
        </w:rPr>
        <w:t>, paragraph 1.</w:t>
      </w:r>
    </w:p>
    <w:p w14:paraId="043141CB" w14:textId="77777777" w:rsidR="00A91569" w:rsidRPr="001147D8" w:rsidRDefault="00A91569" w:rsidP="00A91569">
      <w:pPr>
        <w:widowControl/>
        <w:ind w:firstLine="720"/>
        <w:rPr>
          <w:rFonts w:ascii="Courier New" w:hAnsi="Courier New"/>
        </w:rPr>
      </w:pPr>
      <w:r w:rsidRPr="001147D8">
        <w:rPr>
          <w:rFonts w:ascii="Courier New" w:hAnsi="Courier New"/>
        </w:rPr>
        <w:t>D.  The council shall invite federal representatives of the centers for medicare and medicaid services, the Indian health service, the United States social security administration and the United States department of veterans affairs to serve as technical advisors to the council.  These representatives shall be ex officio members and may serve a three</w:t>
      </w:r>
      <w:r w:rsidRPr="001147D8">
        <w:rPr>
          <w:rFonts w:ascii="Courier New" w:hAnsi="Courier New"/>
        </w:rPr>
        <w:noBreakHyphen/>
        <w:t>year term on the council.</w:t>
      </w:r>
    </w:p>
    <w:p w14:paraId="70B5B1A8" w14:textId="77777777" w:rsidR="00A91569" w:rsidRPr="001147D8" w:rsidRDefault="00A91569" w:rsidP="00A91569">
      <w:pPr>
        <w:widowControl/>
        <w:ind w:firstLine="720"/>
        <w:rPr>
          <w:rFonts w:ascii="Courier New" w:hAnsi="Courier New"/>
        </w:rPr>
      </w:pPr>
      <w:r w:rsidRPr="001147D8">
        <w:rPr>
          <w:rFonts w:ascii="Courier New" w:hAnsi="Courier New"/>
        </w:rPr>
        <w:t>E.  Except as provided in subsection B, paragraphs 4, 5, 6 and 7 of this section, a member of the council may not be an employee of this state.</w:t>
      </w:r>
    </w:p>
    <w:p w14:paraId="056D5A9E" w14:textId="77777777" w:rsidR="00A91569" w:rsidRPr="001147D8" w:rsidRDefault="00A91569" w:rsidP="00A91569">
      <w:pPr>
        <w:widowControl/>
        <w:ind w:firstLine="720"/>
        <w:rPr>
          <w:rFonts w:ascii="Courier New" w:hAnsi="Courier New"/>
        </w:rPr>
      </w:pPr>
      <w:r w:rsidRPr="001147D8">
        <w:rPr>
          <w:rFonts w:ascii="Courier New" w:hAnsi="Courier New"/>
        </w:rPr>
        <w:t>F.  Members of the council are not eligible to receive compensation, but are eligible for reimbursement of expense</w:t>
      </w:r>
      <w:r w:rsidR="00D529AA" w:rsidRPr="001147D8">
        <w:rPr>
          <w:rFonts w:ascii="Courier New" w:hAnsi="Courier New"/>
        </w:rPr>
        <w:t>s pursuant to title 38, chapter </w:t>
      </w:r>
      <w:r w:rsidRPr="001147D8">
        <w:rPr>
          <w:rFonts w:ascii="Courier New" w:hAnsi="Courier New"/>
        </w:rPr>
        <w:t>4, article 2.</w:t>
      </w:r>
    </w:p>
    <w:p w14:paraId="4F3A181E" w14:textId="77777777" w:rsidR="00A91569" w:rsidRPr="001147D8" w:rsidRDefault="00A91569" w:rsidP="00A91569">
      <w:pPr>
        <w:widowControl/>
        <w:ind w:firstLine="720"/>
        <w:rPr>
          <w:rFonts w:ascii="Courier New" w:hAnsi="Courier New"/>
        </w:rPr>
      </w:pPr>
      <w:r w:rsidRPr="001147D8">
        <w:rPr>
          <w:rFonts w:ascii="Courier New" w:hAnsi="Courier New"/>
        </w:rPr>
        <w:t>G.  Members who are appointed pursuant to subsection B, paragraphs 1, 2 and 3 shall serve staggered three-year terms.  A member who is absent without notice from three consecutive meetings vacates the individual's membership.  The governor may appoint a new member within thirty days after</w:t>
      </w:r>
      <w:r w:rsidRPr="001147D8">
        <w:rPr>
          <w:rFonts w:ascii="Courier New" w:hAnsi="Courier New"/>
          <w:noProof/>
        </w:rPr>
        <w:t xml:space="preserve"> the third unexcused absence.  Vacancies occurring on the council shall be </w:t>
      </w:r>
      <w:r w:rsidRPr="001147D8">
        <w:rPr>
          <w:rFonts w:ascii="Courier New" w:hAnsi="Courier New"/>
        </w:rPr>
        <w:t>filled for the balance of the term.</w:t>
      </w:r>
    </w:p>
    <w:p w14:paraId="02BC2400" w14:textId="77777777" w:rsidR="00A91569" w:rsidRPr="001147D8" w:rsidRDefault="00A91569" w:rsidP="00A91569">
      <w:pPr>
        <w:widowControl/>
        <w:ind w:firstLine="720"/>
        <w:rPr>
          <w:rFonts w:ascii="Courier New" w:hAnsi="Courier New"/>
        </w:rPr>
      </w:pPr>
      <w:r w:rsidRPr="001147D8">
        <w:rPr>
          <w:rFonts w:ascii="Courier New" w:hAnsi="Courier New"/>
        </w:rPr>
        <w:t>H.  The council shall elect, from persons appointed pursuant to subsection B, paragraph 1, 2 or 3 of this section, a chairperson and vice chairperson.  The chairperson and vice chairperson shall be members of a federally recognized American Indian tribe in this state.  The election shall be held the second Monday in July every other year.  The term of office shall be two years.  The council shall meet at least six times a year and may meet more often at the call of the chairperson or vice chairperson.  A majority</w:t>
      </w:r>
      <w:r w:rsidRPr="001147D8">
        <w:rPr>
          <w:rFonts w:ascii="Courier New" w:hAnsi="Courier New"/>
          <w:noProof/>
        </w:rPr>
        <w:t xml:space="preserve"> of </w:t>
      </w:r>
      <w:r w:rsidRPr="001147D8">
        <w:rPr>
          <w:rFonts w:ascii="Courier New" w:hAnsi="Courier New"/>
        </w:rPr>
        <w:t>seated council members constitutes a quorum.</w:t>
      </w:r>
    </w:p>
    <w:p w14:paraId="06BDB319" w14:textId="77777777" w:rsidR="00A91569" w:rsidRPr="001147D8" w:rsidRDefault="00A91569" w:rsidP="00A91569">
      <w:pPr>
        <w:widowControl/>
        <w:ind w:firstLine="720"/>
        <w:rPr>
          <w:rFonts w:ascii="Courier New" w:hAnsi="Courier New"/>
        </w:rPr>
      </w:pPr>
      <w:r w:rsidRPr="001147D8">
        <w:rPr>
          <w:rFonts w:ascii="Courier New" w:hAnsi="Courier New"/>
        </w:rPr>
        <w:t>I.  An ex officio member serving pursuant to subsection D of this section is not eligible to vote and is not a member for purposes of determining whether a quorum is present.</w:t>
      </w:r>
    </w:p>
    <w:p w14:paraId="368C882C" w14:textId="77777777" w:rsidR="00A91569" w:rsidRPr="001147D8" w:rsidRDefault="00A91569" w:rsidP="00A91569">
      <w:pPr>
        <w:widowControl/>
        <w:ind w:firstLine="720"/>
        <w:rPr>
          <w:rFonts w:ascii="Courier New" w:hAnsi="Courier New"/>
          <w:noProof/>
        </w:rPr>
      </w:pPr>
      <w:r w:rsidRPr="001147D8">
        <w:rPr>
          <w:rFonts w:ascii="Courier New" w:hAnsi="Courier New"/>
        </w:rPr>
        <w:t>J.  Meetings are open to the public and minutes of each meeting are</w:t>
      </w:r>
      <w:r w:rsidRPr="001147D8">
        <w:rPr>
          <w:rFonts w:ascii="Courier New" w:hAnsi="Courier New"/>
          <w:noProof/>
        </w:rPr>
        <w:t xml:space="preserve"> open for public inspection. </w:t>
      </w:r>
      <w:r w:rsidRPr="001147D8">
        <w:rPr>
          <w:rFonts w:ascii="Courier New" w:hAnsi="Courier New"/>
          <w:noProof/>
          <w:vanish/>
        </w:rPr>
        <w:fldChar w:fldCharType="begin"/>
      </w:r>
      <w:r w:rsidRPr="001147D8">
        <w:rPr>
          <w:rFonts w:ascii="Courier New" w:hAnsi="Courier New"/>
          <w:noProof/>
          <w:vanish/>
        </w:rPr>
        <w:instrText xml:space="preserve"> COMMENTS END_STATUTE \* MERGEFORMAT </w:instrText>
      </w:r>
      <w:r w:rsidRPr="001147D8">
        <w:rPr>
          <w:rFonts w:ascii="Courier New" w:hAnsi="Courier New"/>
          <w:noProof/>
          <w:vanish/>
        </w:rPr>
        <w:fldChar w:fldCharType="separate"/>
      </w:r>
      <w:r w:rsidRPr="001147D8">
        <w:rPr>
          <w:rFonts w:ascii="Courier New" w:hAnsi="Courier New"/>
          <w:noProof/>
          <w:vanish/>
        </w:rPr>
        <w:t>END_STATUTE</w:t>
      </w:r>
      <w:r w:rsidRPr="001147D8">
        <w:rPr>
          <w:rFonts w:ascii="Courier New" w:hAnsi="Courier New"/>
          <w:noProof/>
          <w:vanish/>
        </w:rPr>
        <w:fldChar w:fldCharType="end"/>
      </w:r>
    </w:p>
    <w:p w14:paraId="4850D265" w14:textId="77777777" w:rsidR="00F540AD" w:rsidRPr="001147D8" w:rsidRDefault="00F540AD">
      <w:pPr>
        <w:rPr>
          <w:rFonts w:ascii="Courier New" w:hAnsi="Courier New"/>
        </w:rPr>
      </w:pPr>
    </w:p>
    <w:sectPr w:rsidR="00F540AD" w:rsidRPr="001147D8">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987C" w14:textId="77777777" w:rsidR="001F7177" w:rsidRDefault="001F7177">
      <w:r>
        <w:separator/>
      </w:r>
    </w:p>
  </w:endnote>
  <w:endnote w:type="continuationSeparator" w:id="0">
    <w:p w14:paraId="01B08BA8" w14:textId="77777777" w:rsidR="001F7177" w:rsidRDefault="001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561D" w14:textId="77777777" w:rsidR="001F7177" w:rsidRDefault="001F7177">
      <w:r>
        <w:separator/>
      </w:r>
    </w:p>
  </w:footnote>
  <w:footnote w:type="continuationSeparator" w:id="0">
    <w:p w14:paraId="16905EEA" w14:textId="77777777" w:rsidR="001F7177" w:rsidRDefault="001F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88963268">
    <w:abstractNumId w:val="1"/>
  </w:num>
  <w:num w:numId="2" w16cid:durableId="1609699119">
    <w:abstractNumId w:val="1"/>
  </w:num>
  <w:num w:numId="3" w16cid:durableId="596328288">
    <w:abstractNumId w:val="0"/>
  </w:num>
  <w:num w:numId="4" w16cid:durableId="13264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69"/>
    <w:rsid w:val="000500DC"/>
    <w:rsid w:val="001147D8"/>
    <w:rsid w:val="001F7177"/>
    <w:rsid w:val="004B3653"/>
    <w:rsid w:val="00A874D4"/>
    <w:rsid w:val="00A91569"/>
    <w:rsid w:val="00B4294C"/>
    <w:rsid w:val="00D529AA"/>
    <w:rsid w:val="00E747E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E21A44"/>
  <w15:chartTrackingRefBased/>
  <w15:docId w15:val="{DE3A13EC-C605-44E0-BA10-C5F3DEE7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677</Words>
  <Characters>3556</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36-2902.01; Arizona advisory council on Indian health care; membership; compensation; meetings</dc:title>
  <dc:subject>Arizona advisory council on Indian health care; membership; compensation; meetings</dc:subject>
  <dc:creator>Arizona Legislative Council</dc:creator>
  <cp:keywords/>
  <cp:lastModifiedBy>dbupdate</cp:lastModifiedBy>
  <cp:revision>2</cp:revision>
  <cp:lastPrinted>2016-08-01T17:18:00Z</cp:lastPrinted>
  <dcterms:created xsi:type="dcterms:W3CDTF">2025-09-21T02:01:00Z</dcterms:created>
  <dcterms:modified xsi:type="dcterms:W3CDTF">2025-09-21T02:01:00Z</dcterms:modified>
</cp:coreProperties>
</file>