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B4400" w14:textId="0A5D2774" w:rsidR="00C069D4" w:rsidRPr="0090382C" w:rsidRDefault="00C069D4" w:rsidP="00C069D4">
      <w:pPr>
        <w:pStyle w:val="SEC06-18"/>
        <w:rPr>
          <w:rFonts w:ascii="Courier New" w:hAnsi="Courier New" w:cs="Courier New"/>
        </w:rPr>
      </w:pPr>
      <w:r w:rsidRPr="0090382C">
        <w:rPr>
          <w:rFonts w:ascii="Courier New" w:hAnsi="Courier New" w:cs="Courier New"/>
        </w:rPr>
        <w:fldChar w:fldCharType="begin"/>
      </w:r>
      <w:r w:rsidRPr="0090382C">
        <w:rPr>
          <w:rFonts w:ascii="Courier New" w:hAnsi="Courier New" w:cs="Courier New"/>
        </w:rPr>
        <w:instrText xml:space="preserve"> COMMENTS START_STATUTE \* MERGEFORMAT </w:instrText>
      </w:r>
      <w:r w:rsidRPr="0090382C">
        <w:rPr>
          <w:rFonts w:ascii="Courier New" w:hAnsi="Courier New" w:cs="Courier New"/>
        </w:rPr>
        <w:fldChar w:fldCharType="separate"/>
      </w:r>
      <w:r w:rsidRPr="0090382C">
        <w:rPr>
          <w:rFonts w:ascii="Courier New" w:hAnsi="Courier New" w:cs="Courier New"/>
          <w:vanish/>
        </w:rPr>
        <w:t>START_STATUTE</w:t>
      </w:r>
      <w:r w:rsidRPr="0090382C">
        <w:rPr>
          <w:rFonts w:ascii="Courier New" w:hAnsi="Courier New" w:cs="Courier New"/>
        </w:rPr>
        <w:fldChar w:fldCharType="end"/>
      </w:r>
      <w:r w:rsidRPr="0090382C">
        <w:rPr>
          <w:rStyle w:val="SNUM"/>
          <w:rFonts w:ascii="Courier New" w:hAnsi="Courier New" w:cs="Courier New"/>
        </w:rPr>
        <w:t>36-2857.</w:t>
      </w:r>
      <w:r w:rsidRPr="0090382C">
        <w:rPr>
          <w:rFonts w:ascii="Courier New" w:hAnsi="Courier New" w:cs="Courier New"/>
        </w:rPr>
        <w:t>  </w:t>
      </w:r>
      <w:r w:rsidRPr="0090382C">
        <w:rPr>
          <w:rStyle w:val="SECHEAD"/>
          <w:rFonts w:ascii="Courier New" w:hAnsi="Courier New" w:cs="Courier New"/>
        </w:rPr>
        <w:t>Localities; marijuana establishments and marijuana testing facilities</w:t>
      </w:r>
    </w:p>
    <w:p w14:paraId="42C99EB3" w14:textId="77777777" w:rsidR="00D01261" w:rsidRPr="0090382C" w:rsidRDefault="00D01261" w:rsidP="00D01261">
      <w:pPr>
        <w:pStyle w:val="P06-00"/>
        <w:rPr>
          <w:rFonts w:ascii="Courier New" w:hAnsi="Courier New" w:cs="Courier New"/>
        </w:rPr>
      </w:pPr>
    </w:p>
    <w:p w14:paraId="4BDA0AC6" w14:textId="77777777" w:rsidR="00D01261" w:rsidRPr="0090382C" w:rsidRDefault="00D01261" w:rsidP="00D01261">
      <w:pPr>
        <w:pStyle w:val="P06-00"/>
        <w:rPr>
          <w:rFonts w:ascii="Courier New" w:hAnsi="Courier New" w:cs="Courier New"/>
        </w:rPr>
      </w:pPr>
      <w:r w:rsidRPr="0090382C">
        <w:rPr>
          <w:rFonts w:ascii="Courier New" w:hAnsi="Courier New" w:cs="Courier New"/>
        </w:rPr>
        <w:t>(Caution: 1998 Prop. 105 applies)</w:t>
      </w:r>
    </w:p>
    <w:p w14:paraId="06DC2E4B" w14:textId="77777777" w:rsidR="00D01261" w:rsidRPr="0090382C" w:rsidRDefault="00D01261" w:rsidP="00D01261">
      <w:pPr>
        <w:pStyle w:val="P06-00"/>
        <w:rPr>
          <w:rFonts w:ascii="Courier New" w:hAnsi="Courier New" w:cs="Courier New"/>
        </w:rPr>
      </w:pPr>
    </w:p>
    <w:p w14:paraId="0B8C733E" w14:textId="77777777" w:rsidR="00C069D4" w:rsidRPr="0090382C" w:rsidRDefault="00C069D4" w:rsidP="00C069D4">
      <w:pPr>
        <w:pStyle w:val="P06-00"/>
        <w:rPr>
          <w:rFonts w:ascii="Courier New" w:hAnsi="Courier New" w:cs="Courier New"/>
        </w:rPr>
      </w:pPr>
      <w:r w:rsidRPr="0090382C">
        <w:rPr>
          <w:rFonts w:ascii="Courier New" w:hAnsi="Courier New" w:cs="Courier New"/>
        </w:rPr>
        <w:t>A.  A locality may:</w:t>
      </w:r>
    </w:p>
    <w:p w14:paraId="262DD0B1" w14:textId="77777777" w:rsidR="00C069D4" w:rsidRPr="0090382C" w:rsidRDefault="00C069D4" w:rsidP="00C069D4">
      <w:pPr>
        <w:pStyle w:val="P06-00"/>
        <w:rPr>
          <w:rFonts w:ascii="Courier New" w:hAnsi="Courier New" w:cs="Courier New"/>
        </w:rPr>
      </w:pPr>
      <w:r w:rsidRPr="0090382C">
        <w:rPr>
          <w:rFonts w:ascii="Courier New" w:hAnsi="Courier New" w:cs="Courier New"/>
        </w:rPr>
        <w:t>1.  Enact reasonable zoning regulations that limit the use of land for marijuana establishments and marijuana testing facilities to specified areas.</w:t>
      </w:r>
    </w:p>
    <w:p w14:paraId="46ABCE7F" w14:textId="77777777" w:rsidR="00C069D4" w:rsidRPr="0090382C" w:rsidRDefault="00C069D4" w:rsidP="00C069D4">
      <w:pPr>
        <w:pStyle w:val="P06-00"/>
        <w:rPr>
          <w:rFonts w:ascii="Courier New" w:hAnsi="Courier New" w:cs="Courier New"/>
        </w:rPr>
      </w:pPr>
      <w:r w:rsidRPr="0090382C">
        <w:rPr>
          <w:rFonts w:ascii="Courier New" w:hAnsi="Courier New" w:cs="Courier New"/>
        </w:rPr>
        <w:t xml:space="preserve">2.  Limit the number of marijuana establishments or marijuana testing facilities, or </w:t>
      </w:r>
      <w:r w:rsidRPr="0090382C">
        <w:rPr>
          <w:rFonts w:ascii="Courier New" w:hAnsi="Courier New" w:cs="Courier New"/>
          <w:noProof/>
          <w:snapToGrid/>
        </w:rPr>
        <w:drawing>
          <wp:inline distT="0" distB="0" distL="0" distR="0" wp14:anchorId="184F4318" wp14:editId="33CDAD89">
            <wp:extent cx="7620" cy="7620"/>
            <wp:effectExtent l="0" t="0" r="0" b="0"/>
            <wp:docPr id="1" name="Picture 5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90382C">
        <w:rPr>
          <w:rFonts w:ascii="Courier New" w:hAnsi="Courier New" w:cs="Courier New"/>
        </w:rPr>
        <w:t>both.</w:t>
      </w:r>
    </w:p>
    <w:p w14:paraId="481DC0D1" w14:textId="77777777" w:rsidR="00C069D4" w:rsidRPr="0090382C" w:rsidRDefault="00C069D4" w:rsidP="00C069D4">
      <w:pPr>
        <w:pStyle w:val="P06-00"/>
        <w:rPr>
          <w:rFonts w:ascii="Courier New" w:hAnsi="Courier New" w:cs="Courier New"/>
        </w:rPr>
      </w:pPr>
      <w:r w:rsidRPr="0090382C">
        <w:rPr>
          <w:rFonts w:ascii="Courier New" w:hAnsi="Courier New" w:cs="Courier New"/>
        </w:rPr>
        <w:t>3.  Prohibit marijuana establishments or marijuana testing facilities, or both.</w:t>
      </w:r>
    </w:p>
    <w:p w14:paraId="387AF43C" w14:textId="77777777" w:rsidR="00C069D4" w:rsidRPr="0090382C" w:rsidRDefault="00C069D4" w:rsidP="00C069D4">
      <w:pPr>
        <w:pStyle w:val="P06-00"/>
        <w:rPr>
          <w:rFonts w:ascii="Courier New" w:hAnsi="Courier New" w:cs="Courier New"/>
        </w:rPr>
      </w:pPr>
      <w:r w:rsidRPr="0090382C">
        <w:rPr>
          <w:rFonts w:ascii="Courier New" w:hAnsi="Courier New" w:cs="Courier New"/>
        </w:rPr>
        <w:t>4.  Regulate the time, place and manner of marijuana establishment and marijuana testing facility operations.</w:t>
      </w:r>
    </w:p>
    <w:p w14:paraId="5FF86142" w14:textId="77777777" w:rsidR="00C069D4" w:rsidRPr="0090382C" w:rsidRDefault="00C069D4" w:rsidP="00C069D4">
      <w:pPr>
        <w:pStyle w:val="P06-00"/>
        <w:rPr>
          <w:rFonts w:ascii="Courier New" w:hAnsi="Courier New" w:cs="Courier New"/>
        </w:rPr>
      </w:pPr>
      <w:r w:rsidRPr="0090382C">
        <w:rPr>
          <w:rFonts w:ascii="Courier New" w:hAnsi="Courier New" w:cs="Courier New"/>
        </w:rPr>
        <w:t>5.  Establish reasonable restrictions on public signage regarding marijuana, marijuana establishments and marijuana testing facilities.</w:t>
      </w:r>
    </w:p>
    <w:p w14:paraId="56B81B69" w14:textId="77777777" w:rsidR="00C069D4" w:rsidRPr="0090382C" w:rsidRDefault="00C069D4" w:rsidP="00C069D4">
      <w:pPr>
        <w:pStyle w:val="P06-00"/>
        <w:rPr>
          <w:rFonts w:ascii="Courier New" w:hAnsi="Courier New" w:cs="Courier New"/>
        </w:rPr>
      </w:pPr>
      <w:r w:rsidRPr="0090382C">
        <w:rPr>
          <w:rFonts w:ascii="Courier New" w:hAnsi="Courier New" w:cs="Courier New"/>
        </w:rPr>
        <w:t>6.  Prohibit or restrict delivery within its jurisdiction.</w:t>
      </w:r>
      <w:r w:rsidRPr="0090382C">
        <w:rPr>
          <w:rFonts w:ascii="Courier New" w:hAnsi="Courier New" w:cs="Courier New"/>
          <w:noProof/>
          <w:snapToGrid/>
        </w:rPr>
        <w:drawing>
          <wp:inline distT="0" distB="0" distL="0" distR="0" wp14:anchorId="748734FC" wp14:editId="0208AE0C">
            <wp:extent cx="7620" cy="7620"/>
            <wp:effectExtent l="0" t="0" r="0" b="0"/>
            <wp:docPr id="2" name="Picture 52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0005D57" w14:textId="77777777" w:rsidR="00C069D4" w:rsidRPr="0090382C" w:rsidRDefault="00C069D4" w:rsidP="00C069D4">
      <w:pPr>
        <w:pStyle w:val="P06-00"/>
        <w:rPr>
          <w:rFonts w:ascii="Courier New" w:hAnsi="Courier New" w:cs="Courier New"/>
        </w:rPr>
      </w:pPr>
      <w:r w:rsidRPr="0090382C">
        <w:rPr>
          <w:rFonts w:ascii="Courier New" w:hAnsi="Courier New" w:cs="Courier New"/>
        </w:rPr>
        <w:t>B.  A county may exercise its authority pursuant to subsection A of this section only in unincorporated areas of the county.</w:t>
      </w:r>
      <w:r w:rsidRPr="0090382C">
        <w:rPr>
          <w:rFonts w:ascii="Courier New" w:hAnsi="Courier New" w:cs="Courier New"/>
          <w:noProof/>
          <w:snapToGrid/>
        </w:rPr>
        <w:drawing>
          <wp:inline distT="0" distB="0" distL="0" distR="0" wp14:anchorId="2209B7A3" wp14:editId="69D6A14F">
            <wp:extent cx="7620" cy="7620"/>
            <wp:effectExtent l="0" t="0" r="0" b="0"/>
            <wp:docPr id="3" name="Picture 5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909B669" w14:textId="77777777" w:rsidR="00C069D4" w:rsidRPr="0090382C" w:rsidRDefault="00C069D4" w:rsidP="00C069D4">
      <w:pPr>
        <w:pStyle w:val="P06-00"/>
        <w:rPr>
          <w:rFonts w:ascii="Courier New" w:hAnsi="Courier New" w:cs="Courier New"/>
        </w:rPr>
      </w:pPr>
      <w:r w:rsidRPr="0090382C">
        <w:rPr>
          <w:rFonts w:ascii="Courier New" w:hAnsi="Courier New" w:cs="Courier New"/>
        </w:rPr>
        <w:t>C.  A locality may not enact any ordinance, regulation or rule that:</w:t>
      </w:r>
    </w:p>
    <w:p w14:paraId="64A7B1E2" w14:textId="77777777" w:rsidR="00C069D4" w:rsidRPr="0090382C" w:rsidRDefault="00C069D4" w:rsidP="00C069D4">
      <w:pPr>
        <w:pStyle w:val="P06-00"/>
        <w:rPr>
          <w:rFonts w:ascii="Courier New" w:hAnsi="Courier New" w:cs="Courier New"/>
        </w:rPr>
      </w:pPr>
      <w:r w:rsidRPr="0090382C">
        <w:rPr>
          <w:rFonts w:ascii="Courier New" w:hAnsi="Courier New" w:cs="Courier New"/>
        </w:rPr>
        <w:t>1.  Is more restrictive than a comparable ordinance, regulation or rule that applies to nonprofit medical marijuana dispensaries.</w:t>
      </w:r>
    </w:p>
    <w:p w14:paraId="10601FD8" w14:textId="77777777" w:rsidR="00C069D4" w:rsidRPr="0090382C" w:rsidRDefault="00C069D4" w:rsidP="00C069D4">
      <w:pPr>
        <w:pStyle w:val="P06-00"/>
        <w:rPr>
          <w:rFonts w:ascii="Courier New" w:hAnsi="Courier New" w:cs="Courier New"/>
        </w:rPr>
      </w:pPr>
      <w:r w:rsidRPr="0090382C">
        <w:rPr>
          <w:rFonts w:ascii="Courier New" w:hAnsi="Courier New" w:cs="Courier New"/>
        </w:rPr>
        <w:t>2.  Makes the operation of a marijuana establishment or marijuana testing facility unduly burdensome if the locality has not prohibited marijuana establishments or marijuana testing facilities.</w:t>
      </w:r>
    </w:p>
    <w:p w14:paraId="52B254CB" w14:textId="77777777" w:rsidR="00C069D4" w:rsidRPr="0090382C" w:rsidRDefault="00C069D4" w:rsidP="00C069D4">
      <w:pPr>
        <w:pStyle w:val="P06-00"/>
        <w:rPr>
          <w:rFonts w:ascii="Courier New" w:hAnsi="Courier New" w:cs="Courier New"/>
        </w:rPr>
      </w:pPr>
      <w:r w:rsidRPr="0090382C">
        <w:rPr>
          <w:rFonts w:ascii="Courier New" w:hAnsi="Courier New" w:cs="Courier New"/>
        </w:rPr>
        <w:t>3.  Conflicts with this chapter or rules adopted pursuant to this chapter.</w:t>
      </w:r>
    </w:p>
    <w:p w14:paraId="1E6BD9D9" w14:textId="77777777" w:rsidR="00C069D4" w:rsidRPr="0090382C" w:rsidRDefault="00C069D4" w:rsidP="00C069D4">
      <w:pPr>
        <w:pStyle w:val="P06-00"/>
        <w:rPr>
          <w:rFonts w:ascii="Courier New" w:hAnsi="Courier New" w:cs="Courier New"/>
        </w:rPr>
      </w:pPr>
      <w:r w:rsidRPr="0090382C">
        <w:rPr>
          <w:rFonts w:ascii="Courier New" w:hAnsi="Courier New" w:cs="Courier New"/>
        </w:rPr>
        <w:t>4.  Prohibits the transportation of marijuana by a marijuana establishment or marijuana testing facility on public roads.</w:t>
      </w:r>
    </w:p>
    <w:p w14:paraId="2A91151A" w14:textId="77777777" w:rsidR="00C069D4" w:rsidRPr="0090382C" w:rsidRDefault="00C069D4" w:rsidP="00C069D4">
      <w:pPr>
        <w:pStyle w:val="P06-00"/>
        <w:rPr>
          <w:rFonts w:ascii="Courier New" w:hAnsi="Courier New" w:cs="Courier New"/>
        </w:rPr>
      </w:pPr>
      <w:r w:rsidRPr="0090382C">
        <w:rPr>
          <w:rFonts w:ascii="Courier New" w:hAnsi="Courier New" w:cs="Courier New"/>
        </w:rPr>
        <w:t>5.  Restricts or interferes with the ability of a dual licensee or an entity eligible to become a dual licensee to operate a nonprofit medical marijuana dispensary and a marijuana establishment cooperatively at shared locations.</w:t>
      </w:r>
    </w:p>
    <w:p w14:paraId="1AE353EC" w14:textId="77777777" w:rsidR="00C069D4" w:rsidRPr="0090382C" w:rsidRDefault="00C069D4" w:rsidP="00C069D4">
      <w:pPr>
        <w:pStyle w:val="P06-00"/>
        <w:rPr>
          <w:rFonts w:ascii="Courier New" w:hAnsi="Courier New" w:cs="Courier New"/>
        </w:rPr>
      </w:pPr>
      <w:r w:rsidRPr="0090382C">
        <w:rPr>
          <w:rFonts w:ascii="Courier New" w:hAnsi="Courier New" w:cs="Courier New"/>
          <w:noProof/>
        </w:rPr>
        <w:drawing>
          <wp:anchor distT="0" distB="0" distL="114300" distR="114300" simplePos="0" relativeHeight="251659264" behindDoc="0" locked="0" layoutInCell="1" allowOverlap="0" wp14:anchorId="69F75446" wp14:editId="5068F5F1">
            <wp:simplePos x="0" y="0"/>
            <wp:positionH relativeFrom="page">
              <wp:posOffset>7306310</wp:posOffset>
            </wp:positionH>
            <wp:positionV relativeFrom="page">
              <wp:posOffset>1009015</wp:posOffset>
            </wp:positionV>
            <wp:extent cx="3175" cy="3175"/>
            <wp:effectExtent l="0" t="0" r="0" b="0"/>
            <wp:wrapSquare wrapText="bothSides"/>
            <wp:docPr id="1578013920" name="Picture 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382C">
        <w:rPr>
          <w:rFonts w:ascii="Courier New" w:hAnsi="Courier New" w:cs="Courier New"/>
        </w:rPr>
        <w:t>6.  Except as expressly authorized by this section or section 36</w:t>
      </w:r>
      <w:r w:rsidRPr="0090382C">
        <w:rPr>
          <w:rFonts w:ascii="Courier New" w:hAnsi="Courier New" w:cs="Courier New"/>
        </w:rPr>
        <w:noBreakHyphen/>
        <w:t>2851, prohibits or restricts any conduct or transaction allowed by this chapter, or imposes any liability or penalty in addition to that prescribed by this chapter for any conduct or transaction constituting a violation of this chapter.</w:t>
      </w:r>
    </w:p>
    <w:p w14:paraId="0085CB3C" w14:textId="6014C8BD" w:rsidR="00F540AD" w:rsidRPr="0090382C" w:rsidRDefault="00C069D4" w:rsidP="00C069D4">
      <w:pPr>
        <w:pStyle w:val="P06-00"/>
        <w:rPr>
          <w:rFonts w:ascii="Courier New" w:hAnsi="Courier New" w:cs="Courier New"/>
        </w:rPr>
      </w:pPr>
      <w:r w:rsidRPr="0090382C">
        <w:rPr>
          <w:rFonts w:ascii="Courier New" w:eastAsiaTheme="majorEastAsia" w:hAnsi="Courier New" w:cs="Courier New"/>
        </w:rPr>
        <w:t xml:space="preserve">7.  Allows a marijuana establishment to locate within five hundred feet of a public or private school, a child care facility or a facility that provides preschool programs. </w:t>
      </w:r>
      <w:r w:rsidRPr="0090382C">
        <w:rPr>
          <w:rFonts w:ascii="Courier New" w:hAnsi="Courier New" w:cs="Courier New"/>
        </w:rPr>
        <w:fldChar w:fldCharType="begin"/>
      </w:r>
      <w:r w:rsidRPr="0090382C">
        <w:rPr>
          <w:rFonts w:ascii="Courier New" w:hAnsi="Courier New" w:cs="Courier New"/>
        </w:rPr>
        <w:instrText xml:space="preserve"> COMMENTS END_STATUTE \* MERGEFORMAT </w:instrText>
      </w:r>
      <w:r w:rsidRPr="0090382C">
        <w:rPr>
          <w:rFonts w:ascii="Courier New" w:hAnsi="Courier New" w:cs="Courier New"/>
        </w:rPr>
        <w:fldChar w:fldCharType="separate"/>
      </w:r>
      <w:r w:rsidRPr="0090382C">
        <w:rPr>
          <w:rFonts w:ascii="Courier New" w:hAnsi="Courier New" w:cs="Courier New"/>
          <w:vanish/>
        </w:rPr>
        <w:t>END_STATUTE</w:t>
      </w:r>
      <w:r w:rsidRPr="0090382C">
        <w:rPr>
          <w:rFonts w:ascii="Courier New" w:hAnsi="Courier New" w:cs="Courier New"/>
        </w:rPr>
        <w:fldChar w:fldCharType="end"/>
      </w:r>
    </w:p>
    <w:sectPr w:rsidR="00F540AD" w:rsidRPr="0090382C" w:rsidSect="00C069D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AA94" w14:textId="77777777" w:rsidR="00C069D4" w:rsidRDefault="00C069D4">
      <w:r>
        <w:separator/>
      </w:r>
    </w:p>
  </w:endnote>
  <w:endnote w:type="continuationSeparator" w:id="0">
    <w:p w14:paraId="5F80EDB0" w14:textId="77777777" w:rsidR="00C069D4" w:rsidRDefault="00C0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009B2" w14:textId="77777777" w:rsidR="00C069D4" w:rsidRDefault="00C069D4">
      <w:r>
        <w:separator/>
      </w:r>
    </w:p>
  </w:footnote>
  <w:footnote w:type="continuationSeparator" w:id="0">
    <w:p w14:paraId="5F85F422" w14:textId="77777777" w:rsidR="00C069D4" w:rsidRDefault="00C06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53400927">
    <w:abstractNumId w:val="8"/>
  </w:num>
  <w:num w:numId="2" w16cid:durableId="1199202609">
    <w:abstractNumId w:val="8"/>
  </w:num>
  <w:num w:numId="3" w16cid:durableId="697512350">
    <w:abstractNumId w:val="7"/>
  </w:num>
  <w:num w:numId="4" w16cid:durableId="274099432">
    <w:abstractNumId w:val="7"/>
  </w:num>
  <w:num w:numId="5" w16cid:durableId="1079790353">
    <w:abstractNumId w:val="10"/>
  </w:num>
  <w:num w:numId="6" w16cid:durableId="358244665">
    <w:abstractNumId w:val="11"/>
  </w:num>
  <w:num w:numId="7" w16cid:durableId="5834218">
    <w:abstractNumId w:val="12"/>
  </w:num>
  <w:num w:numId="8" w16cid:durableId="1581713234">
    <w:abstractNumId w:val="9"/>
  </w:num>
  <w:num w:numId="9" w16cid:durableId="721096757">
    <w:abstractNumId w:val="6"/>
  </w:num>
  <w:num w:numId="10" w16cid:durableId="656492174">
    <w:abstractNumId w:val="5"/>
  </w:num>
  <w:num w:numId="11" w16cid:durableId="850339802">
    <w:abstractNumId w:val="4"/>
  </w:num>
  <w:num w:numId="12" w16cid:durableId="1110466341">
    <w:abstractNumId w:val="3"/>
  </w:num>
  <w:num w:numId="13" w16cid:durableId="1453595324">
    <w:abstractNumId w:val="2"/>
  </w:num>
  <w:num w:numId="14" w16cid:durableId="188111042">
    <w:abstractNumId w:val="1"/>
  </w:num>
  <w:num w:numId="15" w16cid:durableId="251475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D4"/>
    <w:rsid w:val="00010503"/>
    <w:rsid w:val="00033AE7"/>
    <w:rsid w:val="0090382C"/>
    <w:rsid w:val="00C069D4"/>
    <w:rsid w:val="00D01261"/>
    <w:rsid w:val="00DE5C1C"/>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22802"/>
  <w15:chartTrackingRefBased/>
  <w15:docId w15:val="{09FD7F07-5E5E-4DEB-AAAB-BD5FBC6A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069D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333</Words>
  <Characters>1958</Characters>
  <Application>Microsoft Office Word</Application>
  <DocSecurity>0</DocSecurity>
  <Lines>45</Lines>
  <Paragraphs>22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36-2857; Localities; marijuana establishments and marijuana testing facilities</dc:title>
  <dc:subject>Localities; marijuana establishments and marijuana testing facilities</dc:subject>
  <dc:creator>Arizona Legislative Council</dc:creator>
  <cp:keywords/>
  <dc:description>0006.docx - 571R - 2025</dc:description>
  <cp:lastModifiedBy>dbupdate</cp:lastModifiedBy>
  <cp:revision>2</cp:revision>
  <dcterms:created xsi:type="dcterms:W3CDTF">2025-09-21T01:59:00Z</dcterms:created>
  <dcterms:modified xsi:type="dcterms:W3CDTF">2025-09-21T01:59:00Z</dcterms:modified>
</cp:coreProperties>
</file>