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A565" w14:textId="77777777" w:rsidR="00E71FBA" w:rsidRPr="00005F59" w:rsidRDefault="00E71FBA" w:rsidP="00E71FBA">
      <w:pPr>
        <w:pStyle w:val="SEC06-21"/>
        <w:rPr>
          <w:rStyle w:val="SECHEAD"/>
          <w:rFonts w:ascii="Courier New" w:hAnsi="Courier New" w:cs="Courier New"/>
        </w:rPr>
      </w:pPr>
      <w:r w:rsidRPr="00005F59">
        <w:rPr>
          <w:rFonts w:ascii="Courier New" w:hAnsi="Courier New" w:cs="Courier New"/>
        </w:rPr>
        <w:fldChar w:fldCharType="begin"/>
      </w:r>
      <w:r w:rsidRPr="00005F59">
        <w:rPr>
          <w:rFonts w:ascii="Courier New" w:hAnsi="Courier New" w:cs="Courier New"/>
        </w:rPr>
        <w:instrText xml:space="preserve"> COMMENTS START_STATUTE \* MERGEFORMAT </w:instrText>
      </w:r>
      <w:r w:rsidRPr="00005F59">
        <w:rPr>
          <w:rFonts w:ascii="Courier New" w:hAnsi="Courier New" w:cs="Courier New"/>
        </w:rPr>
        <w:fldChar w:fldCharType="separate"/>
      </w:r>
      <w:r w:rsidRPr="00005F59">
        <w:rPr>
          <w:rFonts w:ascii="Courier New" w:hAnsi="Courier New" w:cs="Courier New"/>
          <w:vanish/>
        </w:rPr>
        <w:t>START_STATUTE</w:t>
      </w:r>
      <w:r w:rsidRPr="00005F59">
        <w:rPr>
          <w:rFonts w:ascii="Courier New" w:hAnsi="Courier New" w:cs="Courier New"/>
        </w:rPr>
        <w:fldChar w:fldCharType="end"/>
      </w:r>
      <w:r w:rsidRPr="00005F59">
        <w:rPr>
          <w:rStyle w:val="SNUM"/>
          <w:rFonts w:ascii="Courier New" w:hAnsi="Courier New" w:cs="Courier New"/>
        </w:rPr>
        <w:t>36-2854.01</w:t>
      </w:r>
      <w:r w:rsidRPr="00005F59">
        <w:rPr>
          <w:rFonts w:ascii="Courier New" w:hAnsi="Courier New" w:cs="Courier New"/>
        </w:rPr>
        <w:t>.  </w:t>
      </w:r>
      <w:r w:rsidRPr="00005F59">
        <w:rPr>
          <w:rStyle w:val="SECHEAD"/>
          <w:rFonts w:ascii="Courier New" w:hAnsi="Courier New" w:cs="Courier New"/>
        </w:rPr>
        <w:t>Marijuana products; labeling; packaging</w:t>
      </w:r>
    </w:p>
    <w:p w14:paraId="692E3F7F" w14:textId="77777777" w:rsidR="001B67C6" w:rsidRPr="00005F59" w:rsidRDefault="001B67C6" w:rsidP="00E71FBA">
      <w:pPr>
        <w:pStyle w:val="P06-00"/>
        <w:rPr>
          <w:rFonts w:ascii="Courier New" w:hAnsi="Courier New" w:cs="Courier New"/>
        </w:rPr>
      </w:pPr>
    </w:p>
    <w:p w14:paraId="705ACA50" w14:textId="148FE29E" w:rsidR="001B67C6" w:rsidRPr="00005F59" w:rsidRDefault="001B67C6" w:rsidP="00E71FBA">
      <w:pPr>
        <w:pStyle w:val="P06-00"/>
        <w:rPr>
          <w:rFonts w:ascii="Courier New" w:hAnsi="Courier New" w:cs="Courier New"/>
        </w:rPr>
      </w:pPr>
      <w:r w:rsidRPr="00005F59">
        <w:rPr>
          <w:rFonts w:ascii="Courier New" w:hAnsi="Courier New" w:cs="Courier New"/>
        </w:rPr>
        <w:t>(Added with a 1998 Prop. 105 clause pursuant to L21, Ch. 394)</w:t>
      </w:r>
    </w:p>
    <w:p w14:paraId="1929F33C" w14:textId="77777777" w:rsidR="001B67C6" w:rsidRPr="00005F59" w:rsidRDefault="001B67C6" w:rsidP="00E71FBA">
      <w:pPr>
        <w:pStyle w:val="P06-00"/>
        <w:rPr>
          <w:rFonts w:ascii="Courier New" w:hAnsi="Courier New" w:cs="Courier New"/>
        </w:rPr>
      </w:pPr>
    </w:p>
    <w:p w14:paraId="1695DC4D" w14:textId="5C7B29B6" w:rsidR="00E71FBA" w:rsidRPr="00005F59" w:rsidRDefault="00E71FBA" w:rsidP="00E71FBA">
      <w:pPr>
        <w:pStyle w:val="P06-00"/>
        <w:rPr>
          <w:rFonts w:ascii="Courier New" w:hAnsi="Courier New" w:cs="Courier New"/>
        </w:rPr>
      </w:pPr>
      <w:r w:rsidRPr="00005F59">
        <w:rPr>
          <w:rFonts w:ascii="Courier New" w:hAnsi="Courier New" w:cs="Courier New"/>
        </w:rPr>
        <w:t xml:space="preserve">Not later than December 31, 2023, </w:t>
      </w:r>
      <w:r w:rsidR="0099625D" w:rsidRPr="00005F59">
        <w:rPr>
          <w:rFonts w:ascii="Courier New" w:hAnsi="Courier New" w:cs="Courier New"/>
        </w:rPr>
        <w:t>a</w:t>
      </w:r>
      <w:r w:rsidRPr="00005F59">
        <w:rPr>
          <w:rFonts w:ascii="Courier New" w:hAnsi="Courier New" w:cs="Courier New"/>
        </w:rPr>
        <w:t xml:space="preserve">ny marijuana product packaging labeled for sale shall include a consumer scannable tetrahydrocannabinol quick response code or similar technology linking to a webpage that displays all of the following for the specific marijuana product: </w:t>
      </w:r>
    </w:p>
    <w:p w14:paraId="0E3129D4" w14:textId="77777777" w:rsidR="00E71FBA" w:rsidRPr="00005F59" w:rsidRDefault="00E71FBA" w:rsidP="00E71FBA">
      <w:pPr>
        <w:pStyle w:val="P06-00"/>
        <w:rPr>
          <w:rFonts w:ascii="Courier New" w:hAnsi="Courier New" w:cs="Courier New"/>
        </w:rPr>
      </w:pPr>
      <w:r w:rsidRPr="00005F59">
        <w:rPr>
          <w:rFonts w:ascii="Courier New" w:hAnsi="Courier New" w:cs="Courier New"/>
        </w:rPr>
        <w:t>1.  The date of harvest of the marijuana.</w:t>
      </w:r>
    </w:p>
    <w:p w14:paraId="0F1E51CE" w14:textId="77777777" w:rsidR="00E71FBA" w:rsidRPr="00005F59" w:rsidRDefault="00E71FBA" w:rsidP="00E71FBA">
      <w:pPr>
        <w:pStyle w:val="P06-00"/>
        <w:rPr>
          <w:rFonts w:ascii="Courier New" w:hAnsi="Courier New" w:cs="Courier New"/>
        </w:rPr>
      </w:pPr>
      <w:r w:rsidRPr="00005F59">
        <w:rPr>
          <w:rFonts w:ascii="Courier New" w:hAnsi="Courier New" w:cs="Courier New"/>
        </w:rPr>
        <w:t>2.  The tetrahydrocannabinol strain of the marijuana.</w:t>
      </w:r>
    </w:p>
    <w:p w14:paraId="1935109F" w14:textId="77777777" w:rsidR="00E71FBA" w:rsidRPr="00005F59" w:rsidRDefault="00E71FBA" w:rsidP="00E71FBA">
      <w:pPr>
        <w:pStyle w:val="P06-00"/>
        <w:rPr>
          <w:rFonts w:ascii="Courier New" w:hAnsi="Courier New" w:cs="Courier New"/>
        </w:rPr>
      </w:pPr>
      <w:r w:rsidRPr="00005F59">
        <w:rPr>
          <w:rFonts w:ascii="Courier New" w:hAnsi="Courier New" w:cs="Courier New"/>
        </w:rPr>
        <w:t>3.  The tetrahydrocannabinol extraction method used to extract the tetrahydrocannabinol from the marijuana.</w:t>
      </w:r>
    </w:p>
    <w:p w14:paraId="23CB73DD" w14:textId="77777777" w:rsidR="00E71FBA" w:rsidRPr="00005F59" w:rsidRDefault="00E71FBA" w:rsidP="00E71FBA">
      <w:pPr>
        <w:pStyle w:val="P06-00"/>
        <w:rPr>
          <w:rFonts w:ascii="Courier New" w:hAnsi="Courier New" w:cs="Courier New"/>
        </w:rPr>
      </w:pPr>
      <w:r w:rsidRPr="00005F59">
        <w:rPr>
          <w:rFonts w:ascii="Courier New" w:hAnsi="Courier New" w:cs="Courier New"/>
        </w:rPr>
        <w:t>4.  A laboratory report of impurities containing at least heavy metals and agrochemicals.</w:t>
      </w:r>
    </w:p>
    <w:p w14:paraId="4F289F6E" w14:textId="77777777" w:rsidR="00E71FBA" w:rsidRPr="00005F59" w:rsidRDefault="00E71FBA" w:rsidP="00E71FBA">
      <w:pPr>
        <w:pStyle w:val="P06-00"/>
        <w:rPr>
          <w:rFonts w:ascii="Courier New" w:hAnsi="Courier New" w:cs="Courier New"/>
        </w:rPr>
      </w:pPr>
      <w:r w:rsidRPr="00005F59">
        <w:rPr>
          <w:rFonts w:ascii="Courier New" w:hAnsi="Courier New" w:cs="Courier New"/>
        </w:rPr>
        <w:t>5.  The date of manufacture of the marijuana product.</w:t>
      </w:r>
    </w:p>
    <w:p w14:paraId="4E5F0EF1" w14:textId="77777777" w:rsidR="001B67C6" w:rsidRPr="00005F59" w:rsidRDefault="00E71FBA" w:rsidP="001B67C6">
      <w:pPr>
        <w:pStyle w:val="P06-00"/>
        <w:rPr>
          <w:rFonts w:ascii="Courier New" w:hAnsi="Courier New" w:cs="Courier New"/>
        </w:rPr>
      </w:pPr>
      <w:r w:rsidRPr="00005F59">
        <w:rPr>
          <w:rFonts w:ascii="Courier New" w:hAnsi="Courier New" w:cs="Courier New"/>
        </w:rPr>
        <w:t>6.  The distribution chain, including at least a point of intended sale.</w:t>
      </w:r>
    </w:p>
    <w:p w14:paraId="14744540" w14:textId="114DDA89" w:rsidR="00F540AD" w:rsidRPr="00005F59" w:rsidRDefault="00E71FBA" w:rsidP="001B67C6">
      <w:pPr>
        <w:pStyle w:val="P06-00"/>
        <w:rPr>
          <w:rFonts w:ascii="Courier New" w:hAnsi="Courier New" w:cs="Courier New"/>
        </w:rPr>
      </w:pPr>
      <w:r w:rsidRPr="00005F59">
        <w:rPr>
          <w:rFonts w:ascii="Courier New" w:hAnsi="Courier New" w:cs="Courier New"/>
        </w:rPr>
        <w:t>7.  A warning that states, "</w:t>
      </w:r>
      <w:r w:rsidR="00C22B52" w:rsidRPr="00005F59">
        <w:rPr>
          <w:rFonts w:ascii="Courier New" w:hAnsi="Courier New" w:cs="Courier New"/>
        </w:rPr>
        <w:t>u</w:t>
      </w:r>
      <w:r w:rsidRPr="00005F59">
        <w:rPr>
          <w:rFonts w:ascii="Courier New" w:hAnsi="Courier New" w:cs="Courier New"/>
        </w:rPr>
        <w:t>sing marijuana during pregnancy could cause birth defects or other health issues to your unborn child."</w:t>
      </w:r>
      <w:r w:rsidRPr="00005F59">
        <w:rPr>
          <w:rFonts w:ascii="Courier New" w:hAnsi="Courier New" w:cs="Courier New"/>
        </w:rPr>
        <w:fldChar w:fldCharType="begin"/>
      </w:r>
      <w:r w:rsidRPr="00005F59">
        <w:rPr>
          <w:rFonts w:ascii="Courier New" w:hAnsi="Courier New" w:cs="Courier New"/>
        </w:rPr>
        <w:instrText xml:space="preserve"> COMMENTS END_STATUTE \* MERGEFORMAT </w:instrText>
      </w:r>
      <w:r w:rsidRPr="00005F59">
        <w:rPr>
          <w:rFonts w:ascii="Courier New" w:hAnsi="Courier New" w:cs="Courier New"/>
        </w:rPr>
        <w:fldChar w:fldCharType="separate"/>
      </w:r>
      <w:r w:rsidRPr="00005F59">
        <w:rPr>
          <w:rFonts w:ascii="Courier New" w:hAnsi="Courier New" w:cs="Courier New"/>
          <w:vanish/>
        </w:rPr>
        <w:t>END_STATUTE</w:t>
      </w:r>
      <w:r w:rsidRPr="00005F59">
        <w:rPr>
          <w:rFonts w:ascii="Courier New" w:hAnsi="Courier New" w:cs="Courier New"/>
        </w:rPr>
        <w:fldChar w:fldCharType="end"/>
      </w:r>
    </w:p>
    <w:sectPr w:rsidR="00F540AD" w:rsidRPr="00005F59" w:rsidSect="00E71FBA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00B6" w14:textId="77777777" w:rsidR="00E71FBA" w:rsidRDefault="00E71FBA">
      <w:r>
        <w:separator/>
      </w:r>
    </w:p>
  </w:endnote>
  <w:endnote w:type="continuationSeparator" w:id="0">
    <w:p w14:paraId="513F7DDA" w14:textId="77777777" w:rsidR="00E71FBA" w:rsidRDefault="00E7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7174" w14:textId="77777777" w:rsidR="00E71FBA" w:rsidRDefault="00E71FBA">
      <w:r>
        <w:separator/>
      </w:r>
    </w:p>
  </w:footnote>
  <w:footnote w:type="continuationSeparator" w:id="0">
    <w:p w14:paraId="7937D834" w14:textId="77777777" w:rsidR="00E71FBA" w:rsidRDefault="00E71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849172913">
    <w:abstractNumId w:val="8"/>
  </w:num>
  <w:num w:numId="2" w16cid:durableId="137841425">
    <w:abstractNumId w:val="8"/>
  </w:num>
  <w:num w:numId="3" w16cid:durableId="947354676">
    <w:abstractNumId w:val="7"/>
  </w:num>
  <w:num w:numId="4" w16cid:durableId="1859848483">
    <w:abstractNumId w:val="7"/>
  </w:num>
  <w:num w:numId="5" w16cid:durableId="1514704">
    <w:abstractNumId w:val="10"/>
  </w:num>
  <w:num w:numId="6" w16cid:durableId="309023967">
    <w:abstractNumId w:val="11"/>
  </w:num>
  <w:num w:numId="7" w16cid:durableId="1812482583">
    <w:abstractNumId w:val="12"/>
  </w:num>
  <w:num w:numId="8" w16cid:durableId="1150098864">
    <w:abstractNumId w:val="9"/>
  </w:num>
  <w:num w:numId="9" w16cid:durableId="302006500">
    <w:abstractNumId w:val="6"/>
  </w:num>
  <w:num w:numId="10" w16cid:durableId="1480343378">
    <w:abstractNumId w:val="5"/>
  </w:num>
  <w:num w:numId="11" w16cid:durableId="973217646">
    <w:abstractNumId w:val="4"/>
  </w:num>
  <w:num w:numId="12" w16cid:durableId="2077849833">
    <w:abstractNumId w:val="3"/>
  </w:num>
  <w:num w:numId="13" w16cid:durableId="701320225">
    <w:abstractNumId w:val="2"/>
  </w:num>
  <w:num w:numId="14" w16cid:durableId="435102940">
    <w:abstractNumId w:val="1"/>
  </w:num>
  <w:num w:numId="15" w16cid:durableId="13548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BA"/>
    <w:rsid w:val="00005F59"/>
    <w:rsid w:val="00010503"/>
    <w:rsid w:val="00033AE7"/>
    <w:rsid w:val="001B67C6"/>
    <w:rsid w:val="0099625D"/>
    <w:rsid w:val="00C22B52"/>
    <w:rsid w:val="00E41B6D"/>
    <w:rsid w:val="00E623A6"/>
    <w:rsid w:val="00E71FBA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E0F1F"/>
  <w15:chartTrackingRefBased/>
  <w15:docId w15:val="{5274181F-EC35-4063-87BA-D2A3A916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E71FBA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157</Words>
  <Characters>894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36-2854.01; Marijuana products; labeling; packaging</dc:title>
  <dc:subject>Marijuana products; labeling; packaging</dc:subject>
  <dc:creator>Arizona Legislative Council</dc:creator>
  <cp:keywords/>
  <dc:description>0394.docx - 551R - 2021</dc:description>
  <cp:lastModifiedBy>dbupdate</cp:lastModifiedBy>
  <cp:revision>2</cp:revision>
  <dcterms:created xsi:type="dcterms:W3CDTF">2025-09-21T01:58:00Z</dcterms:created>
  <dcterms:modified xsi:type="dcterms:W3CDTF">2025-09-21T01:58:00Z</dcterms:modified>
</cp:coreProperties>
</file>