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29D" w14:textId="77777777" w:rsidR="0045743B" w:rsidRPr="00DC0FC2" w:rsidRDefault="0045743B" w:rsidP="0045743B">
      <w:pPr>
        <w:pStyle w:val="SEC06-18"/>
        <w:rPr>
          <w:rFonts w:ascii="Courier New" w:hAnsi="Courier New"/>
        </w:rPr>
      </w:pPr>
      <w:r w:rsidRPr="00DC0FC2">
        <w:rPr>
          <w:rFonts w:ascii="Courier New" w:hAnsi="Courier New"/>
          <w:vanish/>
        </w:rPr>
        <w:fldChar w:fldCharType="begin"/>
      </w:r>
      <w:r w:rsidRPr="00DC0FC2">
        <w:rPr>
          <w:rFonts w:ascii="Courier New" w:hAnsi="Courier New"/>
          <w:vanish/>
        </w:rPr>
        <w:instrText xml:space="preserve"> COMMENTS START_STATUTE \* MERGEFORMAT </w:instrText>
      </w:r>
      <w:r w:rsidRPr="00DC0FC2">
        <w:rPr>
          <w:rFonts w:ascii="Courier New" w:hAnsi="Courier New"/>
          <w:vanish/>
        </w:rPr>
        <w:fldChar w:fldCharType="separate"/>
      </w:r>
      <w:r w:rsidRPr="00DC0FC2">
        <w:rPr>
          <w:rFonts w:ascii="Courier New" w:hAnsi="Courier New"/>
          <w:vanish/>
        </w:rPr>
        <w:t>START_STATUTE</w:t>
      </w:r>
      <w:r w:rsidRPr="00DC0FC2">
        <w:rPr>
          <w:rFonts w:ascii="Courier New" w:hAnsi="Courier New"/>
          <w:vanish/>
        </w:rPr>
        <w:fldChar w:fldCharType="end"/>
      </w:r>
      <w:r w:rsidRPr="00DC0FC2">
        <w:rPr>
          <w:rStyle w:val="SNUM"/>
          <w:rFonts w:ascii="Courier New" w:hAnsi="Courier New"/>
        </w:rPr>
        <w:t>36-2806.02.</w:t>
      </w:r>
      <w:r w:rsidRPr="00DC0FC2">
        <w:rPr>
          <w:rFonts w:ascii="Courier New" w:hAnsi="Courier New"/>
        </w:rPr>
        <w:t>  </w:t>
      </w:r>
      <w:r w:rsidRPr="00DC0FC2">
        <w:rPr>
          <w:rStyle w:val="SECHEAD"/>
          <w:rFonts w:ascii="Courier New" w:hAnsi="Courier New"/>
        </w:rPr>
        <w:t>Dispensing marijuana for medical use</w:t>
      </w:r>
    </w:p>
    <w:p w14:paraId="53653988" w14:textId="77777777" w:rsidR="0045743B" w:rsidRPr="00DC0FC2" w:rsidRDefault="0045743B" w:rsidP="0045743B">
      <w:pPr>
        <w:pStyle w:val="P06-00"/>
        <w:rPr>
          <w:rFonts w:ascii="Courier New" w:hAnsi="Courier New"/>
        </w:rPr>
      </w:pPr>
    </w:p>
    <w:p w14:paraId="6D5CEE98" w14:textId="77777777" w:rsidR="0045743B" w:rsidRPr="00DC0FC2" w:rsidRDefault="0045743B" w:rsidP="0045743B">
      <w:pPr>
        <w:pStyle w:val="P06-00"/>
        <w:rPr>
          <w:rFonts w:ascii="Courier New" w:hAnsi="Courier New"/>
        </w:rPr>
      </w:pPr>
      <w:r w:rsidRPr="00DC0FC2">
        <w:rPr>
          <w:rFonts w:ascii="Courier New" w:hAnsi="Courier New"/>
        </w:rPr>
        <w:t>(Caution:  1998 Prop. 105 applies)</w:t>
      </w:r>
    </w:p>
    <w:p w14:paraId="213A3568" w14:textId="77777777" w:rsidR="0045743B" w:rsidRPr="00DC0FC2" w:rsidRDefault="0045743B" w:rsidP="0045743B">
      <w:pPr>
        <w:pStyle w:val="P06-00"/>
        <w:rPr>
          <w:rFonts w:ascii="Courier New" w:hAnsi="Courier New"/>
        </w:rPr>
      </w:pPr>
    </w:p>
    <w:p w14:paraId="511F97BE" w14:textId="77777777" w:rsidR="0045743B" w:rsidRPr="00DC0FC2" w:rsidRDefault="0045743B" w:rsidP="0045743B">
      <w:pPr>
        <w:pStyle w:val="P06-00"/>
        <w:rPr>
          <w:rFonts w:ascii="Courier New" w:hAnsi="Courier New"/>
        </w:rPr>
      </w:pPr>
      <w:r w:rsidRPr="00DC0FC2">
        <w:rPr>
          <w:rFonts w:ascii="Courier New" w:hAnsi="Courier New"/>
        </w:rPr>
        <w:t xml:space="preserve">A.  Before marijuana may be dispensed to a registered designated caregiver or a registered qualifying patient, a nonprofit medical marijuana dispensary agent must access the verification system and determine for the registered qualifying patient for whom the marijuana is intended and any registered designated caregiver transporting the marijuana to the patient, that: </w:t>
      </w:r>
    </w:p>
    <w:p w14:paraId="440D405F" w14:textId="77777777" w:rsidR="0045743B" w:rsidRPr="00DC0FC2" w:rsidRDefault="0045743B" w:rsidP="0045743B">
      <w:pPr>
        <w:pStyle w:val="P06-00"/>
        <w:rPr>
          <w:rFonts w:ascii="Courier New" w:hAnsi="Courier New"/>
        </w:rPr>
      </w:pPr>
      <w:r w:rsidRPr="00DC0FC2">
        <w:rPr>
          <w:rFonts w:ascii="Courier New" w:hAnsi="Courier New"/>
        </w:rPr>
        <w:t xml:space="preserve">1.  The registry identification card presented to the registered nonprofit medical marijuana dispensary is valid. </w:t>
      </w:r>
    </w:p>
    <w:p w14:paraId="4B6B4903" w14:textId="77777777" w:rsidR="0045743B" w:rsidRPr="00DC0FC2" w:rsidRDefault="0045743B" w:rsidP="0045743B">
      <w:pPr>
        <w:pStyle w:val="P06-00"/>
        <w:rPr>
          <w:rFonts w:ascii="Courier New" w:hAnsi="Courier New"/>
        </w:rPr>
      </w:pPr>
      <w:r w:rsidRPr="00DC0FC2">
        <w:rPr>
          <w:rFonts w:ascii="Courier New" w:hAnsi="Courier New"/>
        </w:rPr>
        <w:t xml:space="preserve">2.  Each person presenting a registry identification card is the person identified on the registry identification card presented to the nonprofit medical marijuana dispensary agent. </w:t>
      </w:r>
    </w:p>
    <w:p w14:paraId="6DDCE362" w14:textId="77777777" w:rsidR="0045743B" w:rsidRPr="00DC0FC2" w:rsidRDefault="0045743B" w:rsidP="0045743B">
      <w:pPr>
        <w:pStyle w:val="P06-00"/>
        <w:rPr>
          <w:rFonts w:ascii="Courier New" w:hAnsi="Courier New"/>
        </w:rPr>
      </w:pPr>
      <w:r w:rsidRPr="00DC0FC2">
        <w:rPr>
          <w:rFonts w:ascii="Courier New" w:hAnsi="Courier New"/>
        </w:rPr>
        <w:t>3.  The amount to be dispensed would not cause the registered qualifying patient to exceed the limit on obtaining no more than two-and-one</w:t>
      </w:r>
      <w:r w:rsidR="00640D93" w:rsidRPr="00DC0FC2">
        <w:rPr>
          <w:rFonts w:ascii="Courier New" w:hAnsi="Courier New"/>
        </w:rPr>
        <w:noBreakHyphen/>
      </w:r>
      <w:r w:rsidRPr="00DC0FC2">
        <w:rPr>
          <w:rFonts w:ascii="Courier New" w:hAnsi="Courier New"/>
        </w:rPr>
        <w:t xml:space="preserve">half ounces of marijuana during any fourteen-day period. </w:t>
      </w:r>
    </w:p>
    <w:p w14:paraId="4E0C2B00" w14:textId="77777777" w:rsidR="0045743B" w:rsidRPr="00DC0FC2" w:rsidRDefault="0045743B" w:rsidP="0045743B">
      <w:pPr>
        <w:pStyle w:val="P06-00"/>
        <w:rPr>
          <w:rFonts w:ascii="Courier New" w:hAnsi="Courier New"/>
        </w:rPr>
      </w:pPr>
      <w:r w:rsidRPr="00DC0FC2">
        <w:rPr>
          <w:rFonts w:ascii="Courier New" w:hAnsi="Courier New"/>
        </w:rPr>
        <w:t>B.  After making the determi</w:t>
      </w:r>
      <w:r w:rsidR="00640D93" w:rsidRPr="00DC0FC2">
        <w:rPr>
          <w:rFonts w:ascii="Courier New" w:hAnsi="Courier New"/>
        </w:rPr>
        <w:t>nations required in subsection A</w:t>
      </w:r>
      <w:r w:rsidRPr="00DC0FC2">
        <w:rPr>
          <w:rFonts w:ascii="Courier New" w:hAnsi="Courier New"/>
        </w:rPr>
        <w:t xml:space="preserve">, but before dispensing marijuana to a registered qualifying patient or a registered designated caregiver on </w:t>
      </w:r>
      <w:r w:rsidR="00640D93" w:rsidRPr="00DC0FC2">
        <w:rPr>
          <w:rFonts w:ascii="Courier New" w:hAnsi="Courier New"/>
        </w:rPr>
        <w:t>a registered qualifying patient'</w:t>
      </w:r>
      <w:r w:rsidRPr="00DC0FC2">
        <w:rPr>
          <w:rFonts w:ascii="Courier New" w:hAnsi="Courier New"/>
        </w:rPr>
        <w:t>s behalf, a nonprofit medical marijuana dispensary agent must enter the following information in the verification system:</w:t>
      </w:r>
    </w:p>
    <w:p w14:paraId="43DA7757" w14:textId="77777777" w:rsidR="0045743B" w:rsidRPr="00DC0FC2" w:rsidRDefault="0045743B" w:rsidP="0045743B">
      <w:pPr>
        <w:pStyle w:val="P06-00"/>
        <w:rPr>
          <w:rFonts w:ascii="Courier New" w:hAnsi="Courier New"/>
        </w:rPr>
      </w:pPr>
      <w:r w:rsidRPr="00DC0FC2">
        <w:rPr>
          <w:rFonts w:ascii="Courier New" w:hAnsi="Courier New"/>
        </w:rPr>
        <w:t>1.  How much marijuana is being dispensed to the registered qualifying patient.</w:t>
      </w:r>
    </w:p>
    <w:p w14:paraId="2F21245D" w14:textId="77777777" w:rsidR="0045743B" w:rsidRPr="00DC0FC2" w:rsidRDefault="0045743B" w:rsidP="0045743B">
      <w:pPr>
        <w:pStyle w:val="P06-00"/>
        <w:rPr>
          <w:rFonts w:ascii="Courier New" w:hAnsi="Courier New"/>
        </w:rPr>
      </w:pPr>
      <w:r w:rsidRPr="00DC0FC2">
        <w:rPr>
          <w:rFonts w:ascii="Courier New" w:hAnsi="Courier New"/>
        </w:rPr>
        <w:t>2.  Whether it was dispensed directly to the registered qualifying patient or to th</w:t>
      </w:r>
      <w:r w:rsidR="00640D93" w:rsidRPr="00DC0FC2">
        <w:rPr>
          <w:rFonts w:ascii="Courier New" w:hAnsi="Courier New"/>
        </w:rPr>
        <w:t>e registered qualifying patient'</w:t>
      </w:r>
      <w:r w:rsidRPr="00DC0FC2">
        <w:rPr>
          <w:rFonts w:ascii="Courier New" w:hAnsi="Courier New"/>
        </w:rPr>
        <w:t>s registered designated caregiver.</w:t>
      </w:r>
    </w:p>
    <w:p w14:paraId="257CE2DF" w14:textId="77777777" w:rsidR="0045743B" w:rsidRPr="00DC0FC2" w:rsidRDefault="0045743B" w:rsidP="0045743B">
      <w:pPr>
        <w:pStyle w:val="P06-00"/>
        <w:rPr>
          <w:rFonts w:ascii="Courier New" w:hAnsi="Courier New"/>
        </w:rPr>
      </w:pPr>
      <w:r w:rsidRPr="00DC0FC2">
        <w:rPr>
          <w:rFonts w:ascii="Courier New" w:hAnsi="Courier New"/>
        </w:rPr>
        <w:t>3.  The date and time the marijuana was dispensed.</w:t>
      </w:r>
    </w:p>
    <w:p w14:paraId="43184BBF" w14:textId="77777777" w:rsidR="00F540AD" w:rsidRPr="00DC0FC2" w:rsidRDefault="0045743B" w:rsidP="0045743B">
      <w:pPr>
        <w:pStyle w:val="P06-00"/>
        <w:rPr>
          <w:rFonts w:ascii="Courier New" w:hAnsi="Courier New"/>
        </w:rPr>
      </w:pPr>
      <w:r w:rsidRPr="00DC0FC2">
        <w:rPr>
          <w:rFonts w:ascii="Courier New" w:hAnsi="Courier New"/>
        </w:rPr>
        <w:t>4.  The registry identification card number of the nonprofit medical marijuana dispensary and of the nonprofit medical marijuana dispensary agent who dispensed the marijuana.</w:t>
      </w:r>
      <w:r w:rsidRPr="00DC0FC2">
        <w:rPr>
          <w:rFonts w:ascii="Courier New" w:hAnsi="Courier New"/>
          <w:vanish/>
        </w:rPr>
        <w:t xml:space="preserve"> </w:t>
      </w:r>
      <w:r w:rsidRPr="00DC0FC2">
        <w:rPr>
          <w:rFonts w:ascii="Courier New" w:hAnsi="Courier New"/>
          <w:vanish/>
        </w:rPr>
        <w:fldChar w:fldCharType="begin"/>
      </w:r>
      <w:r w:rsidRPr="00DC0FC2">
        <w:rPr>
          <w:rFonts w:ascii="Courier New" w:hAnsi="Courier New"/>
          <w:vanish/>
        </w:rPr>
        <w:instrText xml:space="preserve"> COMMENTS END_STATUTE \* MERGEFORMAT </w:instrText>
      </w:r>
      <w:r w:rsidRPr="00DC0FC2">
        <w:rPr>
          <w:rFonts w:ascii="Courier New" w:hAnsi="Courier New"/>
          <w:vanish/>
        </w:rPr>
        <w:fldChar w:fldCharType="separate"/>
      </w:r>
      <w:r w:rsidRPr="00DC0FC2">
        <w:rPr>
          <w:rFonts w:ascii="Courier New" w:hAnsi="Courier New"/>
          <w:vanish/>
        </w:rPr>
        <w:t>END_STATUTE</w:t>
      </w:r>
      <w:r w:rsidRPr="00DC0FC2">
        <w:rPr>
          <w:rFonts w:ascii="Courier New" w:hAnsi="Courier New"/>
          <w:vanish/>
        </w:rPr>
        <w:fldChar w:fldCharType="end"/>
      </w:r>
    </w:p>
    <w:sectPr w:rsidR="00F540AD" w:rsidRPr="00DC0FC2">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37AF" w14:textId="77777777" w:rsidR="00AD4FCA" w:rsidRDefault="00AD4FCA">
      <w:r>
        <w:separator/>
      </w:r>
    </w:p>
  </w:endnote>
  <w:endnote w:type="continuationSeparator" w:id="0">
    <w:p w14:paraId="7297FBE5" w14:textId="77777777" w:rsidR="00AD4FCA" w:rsidRDefault="00AD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A3D9" w14:textId="77777777" w:rsidR="00AD4FCA" w:rsidRDefault="00AD4FCA">
      <w:r>
        <w:separator/>
      </w:r>
    </w:p>
  </w:footnote>
  <w:footnote w:type="continuationSeparator" w:id="0">
    <w:p w14:paraId="4C6B8227" w14:textId="77777777" w:rsidR="00AD4FCA" w:rsidRDefault="00AD4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21191946">
    <w:abstractNumId w:val="1"/>
  </w:num>
  <w:num w:numId="2" w16cid:durableId="1375035810">
    <w:abstractNumId w:val="1"/>
  </w:num>
  <w:num w:numId="3" w16cid:durableId="1139221900">
    <w:abstractNumId w:val="0"/>
  </w:num>
  <w:num w:numId="4" w16cid:durableId="92958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3B"/>
    <w:rsid w:val="0045743B"/>
    <w:rsid w:val="00640D93"/>
    <w:rsid w:val="008700ED"/>
    <w:rsid w:val="00AD4FCA"/>
    <w:rsid w:val="00DB3004"/>
    <w:rsid w:val="00DC0FC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90110D"/>
  <w15:chartTrackingRefBased/>
  <w15:docId w15:val="{860745B9-CC5A-4822-88DC-2A14873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paragraph" w:styleId="NormalWeb">
    <w:name w:val="Normal (Web)"/>
    <w:basedOn w:val="Normal"/>
    <w:rsid w:val="0045743B"/>
    <w:pPr>
      <w:widowControl/>
      <w:spacing w:before="144" w:after="288"/>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259</Words>
  <Characters>1580</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36-2806.02; Dispensing marijuana for medical use</dc:title>
  <dc:subject>Dispensing marijuana for medical use</dc:subject>
  <dc:creator>Arizona Legislative Council</dc:creator>
  <cp:keywords/>
  <dc:description/>
  <cp:lastModifiedBy>dbupdate</cp:lastModifiedBy>
  <cp:revision>2</cp:revision>
  <cp:lastPrinted>2010-11-30T21:35:00Z</cp:lastPrinted>
  <dcterms:created xsi:type="dcterms:W3CDTF">2025-09-21T01:56:00Z</dcterms:created>
  <dcterms:modified xsi:type="dcterms:W3CDTF">2025-09-21T01:56:00Z</dcterms:modified>
</cp:coreProperties>
</file>