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21774" w14:textId="77777777" w:rsidR="00B00D9F" w:rsidRPr="00DC2317" w:rsidRDefault="008C15CA">
      <w:pPr>
        <w:pStyle w:val="SEC06-18"/>
        <w:rPr>
          <w:rFonts w:ascii="Courier New" w:hAnsi="Courier New"/>
          <w:noProof w:val="0"/>
        </w:rPr>
      </w:pPr>
      <w:r w:rsidRPr="00DC2317">
        <w:rPr>
          <w:rFonts w:ascii="Courier New" w:hAnsi="Courier New"/>
          <w:vanish/>
        </w:rPr>
        <w:fldChar w:fldCharType="begin"/>
      </w:r>
      <w:r w:rsidRPr="00DC2317">
        <w:rPr>
          <w:rFonts w:ascii="Courier New" w:hAnsi="Courier New"/>
          <w:vanish/>
        </w:rPr>
        <w:instrText xml:space="preserve"> COMMENTS START_STATUTE \* MERGEFORMAT </w:instrText>
      </w:r>
      <w:r w:rsidRPr="00DC2317">
        <w:rPr>
          <w:rFonts w:ascii="Courier New" w:hAnsi="Courier New"/>
          <w:vanish/>
        </w:rPr>
        <w:fldChar w:fldCharType="separate"/>
      </w:r>
      <w:r w:rsidRPr="00DC2317">
        <w:rPr>
          <w:rFonts w:ascii="Courier New" w:hAnsi="Courier New"/>
          <w:vanish/>
        </w:rPr>
        <w:t>START_STATUTE</w:t>
      </w:r>
      <w:r w:rsidRPr="00DC2317">
        <w:rPr>
          <w:rFonts w:ascii="Courier New" w:hAnsi="Courier New"/>
          <w:vanish/>
        </w:rPr>
        <w:fldChar w:fldCharType="end"/>
      </w:r>
      <w:r w:rsidR="00B00D9F" w:rsidRPr="00DC2317">
        <w:rPr>
          <w:rStyle w:val="SNUM"/>
          <w:rFonts w:ascii="Courier New" w:hAnsi="Courier New"/>
          <w:noProof w:val="0"/>
        </w:rPr>
        <w:t>36-2224</w:t>
      </w:r>
      <w:r w:rsidR="00B00D9F" w:rsidRPr="00DC2317">
        <w:rPr>
          <w:rFonts w:ascii="Courier New" w:hAnsi="Courier New"/>
          <w:noProof w:val="0"/>
        </w:rPr>
        <w:t>.  </w:t>
      </w:r>
      <w:proofErr w:type="spellStart"/>
      <w:r w:rsidR="00B00D9F" w:rsidRPr="00DC2317">
        <w:rPr>
          <w:rStyle w:val="SECHEAD"/>
          <w:rFonts w:ascii="Courier New" w:hAnsi="Courier New"/>
          <w:noProof w:val="0"/>
        </w:rPr>
        <w:t>Interfacility</w:t>
      </w:r>
      <w:proofErr w:type="spellEnd"/>
      <w:r w:rsidR="00B00D9F" w:rsidRPr="00DC2317">
        <w:rPr>
          <w:rStyle w:val="SECHEAD"/>
          <w:rFonts w:ascii="Courier New" w:hAnsi="Courier New"/>
          <w:noProof w:val="0"/>
        </w:rPr>
        <w:t xml:space="preserve"> transportation of patients; requirements</w:t>
      </w:r>
    </w:p>
    <w:p w14:paraId="4FDA7E41" w14:textId="77777777" w:rsidR="00B00D9F" w:rsidRPr="00DC2317" w:rsidRDefault="00B00D9F">
      <w:pPr>
        <w:pStyle w:val="P06-00"/>
        <w:rPr>
          <w:rFonts w:ascii="Courier New" w:hAnsi="Courier New"/>
          <w:noProof w:val="0"/>
        </w:rPr>
      </w:pPr>
      <w:r w:rsidRPr="00DC2317">
        <w:rPr>
          <w:rFonts w:ascii="Courier New" w:hAnsi="Courier New"/>
          <w:noProof w:val="0"/>
        </w:rPr>
        <w:t>An ambulance service that transports a patient from a hospital within its certificated area to a hospital outside the certificated area is only requ</w:t>
      </w:r>
      <w:r w:rsidR="00064FA2" w:rsidRPr="00DC2317">
        <w:rPr>
          <w:rFonts w:ascii="Courier New" w:hAnsi="Courier New"/>
          <w:noProof w:val="0"/>
        </w:rPr>
        <w:t xml:space="preserve">ired </w:t>
      </w:r>
      <w:r w:rsidRPr="00DC2317">
        <w:rPr>
          <w:rFonts w:ascii="Courier New" w:hAnsi="Courier New"/>
          <w:noProof w:val="0"/>
        </w:rPr>
        <w:t xml:space="preserve">to transport that patient under medical direction to the nearest most appropriate facility as defined by federal </w:t>
      </w:r>
      <w:proofErr w:type="spellStart"/>
      <w:r w:rsidRPr="00DC2317">
        <w:rPr>
          <w:rFonts w:ascii="Courier New" w:hAnsi="Courier New"/>
          <w:noProof w:val="0"/>
        </w:rPr>
        <w:t>medicare</w:t>
      </w:r>
      <w:proofErr w:type="spellEnd"/>
      <w:r w:rsidRPr="00DC2317">
        <w:rPr>
          <w:rFonts w:ascii="Courier New" w:hAnsi="Courier New"/>
          <w:noProof w:val="0"/>
        </w:rPr>
        <w:t xml:space="preserve"> guidelines for ambulance services.  This section shall not apply to any patient transport initiated or undertaken pursuant to the provisions of the federal emergency medical treatment and active labor act. </w:t>
      </w:r>
      <w:r w:rsidR="00064FA2" w:rsidRPr="00DC2317">
        <w:rPr>
          <w:rFonts w:ascii="Courier New" w:hAnsi="Courier New"/>
          <w:vanish/>
        </w:rPr>
        <w:fldChar w:fldCharType="begin"/>
      </w:r>
      <w:r w:rsidR="00064FA2" w:rsidRPr="00DC2317">
        <w:rPr>
          <w:rFonts w:ascii="Courier New" w:hAnsi="Courier New"/>
          <w:vanish/>
        </w:rPr>
        <w:instrText xml:space="preserve"> COMMENTS END_STATUTE \* MERGEFORMAT </w:instrText>
      </w:r>
      <w:r w:rsidR="00064FA2" w:rsidRPr="00DC2317">
        <w:rPr>
          <w:rFonts w:ascii="Courier New" w:hAnsi="Courier New"/>
          <w:vanish/>
        </w:rPr>
        <w:fldChar w:fldCharType="separate"/>
      </w:r>
      <w:r w:rsidR="00064FA2" w:rsidRPr="00DC2317">
        <w:rPr>
          <w:rFonts w:ascii="Courier New" w:hAnsi="Courier New"/>
          <w:vanish/>
        </w:rPr>
        <w:t>END_STATUTE</w:t>
      </w:r>
      <w:r w:rsidR="00064FA2" w:rsidRPr="00DC2317">
        <w:rPr>
          <w:rFonts w:ascii="Courier New" w:hAnsi="Courier New"/>
          <w:vanish/>
        </w:rPr>
        <w:fldChar w:fldCharType="end"/>
      </w:r>
    </w:p>
    <w:sectPr w:rsidR="00B00D9F" w:rsidRPr="00DC23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1D040" w14:textId="77777777" w:rsidR="00B00D9F" w:rsidRDefault="00B00D9F">
      <w:r>
        <w:separator/>
      </w:r>
    </w:p>
  </w:endnote>
  <w:endnote w:type="continuationSeparator" w:id="0">
    <w:p w14:paraId="49C11C5F" w14:textId="77777777" w:rsidR="00B00D9F" w:rsidRDefault="00B0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FB019" w14:textId="77777777" w:rsidR="00B00D9F" w:rsidRDefault="00B00D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AAA08" w14:textId="77777777" w:rsidR="00B00D9F" w:rsidRDefault="00B00D9F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64F7" w14:textId="77777777" w:rsidR="00B00D9F" w:rsidRDefault="00B00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A5789" w14:textId="77777777" w:rsidR="00B00D9F" w:rsidRDefault="00B00D9F">
      <w:r>
        <w:separator/>
      </w:r>
    </w:p>
  </w:footnote>
  <w:footnote w:type="continuationSeparator" w:id="0">
    <w:p w14:paraId="1FE7E398" w14:textId="77777777" w:rsidR="00B00D9F" w:rsidRDefault="00B00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28059" w14:textId="77777777" w:rsidR="00B00D9F" w:rsidRDefault="00B00D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043EE" w14:textId="77777777" w:rsidR="00B00D9F" w:rsidRDefault="00B00D9F">
    <w:pPr>
      <w:pStyle w:val="Header"/>
    </w:pPr>
  </w:p>
  <w:p w14:paraId="4AFAD90D" w14:textId="77777777" w:rsidR="00B00D9F" w:rsidRDefault="00B00D9F">
    <w:pPr>
      <w:pStyle w:val="Header"/>
    </w:pPr>
  </w:p>
  <w:p w14:paraId="1465AE87" w14:textId="77777777" w:rsidR="00B00D9F" w:rsidRDefault="00B00D9F">
    <w:pPr>
      <w:pStyle w:val="Header"/>
    </w:pPr>
  </w:p>
  <w:p w14:paraId="1BE52C9D" w14:textId="77777777" w:rsidR="00B00D9F" w:rsidRDefault="00B00D9F">
    <w:pPr>
      <w:pStyle w:val="Header"/>
    </w:pPr>
  </w:p>
  <w:p w14:paraId="41ED4605" w14:textId="77777777" w:rsidR="00B00D9F" w:rsidRDefault="00B00D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E2B04" w14:textId="77777777" w:rsidR="00B00D9F" w:rsidRDefault="00B00D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A2"/>
    <w:rsid w:val="00064FA2"/>
    <w:rsid w:val="008C15CA"/>
    <w:rsid w:val="00B00D9F"/>
    <w:rsid w:val="00DC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7754B74"/>
  <w15:chartTrackingRefBased/>
  <w15:docId w15:val="{ABF850C8-0378-410A-9172-15C6E2B7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93</Words>
  <Characters>560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36-2224</vt:lpstr>
    </vt:vector>
  </TitlesOfParts>
  <Company>LCS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36-2224; Interfacility transportation of patients; requirements</dc:title>
  <dc:subject>Interfacility transportation of patients; requirements</dc:subject>
  <dc:creator>Arizona Legislative Council</dc:creator>
  <cp:keywords/>
  <dc:description>36_x001e_2224</dc:description>
  <cp:lastModifiedBy>dbupdate</cp:lastModifiedBy>
  <cp:revision>2</cp:revision>
  <cp:lastPrinted>1999-03-22T18:35:00Z</cp:lastPrinted>
  <dcterms:created xsi:type="dcterms:W3CDTF">2025-09-21T01:42:00Z</dcterms:created>
  <dcterms:modified xsi:type="dcterms:W3CDTF">2025-09-21T01:42:00Z</dcterms:modified>
</cp:coreProperties>
</file>