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B1EE6" w14:textId="0FEA7EB1" w:rsidR="007A0767" w:rsidRPr="0096643B" w:rsidRDefault="007A0767" w:rsidP="007A0767">
      <w:pPr>
        <w:pStyle w:val="SEC06-17"/>
        <w:rPr>
          <w:rStyle w:val="SECHEAD"/>
          <w:rFonts w:ascii="Courier New" w:hAnsi="Courier New" w:cs="Courier New"/>
        </w:rPr>
      </w:pPr>
      <w:r w:rsidRPr="0096643B">
        <w:rPr>
          <w:rFonts w:ascii="Courier New" w:hAnsi="Courier New" w:cs="Courier New"/>
        </w:rPr>
        <w:fldChar w:fldCharType="begin"/>
      </w:r>
      <w:r w:rsidRPr="0096643B">
        <w:rPr>
          <w:rFonts w:ascii="Courier New" w:hAnsi="Courier New" w:cs="Courier New"/>
        </w:rPr>
        <w:instrText xml:space="preserve"> COMMENTS START_STATUTE \* MERGEFORMAT </w:instrText>
      </w:r>
      <w:r w:rsidRPr="0096643B">
        <w:rPr>
          <w:rFonts w:ascii="Courier New" w:hAnsi="Courier New" w:cs="Courier New"/>
        </w:rPr>
        <w:fldChar w:fldCharType="separate"/>
      </w:r>
      <w:r w:rsidRPr="0096643B">
        <w:rPr>
          <w:rFonts w:ascii="Courier New" w:hAnsi="Courier New" w:cs="Courier New"/>
          <w:vanish/>
        </w:rPr>
        <w:t>START_STATUTE</w:t>
      </w:r>
      <w:r w:rsidRPr="0096643B">
        <w:rPr>
          <w:rFonts w:ascii="Courier New" w:hAnsi="Courier New" w:cs="Courier New"/>
        </w:rPr>
        <w:fldChar w:fldCharType="end"/>
      </w:r>
      <w:r w:rsidRPr="0096643B">
        <w:rPr>
          <w:rStyle w:val="SNUM"/>
          <w:rFonts w:ascii="Courier New" w:hAnsi="Courier New" w:cs="Courier New"/>
        </w:rPr>
        <w:t>36-2065.</w:t>
      </w:r>
      <w:r w:rsidRPr="0096643B">
        <w:rPr>
          <w:rFonts w:ascii="Courier New" w:hAnsi="Courier New" w:cs="Courier New"/>
        </w:rPr>
        <w:t>  </w:t>
      </w:r>
      <w:r w:rsidRPr="0096643B">
        <w:rPr>
          <w:rStyle w:val="SECHEAD"/>
          <w:rFonts w:ascii="Courier New" w:hAnsi="Courier New" w:cs="Courier New"/>
        </w:rPr>
        <w:t>Referrals; licensed sober living homes</w:t>
      </w:r>
    </w:p>
    <w:p w14:paraId="1DFC1A16" w14:textId="390C1D37" w:rsidR="007A0767" w:rsidRPr="0096643B" w:rsidRDefault="007A0767" w:rsidP="007A0767">
      <w:pPr>
        <w:pStyle w:val="P06-00"/>
        <w:rPr>
          <w:rFonts w:ascii="Courier New" w:hAnsi="Courier New" w:cs="Courier New"/>
        </w:rPr>
      </w:pPr>
      <w:r w:rsidRPr="0096643B">
        <w:rPr>
          <w:rFonts w:ascii="Courier New" w:hAnsi="Courier New" w:cs="Courier New"/>
        </w:rPr>
        <w:t>A.  A state agency or a state</w:t>
      </w:r>
      <w:r w:rsidRPr="0096643B">
        <w:rPr>
          <w:rFonts w:ascii="Courier New" w:hAnsi="Courier New" w:cs="Courier New"/>
        </w:rPr>
        <w:noBreakHyphen/>
        <w:t>contracted vendor that directs substance abuse treatment shall refer a person only to a licensed sober living home.</w:t>
      </w:r>
    </w:p>
    <w:p w14:paraId="6B817BF5" w14:textId="7378DAF5" w:rsidR="007A0767" w:rsidRPr="0096643B" w:rsidRDefault="007A0767" w:rsidP="007A0767">
      <w:pPr>
        <w:pStyle w:val="P06-00"/>
        <w:rPr>
          <w:rFonts w:ascii="Courier New" w:hAnsi="Courier New" w:cs="Courier New"/>
        </w:rPr>
      </w:pPr>
      <w:r w:rsidRPr="0096643B">
        <w:rPr>
          <w:rFonts w:ascii="Courier New" w:hAnsi="Courier New" w:cs="Courier New"/>
        </w:rPr>
        <w:t>B.  Only a licensed sober living home is eligible for federal or state funding to deliver sober living home services in this state.</w:t>
      </w:r>
    </w:p>
    <w:p w14:paraId="617D4829" w14:textId="636BC74C" w:rsidR="007A0767" w:rsidRPr="0096643B" w:rsidRDefault="007A0767" w:rsidP="007A0767">
      <w:pPr>
        <w:pStyle w:val="P06-00"/>
        <w:rPr>
          <w:rFonts w:ascii="Courier New" w:hAnsi="Courier New" w:cs="Courier New"/>
        </w:rPr>
      </w:pPr>
      <w:r w:rsidRPr="0096643B">
        <w:rPr>
          <w:rFonts w:ascii="Courier New" w:hAnsi="Courier New" w:cs="Courier New"/>
        </w:rPr>
        <w:t>C.  Persons whose substance abuse treatment is funded with federal or state monies may be referred only to a licensed sober living home.</w:t>
      </w:r>
    </w:p>
    <w:p w14:paraId="1E4624F0" w14:textId="277BAA54" w:rsidR="007A0767" w:rsidRPr="0096643B" w:rsidRDefault="007A0767" w:rsidP="007A0767">
      <w:pPr>
        <w:pStyle w:val="P06-00"/>
        <w:rPr>
          <w:rFonts w:ascii="Courier New" w:hAnsi="Courier New" w:cs="Courier New"/>
        </w:rPr>
      </w:pPr>
      <w:r w:rsidRPr="0096643B">
        <w:rPr>
          <w:rFonts w:ascii="Courier New" w:hAnsi="Courier New" w:cs="Courier New"/>
        </w:rPr>
        <w:t>D.  A state court shall give first consideration to a licensed sober living home when making residential recommendations for individuals under its supervision.</w:t>
      </w:r>
    </w:p>
    <w:p w14:paraId="0403CF14" w14:textId="5B22AF48" w:rsidR="007A0767" w:rsidRPr="0096643B" w:rsidRDefault="007A0767" w:rsidP="007A0767">
      <w:pPr>
        <w:pStyle w:val="P06-00"/>
        <w:rPr>
          <w:rFonts w:ascii="Courier New" w:hAnsi="Courier New" w:cs="Courier New"/>
        </w:rPr>
      </w:pPr>
      <w:r w:rsidRPr="0096643B">
        <w:rPr>
          <w:rFonts w:ascii="Courier New" w:hAnsi="Courier New" w:cs="Courier New"/>
        </w:rPr>
        <w:t>E.  A health care institution that provides substance abuse treatment and that is licensed by the department shall refer a patient or client only to a licensed sober living home.</w:t>
      </w:r>
    </w:p>
    <w:p w14:paraId="299B5868" w14:textId="33A8356D" w:rsidR="00F540AD" w:rsidRPr="0096643B" w:rsidRDefault="007A0767" w:rsidP="007A0767">
      <w:pPr>
        <w:pStyle w:val="P06-00"/>
        <w:rPr>
          <w:rFonts w:ascii="Courier New" w:hAnsi="Courier New" w:cs="Courier New"/>
        </w:rPr>
      </w:pPr>
      <w:r w:rsidRPr="0096643B">
        <w:rPr>
          <w:rFonts w:ascii="Courier New" w:hAnsi="Courier New" w:cs="Courier New"/>
        </w:rPr>
        <w:t xml:space="preserve">F.  A behavioral health provider or a behavioral health professional who is licensed pursuant to title 32, chapter 33 shall refer a patient or client only to a licensed sober living home. </w:t>
      </w:r>
      <w:r w:rsidRPr="0096643B">
        <w:rPr>
          <w:rFonts w:ascii="Courier New" w:hAnsi="Courier New" w:cs="Courier New"/>
        </w:rPr>
        <w:fldChar w:fldCharType="begin"/>
      </w:r>
      <w:r w:rsidRPr="0096643B">
        <w:rPr>
          <w:rFonts w:ascii="Courier New" w:hAnsi="Courier New" w:cs="Courier New"/>
        </w:rPr>
        <w:instrText xml:space="preserve"> COMMENTS END_STATUTE \* MERGEFORMAT </w:instrText>
      </w:r>
      <w:r w:rsidRPr="0096643B">
        <w:rPr>
          <w:rFonts w:ascii="Courier New" w:hAnsi="Courier New" w:cs="Courier New"/>
        </w:rPr>
        <w:fldChar w:fldCharType="separate"/>
      </w:r>
      <w:r w:rsidRPr="0096643B">
        <w:rPr>
          <w:rFonts w:ascii="Courier New" w:hAnsi="Courier New" w:cs="Courier New"/>
          <w:vanish/>
        </w:rPr>
        <w:t>END_STATUTE</w:t>
      </w:r>
      <w:r w:rsidRPr="0096643B">
        <w:rPr>
          <w:rFonts w:ascii="Courier New" w:hAnsi="Courier New" w:cs="Courier New"/>
        </w:rPr>
        <w:fldChar w:fldCharType="end"/>
      </w:r>
    </w:p>
    <w:sectPr w:rsidR="00F540AD" w:rsidRPr="0096643B" w:rsidSect="007A0767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7F5E9" w14:textId="77777777" w:rsidR="007A0767" w:rsidRDefault="007A0767">
      <w:r>
        <w:separator/>
      </w:r>
    </w:p>
  </w:endnote>
  <w:endnote w:type="continuationSeparator" w:id="0">
    <w:p w14:paraId="52481F09" w14:textId="77777777" w:rsidR="007A0767" w:rsidRDefault="007A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0D1F7" w14:textId="77777777" w:rsidR="007A0767" w:rsidRDefault="007A0767">
      <w:r>
        <w:separator/>
      </w:r>
    </w:p>
  </w:footnote>
  <w:footnote w:type="continuationSeparator" w:id="0">
    <w:p w14:paraId="41199B70" w14:textId="77777777" w:rsidR="007A0767" w:rsidRDefault="007A0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2100590273">
    <w:abstractNumId w:val="8"/>
  </w:num>
  <w:num w:numId="2" w16cid:durableId="1731342682">
    <w:abstractNumId w:val="8"/>
  </w:num>
  <w:num w:numId="3" w16cid:durableId="673997529">
    <w:abstractNumId w:val="7"/>
  </w:num>
  <w:num w:numId="4" w16cid:durableId="727266244">
    <w:abstractNumId w:val="7"/>
  </w:num>
  <w:num w:numId="5" w16cid:durableId="642270290">
    <w:abstractNumId w:val="10"/>
  </w:num>
  <w:num w:numId="6" w16cid:durableId="201675345">
    <w:abstractNumId w:val="11"/>
  </w:num>
  <w:num w:numId="7" w16cid:durableId="2052029386">
    <w:abstractNumId w:val="12"/>
  </w:num>
  <w:num w:numId="8" w16cid:durableId="1492595111">
    <w:abstractNumId w:val="9"/>
  </w:num>
  <w:num w:numId="9" w16cid:durableId="1226181988">
    <w:abstractNumId w:val="6"/>
  </w:num>
  <w:num w:numId="10" w16cid:durableId="1369716532">
    <w:abstractNumId w:val="5"/>
  </w:num>
  <w:num w:numId="11" w16cid:durableId="170680693">
    <w:abstractNumId w:val="4"/>
  </w:num>
  <w:num w:numId="12" w16cid:durableId="854730297">
    <w:abstractNumId w:val="3"/>
  </w:num>
  <w:num w:numId="13" w16cid:durableId="220092624">
    <w:abstractNumId w:val="2"/>
  </w:num>
  <w:num w:numId="14" w16cid:durableId="881207673">
    <w:abstractNumId w:val="1"/>
  </w:num>
  <w:num w:numId="15" w16cid:durableId="123249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67"/>
    <w:rsid w:val="00010503"/>
    <w:rsid w:val="00033AE7"/>
    <w:rsid w:val="007A0767"/>
    <w:rsid w:val="0096643B"/>
    <w:rsid w:val="00E41B6D"/>
    <w:rsid w:val="00E623A6"/>
    <w:rsid w:val="00F34C57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D6FB0"/>
  <w15:chartTrackingRefBased/>
  <w15:docId w15:val="{5657EE4E-F708-4EE1-8096-D21826DD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7A0767"/>
    <w:rPr>
      <w:rFonts w:ascii="Letter Gothic-Drafting" w:hAnsi="Letter Gothic-Drafting"/>
      <w:b/>
      <w:snapToGrid w:val="0"/>
    </w:rPr>
  </w:style>
  <w:style w:type="character" w:customStyle="1" w:styleId="SEC06-17Char">
    <w:name w:val="SEC 06-17 Char"/>
    <w:link w:val="SEC06-17"/>
    <w:rsid w:val="007A0767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179</Words>
  <Characters>919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36-2065; Referrals; licensed sober living homes</dc:title>
  <dc:subject>Referrals; licensed sober living homes</dc:subject>
  <dc:creator>Arizona Legislative Council</dc:creator>
  <cp:keywords/>
  <dc:description>0066.docx - 571R - 2025</dc:description>
  <cp:lastModifiedBy>dbupdate</cp:lastModifiedBy>
  <cp:revision>2</cp:revision>
  <dcterms:created xsi:type="dcterms:W3CDTF">2025-09-21T01:35:00Z</dcterms:created>
  <dcterms:modified xsi:type="dcterms:W3CDTF">2025-09-21T01:35:00Z</dcterms:modified>
</cp:coreProperties>
</file>