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75B0" w14:textId="77777777" w:rsidR="00BA6A44" w:rsidRPr="00E5163D" w:rsidRDefault="00F54DD6">
      <w:pPr>
        <w:pStyle w:val="SEC06-18"/>
        <w:rPr>
          <w:rFonts w:ascii="Courier New" w:hAnsi="Courier New"/>
        </w:rPr>
      </w:pPr>
      <w:r w:rsidRPr="00E5163D">
        <w:rPr>
          <w:rFonts w:ascii="Courier New" w:hAnsi="Courier New"/>
          <w:vanish/>
        </w:rPr>
        <w:fldChar w:fldCharType="begin"/>
      </w:r>
      <w:r w:rsidRPr="00E5163D">
        <w:rPr>
          <w:rFonts w:ascii="Courier New" w:hAnsi="Courier New"/>
          <w:vanish/>
        </w:rPr>
        <w:instrText xml:space="preserve"> COMMENTS START_STATUTE \* MERGEFORMAT </w:instrText>
      </w:r>
      <w:r w:rsidRPr="00E5163D">
        <w:rPr>
          <w:rFonts w:ascii="Courier New" w:hAnsi="Courier New"/>
          <w:vanish/>
        </w:rPr>
        <w:fldChar w:fldCharType="separate"/>
      </w:r>
      <w:proofErr w:type="spellStart"/>
      <w:r w:rsidRPr="00E5163D">
        <w:rPr>
          <w:rFonts w:ascii="Courier New" w:hAnsi="Courier New"/>
          <w:vanish/>
        </w:rPr>
        <w:t>START_STATUTE</w:t>
      </w:r>
      <w:r w:rsidRPr="00E5163D">
        <w:rPr>
          <w:rFonts w:ascii="Courier New" w:hAnsi="Courier New"/>
          <w:vanish/>
        </w:rPr>
        <w:fldChar w:fldCharType="end"/>
      </w:r>
      <w:r w:rsidR="00BA6A44" w:rsidRPr="00E5163D">
        <w:rPr>
          <w:rStyle w:val="SNUM"/>
          <w:rFonts w:ascii="Courier New" w:hAnsi="Courier New"/>
        </w:rPr>
        <w:t>36</w:t>
      </w:r>
      <w:proofErr w:type="spellEnd"/>
      <w:r w:rsidR="00BA6A44" w:rsidRPr="00E5163D">
        <w:rPr>
          <w:rStyle w:val="SNUM"/>
          <w:rFonts w:ascii="Courier New" w:hAnsi="Courier New"/>
        </w:rPr>
        <w:t>-1977</w:t>
      </w:r>
      <w:r w:rsidR="00BA6A44" w:rsidRPr="00E5163D">
        <w:rPr>
          <w:rFonts w:ascii="Courier New" w:hAnsi="Courier New"/>
        </w:rPr>
        <w:t>.  </w:t>
      </w:r>
      <w:r w:rsidR="00BA6A44" w:rsidRPr="00E5163D">
        <w:rPr>
          <w:rStyle w:val="SECHEAD"/>
          <w:rFonts w:ascii="Courier New" w:hAnsi="Courier New"/>
        </w:rPr>
        <w:t>Right to examine and copy evidence</w:t>
      </w:r>
    </w:p>
    <w:p w14:paraId="27969C35" w14:textId="77777777" w:rsidR="00BA6A44" w:rsidRPr="00E5163D" w:rsidRDefault="00BA6A44">
      <w:pPr>
        <w:pStyle w:val="P06-00"/>
        <w:rPr>
          <w:rFonts w:ascii="Courier New" w:hAnsi="Courier New"/>
        </w:rPr>
      </w:pPr>
      <w:r w:rsidRPr="00E5163D">
        <w:rPr>
          <w:rFonts w:ascii="Courier New" w:hAnsi="Courier New"/>
        </w:rPr>
        <w:t>In connection with a commission investigation conducted pursuant to section 36</w:t>
      </w:r>
      <w:r w:rsidRPr="00E5163D">
        <w:rPr>
          <w:rFonts w:ascii="Courier New" w:hAnsi="Courier New"/>
        </w:rPr>
        <w:noBreakHyphen/>
        <w:t>1976, the commission at all reasonable times has the right to examine and copy any documents, reports, records or other physical evidence of any person being investigated or reports, records and any other documents maintained by and in the possession of any public or private agency if the commission believes this information is related to unprofessional conduct or the mental or physical ability of a licensee to practice pursuant to this article.</w:t>
      </w:r>
      <w:r w:rsidRPr="00E5163D">
        <w:rPr>
          <w:rFonts w:ascii="Courier New" w:hAnsi="Courier New"/>
          <w:vanish/>
        </w:rPr>
        <w:t xml:space="preserve"> </w:t>
      </w:r>
      <w:r w:rsidR="00DE52F3" w:rsidRPr="00E5163D">
        <w:rPr>
          <w:rFonts w:ascii="Courier New" w:hAnsi="Courier New"/>
          <w:vanish/>
        </w:rPr>
        <w:fldChar w:fldCharType="begin"/>
      </w:r>
      <w:r w:rsidR="00DE52F3" w:rsidRPr="00E5163D">
        <w:rPr>
          <w:rFonts w:ascii="Courier New" w:hAnsi="Courier New"/>
          <w:vanish/>
        </w:rPr>
        <w:instrText xml:space="preserve"> COMMENTS END_STATUTE \* MERGEFORMAT </w:instrText>
      </w:r>
      <w:r w:rsidR="00DE52F3" w:rsidRPr="00E5163D">
        <w:rPr>
          <w:rFonts w:ascii="Courier New" w:hAnsi="Courier New"/>
          <w:vanish/>
        </w:rPr>
        <w:fldChar w:fldCharType="separate"/>
      </w:r>
      <w:r w:rsidR="00DE52F3" w:rsidRPr="00E5163D">
        <w:rPr>
          <w:rFonts w:ascii="Courier New" w:hAnsi="Courier New"/>
          <w:vanish/>
        </w:rPr>
        <w:t>END_STATUTE</w:t>
      </w:r>
      <w:r w:rsidR="00DE52F3" w:rsidRPr="00E5163D">
        <w:rPr>
          <w:rFonts w:ascii="Courier New" w:hAnsi="Courier New"/>
          <w:vanish/>
        </w:rPr>
        <w:fldChar w:fldCharType="end"/>
      </w:r>
    </w:p>
    <w:p w14:paraId="57F36ABB" w14:textId="77777777" w:rsidR="00BA6A44" w:rsidRPr="00E5163D" w:rsidRDefault="00BA6A44">
      <w:pPr>
        <w:rPr>
          <w:rFonts w:ascii="Courier New" w:hAnsi="Courier New"/>
        </w:rPr>
      </w:pPr>
    </w:p>
    <w:sectPr w:rsidR="00BA6A44" w:rsidRPr="00E5163D">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A5"/>
    <w:rsid w:val="004E73A5"/>
    <w:rsid w:val="00BA6A44"/>
    <w:rsid w:val="00DE52F3"/>
    <w:rsid w:val="00E5163D"/>
    <w:rsid w:val="00F5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6F86C2"/>
  <w15:chartTrackingRefBased/>
  <w15:docId w15:val="{ECDFC36E-08E4-4787-877A-D7DE069B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576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36-1977</vt:lpstr>
    </vt:vector>
  </TitlesOfParts>
  <Company>LCS</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36-1977; Right to examine and copy evidence</dc:title>
  <dc:subject>Right to examine and copy evidence</dc:subject>
  <dc:creator>Arizona Legislative Council</dc:creator>
  <cp:keywords/>
  <dc:description/>
  <cp:lastModifiedBy>dbupdate</cp:lastModifiedBy>
  <cp:revision>2</cp:revision>
  <cp:lastPrinted>2000-09-19T21:41:00Z</cp:lastPrinted>
  <dcterms:created xsi:type="dcterms:W3CDTF">2025-09-21T01:32:00Z</dcterms:created>
  <dcterms:modified xsi:type="dcterms:W3CDTF">2025-09-21T01:32:00Z</dcterms:modified>
</cp:coreProperties>
</file>