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EEAD4" w14:textId="77777777" w:rsidR="00FA3633" w:rsidRPr="00FA3633" w:rsidRDefault="00FA3633">
      <w:pPr>
        <w:pStyle w:val="SEC06-18"/>
        <w:rPr>
          <w:rFonts w:ascii="Courier New" w:hAnsi="Courier New"/>
        </w:rPr>
      </w:pPr>
      <w:r w:rsidRPr="00FA3633">
        <w:rPr>
          <w:rFonts w:ascii="Courier New" w:hAnsi="Courier New"/>
          <w:vanish/>
        </w:rPr>
        <w:fldChar w:fldCharType="begin"/>
      </w:r>
      <w:r w:rsidRPr="00FA3633">
        <w:rPr>
          <w:rFonts w:ascii="Courier New" w:hAnsi="Courier New"/>
          <w:vanish/>
        </w:rPr>
        <w:instrText xml:space="preserve"> COMMENTS START_STATUTE \* MERGEFORMAT </w:instrText>
      </w:r>
      <w:r w:rsidRPr="00FA3633">
        <w:rPr>
          <w:rFonts w:ascii="Courier New" w:hAnsi="Courier New"/>
          <w:vanish/>
        </w:rPr>
        <w:fldChar w:fldCharType="separate"/>
      </w:r>
      <w:r w:rsidRPr="00FA3633">
        <w:rPr>
          <w:rFonts w:ascii="Courier New" w:hAnsi="Courier New"/>
          <w:vanish/>
        </w:rPr>
        <w:t>START_STATUTE</w:t>
      </w:r>
      <w:r w:rsidRPr="00FA3633">
        <w:rPr>
          <w:rFonts w:ascii="Courier New" w:hAnsi="Courier New"/>
          <w:vanish/>
        </w:rPr>
        <w:fldChar w:fldCharType="end"/>
      </w:r>
      <w:r w:rsidRPr="00FA3633">
        <w:rPr>
          <w:rStyle w:val="SNUM"/>
          <w:rFonts w:ascii="Courier New" w:hAnsi="Courier New"/>
        </w:rPr>
        <w:t>36-1472</w:t>
      </w:r>
      <w:r w:rsidRPr="00FA3633">
        <w:rPr>
          <w:rFonts w:ascii="Courier New" w:hAnsi="Courier New"/>
        </w:rPr>
        <w:t>.  </w:t>
      </w:r>
      <w:r w:rsidRPr="00FA3633">
        <w:rPr>
          <w:rStyle w:val="SECHEAD"/>
          <w:rFonts w:ascii="Courier New" w:hAnsi="Courier New"/>
        </w:rPr>
        <w:t>Legislative finding and declaration of necessity</w:t>
      </w:r>
    </w:p>
    <w:p w14:paraId="42C36A62" w14:textId="77777777" w:rsidR="00FA3633" w:rsidRPr="00FA3633" w:rsidRDefault="00FA3633">
      <w:pPr>
        <w:pStyle w:val="P06-00"/>
        <w:rPr>
          <w:rFonts w:ascii="Courier New" w:hAnsi="Courier New"/>
        </w:rPr>
      </w:pPr>
      <w:r w:rsidRPr="00FA3633">
        <w:rPr>
          <w:rFonts w:ascii="Courier New" w:hAnsi="Courier New"/>
        </w:rPr>
        <w:t>It is declared:</w:t>
      </w:r>
    </w:p>
    <w:p w14:paraId="5DD50140" w14:textId="77777777" w:rsidR="00FA3633" w:rsidRPr="00FA3633" w:rsidRDefault="00FA3633">
      <w:pPr>
        <w:pStyle w:val="P06-00"/>
        <w:rPr>
          <w:rFonts w:ascii="Courier New" w:hAnsi="Courier New"/>
        </w:rPr>
      </w:pPr>
      <w:r w:rsidRPr="00FA3633">
        <w:rPr>
          <w:rFonts w:ascii="Courier New" w:hAnsi="Courier New"/>
        </w:rPr>
        <w:t>1.  That there exist in municipalities of the state slum or blighted areas which constitute a serious and growing menace, injurious and inimical to the public health, safety, morals and welfare of the residents of the state.</w:t>
      </w:r>
    </w:p>
    <w:p w14:paraId="4F9DE850" w14:textId="77777777" w:rsidR="00FA3633" w:rsidRPr="00FA3633" w:rsidRDefault="00FA3633">
      <w:pPr>
        <w:pStyle w:val="P06-00"/>
        <w:rPr>
          <w:rFonts w:ascii="Courier New" w:hAnsi="Courier New"/>
        </w:rPr>
      </w:pPr>
      <w:r w:rsidRPr="00FA3633">
        <w:rPr>
          <w:rFonts w:ascii="Courier New" w:hAnsi="Courier New"/>
        </w:rPr>
        <w:t>2.  That the existence of these areas contributes substantially and increasingly to the spread of disease and crime, necessitating excessive and disproportionate expenditures of public funds for the preservation of the public health and safety, for crime prevention, correction, prosecution, punishment and the treatment of juvenile delinquency and for the maintenance of adequate police, fire and accident protection and other public services and facilities, constitutes an economic and social liability, subst</w:t>
      </w:r>
      <w:r w:rsidRPr="00FA3633">
        <w:rPr>
          <w:rFonts w:ascii="Courier New" w:hAnsi="Courier New"/>
        </w:rPr>
        <w:t>antially impairs or arrests the sound growth of municipalities and retards the provision of housing accommodations.</w:t>
      </w:r>
    </w:p>
    <w:p w14:paraId="77E62CC3" w14:textId="77777777" w:rsidR="00FA3633" w:rsidRPr="00FA3633" w:rsidRDefault="00FA3633">
      <w:pPr>
        <w:pStyle w:val="P06-00"/>
        <w:rPr>
          <w:rFonts w:ascii="Courier New" w:hAnsi="Courier New"/>
        </w:rPr>
      </w:pPr>
      <w:r w:rsidRPr="00FA3633">
        <w:rPr>
          <w:rFonts w:ascii="Courier New" w:hAnsi="Courier New"/>
        </w:rPr>
        <w:t>3.  That this menace is beyond remedy and control solely by regulatory process in the exercise of the police power and cannot be dealt with effectively by the ordinary operations of private enterprise without the aids provided by this article.</w:t>
      </w:r>
    </w:p>
    <w:p w14:paraId="54501DAA" w14:textId="77777777" w:rsidR="00FA3633" w:rsidRPr="00FA3633" w:rsidRDefault="00FA3633">
      <w:pPr>
        <w:pStyle w:val="P06-00"/>
        <w:rPr>
          <w:rFonts w:ascii="Courier New" w:hAnsi="Courier New"/>
        </w:rPr>
      </w:pPr>
      <w:r w:rsidRPr="00FA3633">
        <w:rPr>
          <w:rFonts w:ascii="Courier New" w:hAnsi="Courier New"/>
        </w:rPr>
        <w:t>4.  That the acquisition of property for the purpose of eliminating the conditions or preventing recurrence of these conditions in the area, the removal of structures and improvement of sites, the disposition of the property for redevelopment and any assistance which may be given by any public body in connection with these activities are public uses and purposes for which public money may be expended and the power of eminent domain exercised.</w:t>
      </w:r>
    </w:p>
    <w:p w14:paraId="208EE118" w14:textId="77777777" w:rsidR="00FA3633" w:rsidRPr="00FA3633" w:rsidRDefault="00FA3633">
      <w:pPr>
        <w:pStyle w:val="P06-00"/>
        <w:rPr>
          <w:rFonts w:ascii="Courier New" w:hAnsi="Courier New"/>
        </w:rPr>
      </w:pPr>
      <w:r w:rsidRPr="00FA3633">
        <w:rPr>
          <w:rFonts w:ascii="Courier New" w:hAnsi="Courier New"/>
        </w:rPr>
        <w:t xml:space="preserve">5.  That the necessity in the public interest for the provisions of this article is declared as a matter of legislative determination. </w:t>
      </w:r>
      <w:r w:rsidRPr="00FA3633">
        <w:rPr>
          <w:rFonts w:ascii="Courier New" w:hAnsi="Courier New"/>
          <w:vanish/>
        </w:rPr>
        <w:fldChar w:fldCharType="begin"/>
      </w:r>
      <w:r w:rsidRPr="00FA3633">
        <w:rPr>
          <w:rFonts w:ascii="Courier New" w:hAnsi="Courier New"/>
          <w:vanish/>
        </w:rPr>
        <w:instrText xml:space="preserve"> COMMENTS END_STATUTE \* MERGEFORMAT </w:instrText>
      </w:r>
      <w:r w:rsidRPr="00FA3633">
        <w:rPr>
          <w:rFonts w:ascii="Courier New" w:hAnsi="Courier New"/>
          <w:vanish/>
        </w:rPr>
        <w:fldChar w:fldCharType="separate"/>
      </w:r>
      <w:r w:rsidRPr="00FA3633">
        <w:rPr>
          <w:rFonts w:ascii="Courier New" w:hAnsi="Courier New"/>
          <w:vanish/>
        </w:rPr>
        <w:t>END_STATUTE</w:t>
      </w:r>
      <w:r w:rsidRPr="00FA3633">
        <w:rPr>
          <w:rFonts w:ascii="Courier New" w:hAnsi="Courier New"/>
          <w:vanish/>
        </w:rPr>
        <w:fldChar w:fldCharType="end"/>
      </w:r>
    </w:p>
    <w:p w14:paraId="245E237F" w14:textId="77777777" w:rsidR="00FA3633" w:rsidRPr="00FA3633" w:rsidRDefault="00FA3633">
      <w:pPr>
        <w:rPr>
          <w:rFonts w:ascii="Courier New" w:hAnsi="Courier New"/>
        </w:rPr>
      </w:pPr>
    </w:p>
    <w:sectPr w:rsidR="00000000" w:rsidRPr="00FA3633">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EC9B" w14:textId="77777777" w:rsidR="00FA3633" w:rsidRDefault="00FA3633">
      <w:r>
        <w:separator/>
      </w:r>
    </w:p>
  </w:endnote>
  <w:endnote w:type="continuationSeparator" w:id="0">
    <w:p w14:paraId="3C88484C" w14:textId="77777777" w:rsidR="00FA3633" w:rsidRDefault="00FA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8771" w14:textId="77777777" w:rsidR="00FA3633" w:rsidRDefault="00FA3633">
      <w:r>
        <w:separator/>
      </w:r>
    </w:p>
  </w:footnote>
  <w:footnote w:type="continuationSeparator" w:id="0">
    <w:p w14:paraId="750A70BF" w14:textId="77777777" w:rsidR="00FA3633" w:rsidRDefault="00FA3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74147200">
    <w:abstractNumId w:val="1"/>
  </w:num>
  <w:num w:numId="2" w16cid:durableId="1049114570">
    <w:abstractNumId w:val="1"/>
  </w:num>
  <w:num w:numId="3" w16cid:durableId="249314687">
    <w:abstractNumId w:val="0"/>
  </w:num>
  <w:num w:numId="4" w16cid:durableId="181622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33"/>
    <w:rsid w:val="00FA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AC584"/>
  <w15:chartTrackingRefBased/>
  <w15:docId w15:val="{80496643-7645-4D69-9DAC-93AD4C08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284</Words>
  <Characters>1577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36-1472; Legislative finding and declaration of necessity</dc:title>
  <dc:subject>Legislative finding and declaration of necessity</dc:subject>
  <dc:creator>Arizona Legislative Council</dc:creator>
  <cp:keywords/>
  <dc:description>END_STATUTE</dc:description>
  <cp:lastModifiedBy>dbupdate</cp:lastModifiedBy>
  <cp:revision>2</cp:revision>
  <cp:lastPrinted>1601-01-01T00:00:00Z</cp:lastPrinted>
  <dcterms:created xsi:type="dcterms:W3CDTF">2025-09-21T01:19:00Z</dcterms:created>
  <dcterms:modified xsi:type="dcterms:W3CDTF">2025-09-21T01:19:00Z</dcterms:modified>
</cp:coreProperties>
</file>